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B127A" w14:textId="77777777" w:rsidR="00AB34E1" w:rsidRPr="00691CBA" w:rsidRDefault="00086CFE" w:rsidP="00FF00A3">
      <w:pPr>
        <w:widowControl w:val="0"/>
        <w:pBdr>
          <w:top w:val="nil"/>
          <w:left w:val="nil"/>
          <w:bottom w:val="nil"/>
          <w:right w:val="nil"/>
          <w:between w:val="nil"/>
        </w:pBdr>
        <w:snapToGrid w:val="0"/>
        <w:jc w:val="center"/>
        <w:rPr>
          <w:rFonts w:ascii="標楷體" w:eastAsia="標楷體" w:hAnsi="標楷體" w:cs="Times New Roman"/>
          <w:color w:val="000000" w:themeColor="text1"/>
          <w:sz w:val="28"/>
          <w:szCs w:val="24"/>
        </w:rPr>
      </w:pPr>
      <w:r w:rsidRPr="00691CBA">
        <w:rPr>
          <w:rFonts w:ascii="標楷體" w:eastAsia="標楷體" w:hAnsi="標楷體" w:cs="Times New Roman"/>
          <w:b/>
          <w:color w:val="000000" w:themeColor="text1"/>
          <w:sz w:val="28"/>
          <w:szCs w:val="24"/>
        </w:rPr>
        <w:t>教育部辦理補助人文社會與科技前瞻人才培育計畫徵件須知</w:t>
      </w:r>
    </w:p>
    <w:p w14:paraId="3DC0C808" w14:textId="502CA342" w:rsidR="00AB34E1" w:rsidRPr="00691CBA" w:rsidRDefault="00086CFE" w:rsidP="00FF00A3">
      <w:pPr>
        <w:widowControl w:val="0"/>
        <w:pBdr>
          <w:top w:val="nil"/>
          <w:left w:val="nil"/>
          <w:bottom w:val="nil"/>
          <w:right w:val="nil"/>
          <w:between w:val="nil"/>
        </w:pBdr>
        <w:tabs>
          <w:tab w:val="left" w:pos="567"/>
        </w:tabs>
        <w:snapToGrid w:val="0"/>
        <w:ind w:hanging="480"/>
        <w:jc w:val="right"/>
        <w:rPr>
          <w:rFonts w:ascii="標楷體" w:eastAsia="標楷體" w:hAnsi="標楷體" w:cs="Times New Roman"/>
          <w:color w:val="000000" w:themeColor="text1"/>
        </w:rPr>
      </w:pPr>
      <w:r w:rsidRPr="00691CBA">
        <w:rPr>
          <w:rFonts w:ascii="標楷體" w:eastAsia="標楷體" w:hAnsi="標楷體" w:cs="Times New Roman"/>
          <w:color w:val="000000" w:themeColor="text1"/>
        </w:rPr>
        <w:t>中華民國</w:t>
      </w:r>
      <w:r w:rsidRPr="00691CBA">
        <w:rPr>
          <w:rFonts w:ascii="Times New Roman" w:eastAsia="標楷體" w:hAnsi="Times New Roman" w:cs="Times New Roman"/>
          <w:color w:val="000000" w:themeColor="text1"/>
        </w:rPr>
        <w:t>107</w:t>
      </w:r>
      <w:r w:rsidRPr="00691CBA">
        <w:rPr>
          <w:rFonts w:ascii="Times New Roman" w:eastAsia="標楷體" w:hAnsi="Times New Roman" w:cs="Times New Roman"/>
          <w:color w:val="000000" w:themeColor="text1"/>
        </w:rPr>
        <w:t>年</w:t>
      </w:r>
      <w:r w:rsidR="0096584C">
        <w:rPr>
          <w:rFonts w:ascii="Times New Roman" w:eastAsia="標楷體" w:hAnsi="Times New Roman" w:cs="Times New Roman" w:hint="eastAsia"/>
          <w:color w:val="000000" w:themeColor="text1"/>
        </w:rPr>
        <w:t>9</w:t>
      </w:r>
      <w:r w:rsidRPr="00691CBA">
        <w:rPr>
          <w:rFonts w:ascii="Times New Roman" w:eastAsia="標楷體" w:hAnsi="Times New Roman" w:cs="Times New Roman"/>
          <w:color w:val="000000" w:themeColor="text1"/>
        </w:rPr>
        <w:t>月</w:t>
      </w:r>
      <w:r w:rsidR="0096584C">
        <w:rPr>
          <w:rFonts w:ascii="Times New Roman" w:eastAsia="標楷體" w:hAnsi="Times New Roman" w:cs="Times New Roman" w:hint="eastAsia"/>
          <w:color w:val="000000" w:themeColor="text1"/>
        </w:rPr>
        <w:t>4</w:t>
      </w:r>
      <w:r w:rsidRPr="00691CBA">
        <w:rPr>
          <w:rFonts w:ascii="Times New Roman" w:eastAsia="標楷體" w:hAnsi="Times New Roman" w:cs="Times New Roman"/>
          <w:color w:val="000000" w:themeColor="text1"/>
        </w:rPr>
        <w:t>日</w:t>
      </w:r>
      <w:proofErr w:type="gramStart"/>
      <w:r w:rsidRPr="00691CBA">
        <w:rPr>
          <w:rFonts w:ascii="Times New Roman" w:eastAsia="標楷體" w:hAnsi="Times New Roman" w:cs="Times New Roman"/>
          <w:color w:val="000000" w:themeColor="text1"/>
        </w:rPr>
        <w:t>臺</w:t>
      </w:r>
      <w:proofErr w:type="gramEnd"/>
      <w:r w:rsidRPr="00691CBA">
        <w:rPr>
          <w:rFonts w:ascii="Times New Roman" w:eastAsia="標楷體" w:hAnsi="Times New Roman" w:cs="Times New Roman"/>
          <w:color w:val="000000" w:themeColor="text1"/>
        </w:rPr>
        <w:t>教資</w:t>
      </w:r>
      <w:r w:rsidR="00E1100D" w:rsidRPr="00691CBA">
        <w:rPr>
          <w:rFonts w:ascii="Times New Roman" w:eastAsia="標楷體" w:hAnsi="Times New Roman" w:cs="Times New Roman"/>
          <w:color w:val="000000" w:themeColor="text1"/>
        </w:rPr>
        <w:t>（</w:t>
      </w:r>
      <w:r w:rsidRPr="00691CBA">
        <w:rPr>
          <w:rFonts w:ascii="Times New Roman" w:eastAsia="標楷體" w:hAnsi="Times New Roman" w:cs="Times New Roman"/>
          <w:color w:val="000000" w:themeColor="text1"/>
        </w:rPr>
        <w:t>一</w:t>
      </w:r>
      <w:r w:rsidR="00E1100D" w:rsidRPr="00691CBA">
        <w:rPr>
          <w:rFonts w:ascii="Times New Roman" w:eastAsia="標楷體" w:hAnsi="Times New Roman" w:cs="Times New Roman"/>
          <w:color w:val="000000" w:themeColor="text1"/>
        </w:rPr>
        <w:t>）</w:t>
      </w:r>
      <w:r w:rsidRPr="00691CBA">
        <w:rPr>
          <w:rFonts w:ascii="Times New Roman" w:eastAsia="標楷體" w:hAnsi="Times New Roman" w:cs="Times New Roman"/>
          <w:color w:val="000000" w:themeColor="text1"/>
        </w:rPr>
        <w:t>字</w:t>
      </w:r>
      <w:proofErr w:type="gramStart"/>
      <w:r w:rsidRPr="00691CBA">
        <w:rPr>
          <w:rFonts w:ascii="Times New Roman" w:eastAsia="標楷體" w:hAnsi="Times New Roman" w:cs="Times New Roman"/>
          <w:color w:val="000000" w:themeColor="text1"/>
        </w:rPr>
        <w:t>第</w:t>
      </w:r>
      <w:r w:rsidR="0096584C">
        <w:rPr>
          <w:rFonts w:ascii="Times New Roman" w:eastAsia="標楷體" w:hAnsi="Times New Roman" w:cs="Times New Roman" w:hint="eastAsia"/>
          <w:color w:val="000000" w:themeColor="text1"/>
        </w:rPr>
        <w:t>1070135197</w:t>
      </w:r>
      <w:r w:rsidRPr="00691CBA">
        <w:rPr>
          <w:rFonts w:ascii="標楷體" w:eastAsia="標楷體" w:hAnsi="標楷體" w:cs="Times New Roman"/>
          <w:color w:val="000000" w:themeColor="text1"/>
        </w:rPr>
        <w:t>號函訂定</w:t>
      </w:r>
      <w:proofErr w:type="gramEnd"/>
    </w:p>
    <w:p w14:paraId="27C6C275" w14:textId="27479F52" w:rsidR="00AB34E1" w:rsidRPr="00691CBA" w:rsidRDefault="00086CFE" w:rsidP="005B0E75">
      <w:pPr>
        <w:widowControl w:val="0"/>
        <w:numPr>
          <w:ilvl w:val="0"/>
          <w:numId w:val="1"/>
        </w:numPr>
        <w:pBdr>
          <w:top w:val="nil"/>
          <w:left w:val="nil"/>
          <w:bottom w:val="nil"/>
          <w:right w:val="nil"/>
          <w:between w:val="nil"/>
        </w:pBdr>
        <w:tabs>
          <w:tab w:val="left" w:pos="567"/>
        </w:tabs>
        <w:snapToGrid w:val="0"/>
        <w:spacing w:line="360" w:lineRule="exact"/>
        <w:ind w:left="482" w:hanging="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目的</w:t>
      </w:r>
    </w:p>
    <w:p w14:paraId="0F1EDD65" w14:textId="2B500D5B" w:rsidR="00AB34E1" w:rsidRPr="00691CBA" w:rsidRDefault="00086CFE" w:rsidP="005B0E75">
      <w:pPr>
        <w:widowControl w:val="0"/>
        <w:pBdr>
          <w:top w:val="nil"/>
          <w:left w:val="nil"/>
          <w:bottom w:val="nil"/>
          <w:right w:val="nil"/>
          <w:between w:val="nil"/>
        </w:pBdr>
        <w:snapToGrid w:val="0"/>
        <w:spacing w:line="360" w:lineRule="exact"/>
        <w:ind w:leftChars="213" w:left="427" w:hanging="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教育部</w:t>
      </w:r>
      <w:r w:rsidR="00E1100D" w:rsidRPr="00691CBA">
        <w:rPr>
          <w:rFonts w:ascii="標楷體" w:eastAsia="標楷體" w:hAnsi="標楷體" w:cs="Times New Roman"/>
          <w:color w:val="000000" w:themeColor="text1"/>
          <w:sz w:val="24"/>
          <w:szCs w:val="24"/>
        </w:rPr>
        <w:t>（</w:t>
      </w:r>
      <w:r w:rsidRPr="00691CBA">
        <w:rPr>
          <w:rFonts w:ascii="標楷體" w:eastAsia="標楷體" w:hAnsi="標楷體" w:cs="Times New Roman"/>
          <w:color w:val="000000" w:themeColor="text1"/>
          <w:sz w:val="24"/>
          <w:szCs w:val="24"/>
        </w:rPr>
        <w:t>以下簡稱本部</w:t>
      </w:r>
      <w:r w:rsidR="00E1100D" w:rsidRPr="00691CBA">
        <w:rPr>
          <w:rFonts w:ascii="標楷體" w:eastAsia="標楷體" w:hAnsi="標楷體" w:cs="Times New Roman"/>
          <w:color w:val="000000" w:themeColor="text1"/>
          <w:sz w:val="24"/>
          <w:szCs w:val="24"/>
        </w:rPr>
        <w:t>）</w:t>
      </w:r>
      <w:r w:rsidR="0096420B" w:rsidRPr="00691CBA">
        <w:rPr>
          <w:rFonts w:ascii="標楷體" w:eastAsia="標楷體" w:hAnsi="標楷體" w:cs="Times New Roman"/>
          <w:color w:val="000000" w:themeColor="text1"/>
          <w:sz w:val="24"/>
          <w:szCs w:val="24"/>
        </w:rPr>
        <w:t>為</w:t>
      </w:r>
      <w:r w:rsidR="0096420B" w:rsidRPr="00691CBA">
        <w:rPr>
          <w:rFonts w:ascii="標楷體" w:eastAsia="標楷體" w:hAnsi="標楷體" w:cs="Times New Roman" w:hint="eastAsia"/>
          <w:color w:val="000000" w:themeColor="text1"/>
          <w:sz w:val="24"/>
          <w:szCs w:val="24"/>
          <w:lang w:eastAsia="zh-HK"/>
        </w:rPr>
        <w:t>鼓勵</w:t>
      </w:r>
      <w:r w:rsidRPr="00691CBA">
        <w:rPr>
          <w:rFonts w:ascii="標楷體" w:eastAsia="標楷體" w:hAnsi="標楷體" w:cs="Times New Roman"/>
          <w:color w:val="000000" w:themeColor="text1"/>
          <w:sz w:val="24"/>
          <w:szCs w:val="24"/>
        </w:rPr>
        <w:t>大學校院</w:t>
      </w:r>
      <w:r w:rsidR="0096420B" w:rsidRPr="00691CBA">
        <w:rPr>
          <w:rFonts w:ascii="標楷體" w:eastAsia="標楷體" w:hAnsi="標楷體" w:cs="Times New Roman" w:hint="eastAsia"/>
          <w:color w:val="000000" w:themeColor="text1"/>
          <w:sz w:val="24"/>
          <w:szCs w:val="24"/>
          <w:lang w:eastAsia="zh-HK"/>
        </w:rPr>
        <w:t>透過適當環境與機制</w:t>
      </w:r>
      <w:r w:rsidR="00C76C00" w:rsidRPr="00691CBA">
        <w:rPr>
          <w:rFonts w:ascii="標楷體" w:eastAsia="標楷體" w:hAnsi="標楷體" w:cs="Times New Roman" w:hint="eastAsia"/>
          <w:color w:val="000000" w:themeColor="text1"/>
          <w:sz w:val="24"/>
          <w:szCs w:val="24"/>
          <w:lang w:eastAsia="zh-HK"/>
        </w:rPr>
        <w:t>之</w:t>
      </w:r>
      <w:r w:rsidR="0025167C" w:rsidRPr="00691CBA">
        <w:rPr>
          <w:rFonts w:ascii="標楷體" w:eastAsia="標楷體" w:hAnsi="標楷體" w:cs="Times New Roman" w:hint="eastAsia"/>
          <w:color w:val="000000" w:themeColor="text1"/>
          <w:sz w:val="24"/>
          <w:szCs w:val="24"/>
        </w:rPr>
        <w:t>營造、</w:t>
      </w:r>
      <w:r w:rsidR="0025167C" w:rsidRPr="00691CBA">
        <w:rPr>
          <w:rFonts w:ascii="標楷體" w:eastAsia="標楷體" w:hAnsi="標楷體" w:cs="Times New Roman"/>
          <w:color w:val="000000" w:themeColor="text1"/>
          <w:sz w:val="24"/>
          <w:szCs w:val="24"/>
        </w:rPr>
        <w:t>鼓勵</w:t>
      </w:r>
      <w:proofErr w:type="gramStart"/>
      <w:r w:rsidR="0025167C" w:rsidRPr="00691CBA">
        <w:rPr>
          <w:rFonts w:ascii="標楷體" w:eastAsia="標楷體" w:hAnsi="標楷體" w:cs="Times New Roman"/>
          <w:color w:val="000000" w:themeColor="text1"/>
          <w:sz w:val="24"/>
          <w:szCs w:val="24"/>
        </w:rPr>
        <w:t>研</w:t>
      </w:r>
      <w:proofErr w:type="gramEnd"/>
      <w:r w:rsidR="0025167C" w:rsidRPr="00691CBA">
        <w:rPr>
          <w:rFonts w:ascii="標楷體" w:eastAsia="標楷體" w:hAnsi="標楷體" w:cs="Times New Roman"/>
          <w:color w:val="000000" w:themeColor="text1"/>
          <w:sz w:val="24"/>
          <w:szCs w:val="24"/>
        </w:rPr>
        <w:t>教合一</w:t>
      </w:r>
      <w:proofErr w:type="gramStart"/>
      <w:r w:rsidR="0025167C" w:rsidRPr="00691CBA">
        <w:rPr>
          <w:rFonts w:ascii="標楷體" w:eastAsia="標楷體" w:hAnsi="標楷體" w:cs="Times New Roman"/>
          <w:color w:val="000000" w:themeColor="text1"/>
          <w:sz w:val="24"/>
          <w:szCs w:val="24"/>
        </w:rPr>
        <w:t>之跨域師資</w:t>
      </w:r>
      <w:proofErr w:type="gramEnd"/>
      <w:r w:rsidR="0025167C" w:rsidRPr="00691CBA">
        <w:rPr>
          <w:rFonts w:ascii="標楷體" w:eastAsia="標楷體" w:hAnsi="標楷體" w:cs="Times New Roman" w:hint="eastAsia"/>
          <w:color w:val="000000" w:themeColor="text1"/>
          <w:sz w:val="24"/>
          <w:szCs w:val="24"/>
        </w:rPr>
        <w:t>、</w:t>
      </w:r>
      <w:r w:rsidR="0025167C" w:rsidRPr="00691CBA">
        <w:rPr>
          <w:rFonts w:ascii="標楷體" w:eastAsia="標楷體" w:hAnsi="標楷體" w:cs="Times New Roman"/>
          <w:color w:val="000000" w:themeColor="text1"/>
          <w:sz w:val="24"/>
          <w:szCs w:val="24"/>
        </w:rPr>
        <w:t>推動共享之教師成長</w:t>
      </w:r>
      <w:r w:rsidR="0025167C" w:rsidRPr="00691CBA">
        <w:rPr>
          <w:rFonts w:ascii="標楷體" w:eastAsia="標楷體" w:hAnsi="標楷體" w:cs="Times New Roman" w:hint="eastAsia"/>
          <w:color w:val="000000" w:themeColor="text1"/>
          <w:sz w:val="24"/>
          <w:szCs w:val="24"/>
          <w:lang w:eastAsia="zh-HK"/>
        </w:rPr>
        <w:t>社</w:t>
      </w:r>
      <w:r w:rsidR="0025167C" w:rsidRPr="00691CBA">
        <w:rPr>
          <w:rFonts w:ascii="標楷體" w:eastAsia="標楷體" w:hAnsi="標楷體" w:cs="Times New Roman"/>
          <w:color w:val="000000" w:themeColor="text1"/>
          <w:sz w:val="24"/>
          <w:szCs w:val="24"/>
        </w:rPr>
        <w:t>群</w:t>
      </w:r>
      <w:r w:rsidR="00CE3CCD" w:rsidRPr="00691CBA">
        <w:rPr>
          <w:rFonts w:ascii="標楷體" w:eastAsia="標楷體" w:hAnsi="標楷體" w:cs="Times New Roman" w:hint="eastAsia"/>
          <w:color w:val="000000" w:themeColor="text1"/>
          <w:sz w:val="24"/>
          <w:szCs w:val="24"/>
        </w:rPr>
        <w:t>等方式</w:t>
      </w:r>
      <w:r w:rsidR="0096420B" w:rsidRPr="00691CBA">
        <w:rPr>
          <w:rFonts w:ascii="標楷體" w:eastAsia="標楷體" w:hAnsi="標楷體" w:cs="Times New Roman" w:hint="eastAsia"/>
          <w:color w:val="000000" w:themeColor="text1"/>
          <w:sz w:val="24"/>
          <w:szCs w:val="24"/>
        </w:rPr>
        <w:t>，</w:t>
      </w:r>
      <w:r w:rsidR="0096420B" w:rsidRPr="00691CBA">
        <w:rPr>
          <w:rFonts w:ascii="標楷體" w:eastAsia="標楷體" w:hAnsi="標楷體" w:cs="Times New Roman"/>
          <w:color w:val="000000" w:themeColor="text1"/>
          <w:sz w:val="24"/>
          <w:szCs w:val="24"/>
        </w:rPr>
        <w:t>以科技前瞻議題為主軸，</w:t>
      </w:r>
      <w:r w:rsidR="0096420B" w:rsidRPr="00691CBA">
        <w:rPr>
          <w:rFonts w:ascii="標楷體" w:eastAsia="標楷體" w:hAnsi="標楷體" w:cs="Times New Roman" w:hint="eastAsia"/>
          <w:color w:val="000000" w:themeColor="text1"/>
          <w:sz w:val="24"/>
          <w:szCs w:val="24"/>
          <w:lang w:eastAsia="zh-HK"/>
        </w:rPr>
        <w:t>培養</w:t>
      </w:r>
      <w:r w:rsidR="003124B1" w:rsidRPr="00691CBA">
        <w:rPr>
          <w:rFonts w:ascii="標楷體" w:eastAsia="標楷體" w:hAnsi="標楷體" w:cs="Times New Roman" w:hint="eastAsia"/>
          <w:color w:val="000000" w:themeColor="text1"/>
          <w:sz w:val="24"/>
          <w:szCs w:val="24"/>
          <w:lang w:eastAsia="zh-HK"/>
        </w:rPr>
        <w:t>人文及社會科學領域學生體察未來趨勢變化</w:t>
      </w:r>
      <w:r w:rsidR="005677E3" w:rsidRPr="00691CBA">
        <w:rPr>
          <w:rFonts w:ascii="標楷體" w:eastAsia="標楷體" w:hAnsi="標楷體" w:cs="Times New Roman" w:hint="eastAsia"/>
          <w:color w:val="000000" w:themeColor="text1"/>
          <w:sz w:val="24"/>
          <w:szCs w:val="24"/>
        </w:rPr>
        <w:t>，</w:t>
      </w:r>
      <w:r w:rsidR="003124B1" w:rsidRPr="00691CBA">
        <w:rPr>
          <w:rFonts w:ascii="標楷體" w:eastAsia="標楷體" w:hAnsi="標楷體" w:cs="Times New Roman" w:hint="eastAsia"/>
          <w:color w:val="000000" w:themeColor="text1"/>
          <w:sz w:val="24"/>
          <w:szCs w:val="24"/>
          <w:lang w:eastAsia="zh-HK"/>
        </w:rPr>
        <w:t>以</w:t>
      </w:r>
      <w:r w:rsidR="0096420B" w:rsidRPr="00691CBA">
        <w:rPr>
          <w:rFonts w:ascii="標楷體" w:eastAsia="標楷體" w:hAnsi="標楷體" w:cs="Times New Roman" w:hint="eastAsia"/>
          <w:color w:val="000000" w:themeColor="text1"/>
          <w:sz w:val="24"/>
          <w:szCs w:val="24"/>
          <w:lang w:eastAsia="zh-HK"/>
        </w:rPr>
        <w:t>具備知識創新</w:t>
      </w:r>
      <w:r w:rsidR="0096420B" w:rsidRPr="00691CBA">
        <w:rPr>
          <w:rFonts w:ascii="標楷體" w:eastAsia="標楷體" w:hAnsi="標楷體" w:cs="Times New Roman" w:hint="eastAsia"/>
          <w:color w:val="000000" w:themeColor="text1"/>
          <w:sz w:val="24"/>
          <w:szCs w:val="24"/>
        </w:rPr>
        <w:t>、</w:t>
      </w:r>
      <w:r w:rsidR="0096420B" w:rsidRPr="00691CBA">
        <w:rPr>
          <w:rFonts w:ascii="標楷體" w:eastAsia="標楷體" w:hAnsi="標楷體" w:cs="Times New Roman" w:hint="eastAsia"/>
          <w:color w:val="000000" w:themeColor="text1"/>
          <w:sz w:val="24"/>
          <w:szCs w:val="24"/>
          <w:lang w:eastAsia="zh-HK"/>
        </w:rPr>
        <w:t>融通</w:t>
      </w:r>
      <w:r w:rsidR="0096420B" w:rsidRPr="00691CBA">
        <w:rPr>
          <w:rFonts w:ascii="標楷體" w:eastAsia="標楷體" w:hAnsi="標楷體" w:cs="Times New Roman" w:hint="eastAsia"/>
          <w:color w:val="000000" w:themeColor="text1"/>
          <w:sz w:val="24"/>
          <w:szCs w:val="24"/>
        </w:rPr>
        <w:t>、</w:t>
      </w:r>
      <w:r w:rsidR="0096420B" w:rsidRPr="00691CBA">
        <w:rPr>
          <w:rFonts w:ascii="標楷體" w:eastAsia="標楷體" w:hAnsi="標楷體" w:cs="Times New Roman" w:hint="eastAsia"/>
          <w:color w:val="000000" w:themeColor="text1"/>
          <w:sz w:val="24"/>
          <w:szCs w:val="24"/>
          <w:lang w:eastAsia="zh-HK"/>
        </w:rPr>
        <w:t>整合及應用之能力</w:t>
      </w:r>
      <w:r w:rsidR="0096420B"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color w:val="000000" w:themeColor="text1"/>
          <w:sz w:val="24"/>
          <w:szCs w:val="24"/>
        </w:rPr>
        <w:t>特依據本部補助推動人文及科技教育先導型計畫要點，公告受理申請人文社會與科技前瞻人才培育計畫。</w:t>
      </w:r>
    </w:p>
    <w:p w14:paraId="2E202BD5" w14:textId="77777777" w:rsidR="00AB34E1" w:rsidRPr="00691CBA" w:rsidRDefault="00AB34E1" w:rsidP="005B0E75">
      <w:pPr>
        <w:widowControl w:val="0"/>
        <w:pBdr>
          <w:top w:val="nil"/>
          <w:left w:val="nil"/>
          <w:bottom w:val="nil"/>
          <w:right w:val="nil"/>
          <w:between w:val="nil"/>
        </w:pBdr>
        <w:snapToGrid w:val="0"/>
        <w:spacing w:line="360" w:lineRule="exact"/>
        <w:ind w:left="283" w:firstLine="197"/>
        <w:jc w:val="both"/>
        <w:rPr>
          <w:rFonts w:ascii="標楷體" w:eastAsia="標楷體" w:hAnsi="標楷體" w:cs="Times New Roman"/>
          <w:color w:val="000000" w:themeColor="text1"/>
          <w:sz w:val="24"/>
          <w:szCs w:val="24"/>
        </w:rPr>
      </w:pPr>
    </w:p>
    <w:p w14:paraId="233E5070" w14:textId="77777777" w:rsidR="00AB34E1" w:rsidRPr="00691CBA" w:rsidRDefault="00086CFE" w:rsidP="005B0E75">
      <w:pPr>
        <w:widowControl w:val="0"/>
        <w:numPr>
          <w:ilvl w:val="0"/>
          <w:numId w:val="1"/>
        </w:numPr>
        <w:pBdr>
          <w:top w:val="nil"/>
          <w:left w:val="nil"/>
          <w:bottom w:val="nil"/>
          <w:right w:val="nil"/>
          <w:between w:val="nil"/>
        </w:pBdr>
        <w:tabs>
          <w:tab w:val="left" w:pos="426"/>
        </w:tabs>
        <w:snapToGrid w:val="0"/>
        <w:spacing w:line="360" w:lineRule="exact"/>
        <w:ind w:left="567" w:hanging="621"/>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發展目標</w:t>
      </w:r>
    </w:p>
    <w:p w14:paraId="28A0AC29" w14:textId="77777777" w:rsidR="00AB34E1" w:rsidRPr="00691CBA" w:rsidRDefault="00086CFE" w:rsidP="005B0E75">
      <w:pPr>
        <w:widowControl w:val="0"/>
        <w:pBdr>
          <w:top w:val="nil"/>
          <w:left w:val="nil"/>
          <w:bottom w:val="nil"/>
          <w:right w:val="nil"/>
          <w:between w:val="nil"/>
        </w:pBdr>
        <w:tabs>
          <w:tab w:val="left" w:pos="1276"/>
        </w:tabs>
        <w:snapToGrid w:val="0"/>
        <w:spacing w:line="360" w:lineRule="exact"/>
        <w:ind w:firstLineChars="177" w:firstLine="425"/>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本計畫共分五期，各期發展目標如下：</w:t>
      </w:r>
    </w:p>
    <w:p w14:paraId="36F961B5" w14:textId="7C63F7E9" w:rsidR="00AB34E1" w:rsidRPr="00691CBA" w:rsidRDefault="00086CFE" w:rsidP="005B0E75">
      <w:pPr>
        <w:pStyle w:val="ac"/>
        <w:widowControl w:val="0"/>
        <w:numPr>
          <w:ilvl w:val="0"/>
          <w:numId w:val="11"/>
        </w:numPr>
        <w:pBdr>
          <w:top w:val="nil"/>
          <w:left w:val="nil"/>
          <w:bottom w:val="nil"/>
          <w:right w:val="nil"/>
          <w:between w:val="nil"/>
        </w:pBdr>
        <w:tabs>
          <w:tab w:val="left" w:pos="993"/>
        </w:tabs>
        <w:snapToGrid w:val="0"/>
        <w:spacing w:line="36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第零期：</w:t>
      </w:r>
      <w:r w:rsidR="008D1331" w:rsidRPr="00691CBA">
        <w:rPr>
          <w:rFonts w:ascii="標楷體" w:eastAsia="標楷體" w:hAnsi="標楷體" w:cs="Times New Roman" w:hint="eastAsia"/>
          <w:color w:val="000000" w:themeColor="text1"/>
          <w:sz w:val="24"/>
          <w:szCs w:val="24"/>
        </w:rPr>
        <w:t>本期為構想階段，</w:t>
      </w:r>
      <w:r w:rsidR="0036291E" w:rsidRPr="00691CBA">
        <w:rPr>
          <w:rFonts w:ascii="標楷體" w:eastAsia="標楷體" w:hAnsi="標楷體" w:cs="Times New Roman" w:hint="eastAsia"/>
          <w:color w:val="000000" w:themeColor="text1"/>
          <w:sz w:val="24"/>
          <w:szCs w:val="24"/>
        </w:rPr>
        <w:t>目標為發展</w:t>
      </w:r>
      <w:r w:rsidR="0036291E" w:rsidRPr="00691CBA">
        <w:rPr>
          <w:rFonts w:ascii="標楷體" w:eastAsia="標楷體" w:hAnsi="標楷體" w:cs="Times New Roman"/>
          <w:color w:val="000000" w:themeColor="text1"/>
          <w:sz w:val="24"/>
          <w:szCs w:val="24"/>
        </w:rPr>
        <w:t>符合</w:t>
      </w:r>
      <w:r w:rsidR="002F21E1" w:rsidRPr="00691CBA">
        <w:rPr>
          <w:rFonts w:ascii="標楷體" w:eastAsia="標楷體" w:hAnsi="標楷體" w:cs="Times New Roman" w:hint="eastAsia"/>
          <w:color w:val="000000" w:themeColor="text1"/>
          <w:sz w:val="24"/>
          <w:szCs w:val="24"/>
        </w:rPr>
        <w:t>本計畫目的</w:t>
      </w:r>
      <w:r w:rsidR="0036291E" w:rsidRPr="00691CBA">
        <w:rPr>
          <w:rFonts w:ascii="標楷體" w:eastAsia="標楷體" w:hAnsi="標楷體" w:cs="Times New Roman"/>
          <w:color w:val="000000" w:themeColor="text1"/>
          <w:sz w:val="24"/>
          <w:szCs w:val="24"/>
        </w:rPr>
        <w:t>之三年期（第一期</w:t>
      </w:r>
      <w:r w:rsidR="00226E33" w:rsidRPr="00691CBA">
        <w:rPr>
          <w:rFonts w:ascii="標楷體" w:eastAsia="標楷體" w:hAnsi="標楷體" w:cs="Times New Roman" w:hint="eastAsia"/>
          <w:color w:val="000000" w:themeColor="text1"/>
          <w:sz w:val="24"/>
          <w:szCs w:val="24"/>
          <w:lang w:eastAsia="zh-HK"/>
        </w:rPr>
        <w:t>至</w:t>
      </w:r>
      <w:r w:rsidR="0036291E" w:rsidRPr="00691CBA">
        <w:rPr>
          <w:rFonts w:ascii="標楷體" w:eastAsia="標楷體" w:hAnsi="標楷體" w:cs="Times New Roman"/>
          <w:color w:val="000000" w:themeColor="text1"/>
          <w:sz w:val="24"/>
          <w:szCs w:val="24"/>
        </w:rPr>
        <w:t>第三期）</w:t>
      </w:r>
      <w:r w:rsidR="0036291E" w:rsidRPr="00691CBA">
        <w:rPr>
          <w:rFonts w:ascii="標楷體" w:eastAsia="標楷體" w:hAnsi="標楷體" w:cs="Times New Roman" w:hint="eastAsia"/>
          <w:color w:val="000000" w:themeColor="text1"/>
          <w:sz w:val="24"/>
          <w:szCs w:val="24"/>
        </w:rPr>
        <w:t>具體可行</w:t>
      </w:r>
      <w:r w:rsidR="001814DA" w:rsidRPr="00691CBA">
        <w:rPr>
          <w:rFonts w:ascii="標楷體" w:eastAsia="標楷體" w:hAnsi="標楷體" w:cs="Times New Roman" w:hint="eastAsia"/>
          <w:color w:val="000000" w:themeColor="text1"/>
          <w:sz w:val="24"/>
          <w:szCs w:val="24"/>
        </w:rPr>
        <w:t>之</w:t>
      </w:r>
      <w:r w:rsidR="006C166C" w:rsidRPr="00691CBA">
        <w:rPr>
          <w:rFonts w:ascii="標楷體" w:eastAsia="標楷體" w:hAnsi="標楷體" w:cs="Times New Roman" w:hint="eastAsia"/>
          <w:color w:val="000000" w:themeColor="text1"/>
          <w:sz w:val="24"/>
          <w:szCs w:val="24"/>
        </w:rPr>
        <w:t>提案</w:t>
      </w:r>
      <w:r w:rsidR="0036291E" w:rsidRPr="00691CBA">
        <w:rPr>
          <w:rFonts w:ascii="標楷體" w:eastAsia="標楷體" w:hAnsi="標楷體" w:cs="Times New Roman" w:hint="eastAsia"/>
          <w:color w:val="000000" w:themeColor="text1"/>
          <w:sz w:val="24"/>
          <w:szCs w:val="24"/>
        </w:rPr>
        <w:t>。</w:t>
      </w:r>
      <w:r w:rsidR="008D1331" w:rsidRPr="00691CBA">
        <w:rPr>
          <w:rFonts w:ascii="標楷體" w:eastAsia="標楷體" w:hAnsi="標楷體" w:cs="Times New Roman" w:hint="eastAsia"/>
          <w:color w:val="000000" w:themeColor="text1"/>
          <w:sz w:val="24"/>
          <w:szCs w:val="24"/>
        </w:rPr>
        <w:t>各團隊</w:t>
      </w:r>
      <w:r w:rsidR="0036291E" w:rsidRPr="00691CBA">
        <w:rPr>
          <w:rFonts w:ascii="標楷體" w:eastAsia="標楷體" w:hAnsi="標楷體" w:cs="Times New Roman" w:hint="eastAsia"/>
          <w:color w:val="000000" w:themeColor="text1"/>
          <w:sz w:val="24"/>
          <w:szCs w:val="24"/>
        </w:rPr>
        <w:t>應招</w:t>
      </w:r>
      <w:r w:rsidR="008D1331" w:rsidRPr="00691CBA">
        <w:rPr>
          <w:rFonts w:ascii="標楷體" w:eastAsia="標楷體" w:hAnsi="標楷體" w:cs="Times New Roman" w:hint="eastAsia"/>
          <w:color w:val="000000" w:themeColor="text1"/>
          <w:sz w:val="24"/>
          <w:szCs w:val="24"/>
        </w:rPr>
        <w:t>募適當</w:t>
      </w:r>
      <w:r w:rsidR="0036291E" w:rsidRPr="00691CBA">
        <w:rPr>
          <w:rFonts w:ascii="標楷體" w:eastAsia="標楷體" w:hAnsi="標楷體" w:cs="Times New Roman" w:hint="eastAsia"/>
          <w:color w:val="000000" w:themeColor="text1"/>
          <w:sz w:val="24"/>
          <w:szCs w:val="24"/>
        </w:rPr>
        <w:t>且充足</w:t>
      </w:r>
      <w:r w:rsidR="001814DA" w:rsidRPr="00691CBA">
        <w:rPr>
          <w:rFonts w:ascii="標楷體" w:eastAsia="標楷體" w:hAnsi="標楷體" w:cs="Times New Roman" w:hint="eastAsia"/>
          <w:color w:val="000000" w:themeColor="text1"/>
          <w:sz w:val="24"/>
          <w:szCs w:val="24"/>
        </w:rPr>
        <w:t>之</w:t>
      </w:r>
      <w:r w:rsidR="00C76C00" w:rsidRPr="00691CBA">
        <w:rPr>
          <w:rFonts w:ascii="標楷體" w:eastAsia="標楷體" w:hAnsi="標楷體" w:cs="Times New Roman" w:hint="eastAsia"/>
          <w:color w:val="000000" w:themeColor="text1"/>
          <w:sz w:val="24"/>
          <w:szCs w:val="24"/>
        </w:rPr>
        <w:t>成員，經過</w:t>
      </w:r>
      <w:r w:rsidR="008D1331" w:rsidRPr="00691CBA">
        <w:rPr>
          <w:rFonts w:ascii="標楷體" w:eastAsia="標楷體" w:hAnsi="標楷體" w:cs="Times New Roman" w:hint="eastAsia"/>
          <w:color w:val="000000" w:themeColor="text1"/>
          <w:sz w:val="24"/>
          <w:szCs w:val="24"/>
        </w:rPr>
        <w:t>深</w:t>
      </w:r>
      <w:r w:rsidR="00C76C00" w:rsidRPr="00691CBA">
        <w:rPr>
          <w:rFonts w:ascii="標楷體" w:eastAsia="標楷體" w:hAnsi="標楷體" w:cs="Times New Roman" w:hint="eastAsia"/>
          <w:color w:val="000000" w:themeColor="text1"/>
          <w:sz w:val="24"/>
          <w:szCs w:val="24"/>
          <w:lang w:eastAsia="zh-HK"/>
        </w:rPr>
        <w:t>入分析</w:t>
      </w:r>
      <w:r w:rsidR="00FC69C2" w:rsidRPr="00691CBA">
        <w:rPr>
          <w:rFonts w:ascii="標楷體" w:eastAsia="標楷體" w:hAnsi="標楷體" w:cs="Times New Roman" w:hint="eastAsia"/>
          <w:color w:val="000000" w:themeColor="text1"/>
          <w:sz w:val="24"/>
          <w:szCs w:val="24"/>
        </w:rPr>
        <w:t>，</w:t>
      </w:r>
      <w:r w:rsidR="0036291E" w:rsidRPr="00691CBA">
        <w:rPr>
          <w:rFonts w:ascii="標楷體" w:eastAsia="標楷體" w:hAnsi="標楷體" w:cs="Times New Roman" w:hint="eastAsia"/>
          <w:color w:val="000000" w:themeColor="text1"/>
          <w:sz w:val="24"/>
          <w:szCs w:val="24"/>
        </w:rPr>
        <w:t>形塑</w:t>
      </w:r>
      <w:r w:rsidR="0036291E" w:rsidRPr="00691CBA">
        <w:rPr>
          <w:rFonts w:ascii="標楷體" w:eastAsia="標楷體" w:hAnsi="標楷體" w:cs="Times New Roman"/>
          <w:color w:val="000000" w:themeColor="text1"/>
          <w:sz w:val="24"/>
          <w:szCs w:val="24"/>
        </w:rPr>
        <w:t>共同願景</w:t>
      </w:r>
      <w:r w:rsidR="00FC69C2" w:rsidRPr="00691CBA">
        <w:rPr>
          <w:rFonts w:ascii="標楷體" w:eastAsia="標楷體" w:hAnsi="標楷體" w:cs="Times New Roman"/>
          <w:color w:val="000000" w:themeColor="text1"/>
          <w:sz w:val="24"/>
          <w:szCs w:val="24"/>
        </w:rPr>
        <w:t>，</w:t>
      </w:r>
      <w:r w:rsidR="006C166C" w:rsidRPr="00691CBA">
        <w:rPr>
          <w:rFonts w:ascii="標楷體" w:eastAsia="標楷體" w:hAnsi="標楷體" w:cs="Times New Roman" w:hint="eastAsia"/>
          <w:color w:val="000000" w:themeColor="text1"/>
          <w:sz w:val="24"/>
          <w:szCs w:val="24"/>
        </w:rPr>
        <w:t>確立發展目標</w:t>
      </w:r>
      <w:r w:rsidR="006C166C" w:rsidRPr="00691CBA">
        <w:rPr>
          <w:rFonts w:ascii="標楷體" w:eastAsia="標楷體" w:hAnsi="標楷體" w:cs="Times New Roman"/>
          <w:color w:val="000000" w:themeColor="text1"/>
          <w:sz w:val="24"/>
          <w:szCs w:val="24"/>
        </w:rPr>
        <w:t>，</w:t>
      </w:r>
      <w:r w:rsidR="006C166C" w:rsidRPr="00691CBA">
        <w:rPr>
          <w:rFonts w:ascii="標楷體" w:eastAsia="標楷體" w:hAnsi="標楷體" w:cs="Times New Roman" w:hint="eastAsia"/>
          <w:color w:val="000000" w:themeColor="text1"/>
          <w:sz w:val="24"/>
          <w:szCs w:val="24"/>
        </w:rPr>
        <w:t>擴展</w:t>
      </w:r>
      <w:proofErr w:type="gramStart"/>
      <w:r w:rsidR="006C166C" w:rsidRPr="00691CBA">
        <w:rPr>
          <w:rFonts w:ascii="標楷體" w:eastAsia="標楷體" w:hAnsi="標楷體" w:cs="Times New Roman"/>
          <w:color w:val="000000" w:themeColor="text1"/>
          <w:sz w:val="24"/>
          <w:szCs w:val="24"/>
        </w:rPr>
        <w:t>組織跨域教師</w:t>
      </w:r>
      <w:proofErr w:type="gramEnd"/>
      <w:r w:rsidR="006C166C" w:rsidRPr="00691CBA">
        <w:rPr>
          <w:rFonts w:ascii="標楷體" w:eastAsia="標楷體" w:hAnsi="標楷體" w:cs="Times New Roman"/>
          <w:color w:val="000000" w:themeColor="text1"/>
          <w:sz w:val="24"/>
          <w:szCs w:val="24"/>
        </w:rPr>
        <w:t>社群</w:t>
      </w:r>
      <w:r w:rsidR="006C166C" w:rsidRPr="00691CBA">
        <w:rPr>
          <w:rFonts w:ascii="標楷體" w:eastAsia="標楷體" w:hAnsi="標楷體" w:cs="Times New Roman" w:hint="eastAsia"/>
          <w:color w:val="000000" w:themeColor="text1"/>
          <w:sz w:val="24"/>
          <w:szCs w:val="24"/>
        </w:rPr>
        <w:t>，以</w:t>
      </w:r>
      <w:proofErr w:type="gramStart"/>
      <w:r w:rsidR="006C166C" w:rsidRPr="00691CBA">
        <w:rPr>
          <w:rFonts w:ascii="標楷體" w:eastAsia="標楷體" w:hAnsi="標楷體" w:cs="Times New Roman"/>
          <w:color w:val="000000" w:themeColor="text1"/>
          <w:sz w:val="24"/>
          <w:szCs w:val="24"/>
        </w:rPr>
        <w:t>研</w:t>
      </w:r>
      <w:proofErr w:type="gramEnd"/>
      <w:r w:rsidR="006C166C" w:rsidRPr="00691CBA">
        <w:rPr>
          <w:rFonts w:ascii="標楷體" w:eastAsia="標楷體" w:hAnsi="標楷體" w:cs="Times New Roman"/>
          <w:color w:val="000000" w:themeColor="text1"/>
          <w:sz w:val="24"/>
          <w:szCs w:val="24"/>
        </w:rPr>
        <w:t>擬</w:t>
      </w:r>
      <w:r w:rsidR="006C166C" w:rsidRPr="00691CBA">
        <w:rPr>
          <w:rFonts w:ascii="標楷體" w:eastAsia="標楷體" w:hAnsi="標楷體" w:cs="Times New Roman" w:hint="eastAsia"/>
          <w:color w:val="000000" w:themeColor="text1"/>
          <w:sz w:val="24"/>
          <w:szCs w:val="24"/>
        </w:rPr>
        <w:t>執行架構與策略，並完成一套具自我修正機制</w:t>
      </w:r>
      <w:r w:rsidR="006C166C" w:rsidRPr="00691CBA">
        <w:rPr>
          <w:rFonts w:ascii="標楷體" w:eastAsia="標楷體" w:hAnsi="標楷體" w:cs="Times New Roman"/>
          <w:color w:val="000000" w:themeColor="text1"/>
          <w:sz w:val="24"/>
          <w:szCs w:val="24"/>
        </w:rPr>
        <w:t>之執行方案</w:t>
      </w:r>
      <w:r w:rsidRPr="00691CBA">
        <w:rPr>
          <w:rFonts w:ascii="標楷體" w:eastAsia="標楷體" w:hAnsi="標楷體" w:cs="Times New Roman"/>
          <w:color w:val="000000" w:themeColor="text1"/>
          <w:sz w:val="24"/>
          <w:szCs w:val="24"/>
        </w:rPr>
        <w:t>。</w:t>
      </w:r>
    </w:p>
    <w:p w14:paraId="18263B2B" w14:textId="4D126BE2" w:rsidR="00AB34E1" w:rsidRPr="00691CBA" w:rsidRDefault="00086CFE" w:rsidP="005B0E75">
      <w:pPr>
        <w:pStyle w:val="ac"/>
        <w:widowControl w:val="0"/>
        <w:numPr>
          <w:ilvl w:val="0"/>
          <w:numId w:val="11"/>
        </w:numPr>
        <w:pBdr>
          <w:top w:val="nil"/>
          <w:left w:val="nil"/>
          <w:bottom w:val="nil"/>
          <w:right w:val="nil"/>
          <w:between w:val="nil"/>
        </w:pBdr>
        <w:tabs>
          <w:tab w:val="left" w:pos="993"/>
        </w:tabs>
        <w:snapToGrid w:val="0"/>
        <w:spacing w:line="36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第一期</w:t>
      </w:r>
      <w:r w:rsidR="00226E33" w:rsidRPr="00691CBA">
        <w:rPr>
          <w:rFonts w:ascii="標楷體" w:eastAsia="標楷體" w:hAnsi="標楷體" w:cs="Times New Roman" w:hint="eastAsia"/>
          <w:color w:val="000000" w:themeColor="text1"/>
          <w:sz w:val="24"/>
          <w:szCs w:val="24"/>
          <w:lang w:eastAsia="zh-HK"/>
        </w:rPr>
        <w:t>至</w:t>
      </w:r>
      <w:r w:rsidRPr="00691CBA">
        <w:rPr>
          <w:rFonts w:ascii="標楷體" w:eastAsia="標楷體" w:hAnsi="標楷體" w:cs="Times New Roman"/>
          <w:color w:val="000000" w:themeColor="text1"/>
          <w:sz w:val="24"/>
          <w:szCs w:val="24"/>
        </w:rPr>
        <w:t>第四期</w:t>
      </w:r>
      <w:r w:rsidR="008D1331" w:rsidRPr="00691CBA">
        <w:rPr>
          <w:rFonts w:ascii="標楷體" w:eastAsia="標楷體" w:hAnsi="標楷體" w:cs="Times New Roman" w:hint="eastAsia"/>
          <w:color w:val="000000" w:themeColor="text1"/>
          <w:sz w:val="24"/>
          <w:szCs w:val="24"/>
        </w:rPr>
        <w:t>為執行階段，各期</w:t>
      </w:r>
      <w:r w:rsidRPr="00691CBA">
        <w:rPr>
          <w:rFonts w:ascii="標楷體" w:eastAsia="標楷體" w:hAnsi="標楷體" w:cs="Times New Roman"/>
          <w:color w:val="000000" w:themeColor="text1"/>
          <w:sz w:val="24"/>
          <w:szCs w:val="24"/>
        </w:rPr>
        <w:t>分類目標如下表所列：</w:t>
      </w:r>
    </w:p>
    <w:tbl>
      <w:tblPr>
        <w:tblStyle w:val="a5"/>
        <w:tblW w:w="9331"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2"/>
        <w:gridCol w:w="1096"/>
        <w:gridCol w:w="1753"/>
        <w:gridCol w:w="1753"/>
        <w:gridCol w:w="1753"/>
        <w:gridCol w:w="1754"/>
      </w:tblGrid>
      <w:tr w:rsidR="00691CBA" w:rsidRPr="00691CBA" w14:paraId="01C8D257" w14:textId="77777777" w:rsidTr="003124B1">
        <w:trPr>
          <w:jc w:val="right"/>
        </w:trPr>
        <w:tc>
          <w:tcPr>
            <w:tcW w:w="1222" w:type="dxa"/>
            <w:tcBorders>
              <w:top w:val="single" w:sz="4" w:space="0" w:color="000000"/>
            </w:tcBorders>
          </w:tcPr>
          <w:p w14:paraId="654D2CAD" w14:textId="77777777" w:rsidR="005677E3" w:rsidRPr="00691CBA" w:rsidRDefault="005677E3" w:rsidP="005B0E75">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p>
          <w:p w14:paraId="0DB88F01" w14:textId="7C4E5CDB" w:rsidR="00AB34E1" w:rsidRPr="00691CBA" w:rsidRDefault="00086CFE" w:rsidP="005B0E75">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發展目標</w:t>
            </w:r>
          </w:p>
        </w:tc>
        <w:tc>
          <w:tcPr>
            <w:tcW w:w="1096" w:type="dxa"/>
          </w:tcPr>
          <w:p w14:paraId="1DB1C359" w14:textId="77777777" w:rsidR="005677E3" w:rsidRPr="00691CBA" w:rsidRDefault="005677E3" w:rsidP="005B0E75">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p>
          <w:p w14:paraId="7C52DD8B" w14:textId="7949C259" w:rsidR="00AB34E1" w:rsidRPr="00691CBA" w:rsidRDefault="00086CFE" w:rsidP="005B0E75">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執行項目</w:t>
            </w:r>
          </w:p>
        </w:tc>
        <w:tc>
          <w:tcPr>
            <w:tcW w:w="1753" w:type="dxa"/>
          </w:tcPr>
          <w:p w14:paraId="120A28F1"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第一期</w:t>
            </w:r>
          </w:p>
          <w:p w14:paraId="2AD15A60"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108</w:t>
            </w:r>
            <w:r w:rsidRPr="00691CBA">
              <w:rPr>
                <w:rFonts w:ascii="Times New Roman" w:eastAsia="標楷體" w:hAnsi="Times New Roman" w:cs="Times New Roman"/>
                <w:color w:val="000000" w:themeColor="text1"/>
                <w:sz w:val="24"/>
                <w:szCs w:val="24"/>
              </w:rPr>
              <w:t>學年度</w:t>
            </w:r>
          </w:p>
        </w:tc>
        <w:tc>
          <w:tcPr>
            <w:tcW w:w="1753" w:type="dxa"/>
            <w:tcBorders>
              <w:bottom w:val="single" w:sz="4" w:space="0" w:color="000000"/>
            </w:tcBorders>
          </w:tcPr>
          <w:p w14:paraId="3C84F0E3"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第二期</w:t>
            </w:r>
          </w:p>
          <w:p w14:paraId="531A1067"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109</w:t>
            </w:r>
            <w:r w:rsidRPr="00691CBA">
              <w:rPr>
                <w:rFonts w:ascii="Times New Roman" w:eastAsia="標楷體" w:hAnsi="Times New Roman" w:cs="Times New Roman"/>
                <w:color w:val="000000" w:themeColor="text1"/>
                <w:sz w:val="24"/>
                <w:szCs w:val="24"/>
              </w:rPr>
              <w:t>學年度</w:t>
            </w:r>
          </w:p>
        </w:tc>
        <w:tc>
          <w:tcPr>
            <w:tcW w:w="1753" w:type="dxa"/>
            <w:tcBorders>
              <w:bottom w:val="single" w:sz="4" w:space="0" w:color="000000"/>
            </w:tcBorders>
          </w:tcPr>
          <w:p w14:paraId="29F41463"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第三期</w:t>
            </w:r>
          </w:p>
          <w:p w14:paraId="13BEF30F"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110</w:t>
            </w:r>
            <w:r w:rsidRPr="00691CBA">
              <w:rPr>
                <w:rFonts w:ascii="Times New Roman" w:eastAsia="標楷體" w:hAnsi="Times New Roman" w:cs="Times New Roman"/>
                <w:color w:val="000000" w:themeColor="text1"/>
                <w:sz w:val="24"/>
                <w:szCs w:val="24"/>
              </w:rPr>
              <w:t>學年度</w:t>
            </w:r>
          </w:p>
        </w:tc>
        <w:tc>
          <w:tcPr>
            <w:tcW w:w="1754" w:type="dxa"/>
          </w:tcPr>
          <w:p w14:paraId="1F7F38CE"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第四期</w:t>
            </w:r>
          </w:p>
          <w:p w14:paraId="6EB2ECB5"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111</w:t>
            </w:r>
            <w:r w:rsidRPr="00691CBA">
              <w:rPr>
                <w:rFonts w:ascii="Times New Roman" w:eastAsia="標楷體" w:hAnsi="Times New Roman" w:cs="Times New Roman"/>
                <w:color w:val="000000" w:themeColor="text1"/>
                <w:sz w:val="24"/>
                <w:szCs w:val="24"/>
              </w:rPr>
              <w:t>學年度</w:t>
            </w:r>
          </w:p>
          <w:p w14:paraId="612FCC98" w14:textId="77777777" w:rsidR="00AB34E1" w:rsidRPr="00691CBA" w:rsidRDefault="00086CFE" w:rsidP="005B0E75">
            <w:pPr>
              <w:widowControl w:val="0"/>
              <w:snapToGrid w:val="0"/>
              <w:spacing w:line="360" w:lineRule="exact"/>
              <w:jc w:val="cente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第一學期</w:t>
            </w:r>
          </w:p>
        </w:tc>
      </w:tr>
      <w:tr w:rsidR="00691CBA" w:rsidRPr="00691CBA" w14:paraId="34F174D3" w14:textId="77777777" w:rsidTr="00026A74">
        <w:trPr>
          <w:jc w:val="right"/>
        </w:trPr>
        <w:tc>
          <w:tcPr>
            <w:tcW w:w="1222" w:type="dxa"/>
            <w:vMerge w:val="restart"/>
            <w:tcBorders>
              <w:top w:val="single" w:sz="4" w:space="0" w:color="000000"/>
            </w:tcBorders>
          </w:tcPr>
          <w:p w14:paraId="51B67DB8" w14:textId="30977EC6" w:rsidR="00026A74" w:rsidRPr="00691CBA" w:rsidRDefault="00026A74" w:rsidP="00026A74">
            <w:pPr>
              <w:pStyle w:val="ac"/>
              <w:widowControl w:val="0"/>
              <w:numPr>
                <w:ilvl w:val="1"/>
                <w:numId w:val="1"/>
              </w:numPr>
              <w:pBdr>
                <w:top w:val="nil"/>
                <w:left w:val="nil"/>
                <w:bottom w:val="nil"/>
                <w:right w:val="nil"/>
                <w:between w:val="nil"/>
              </w:pBdr>
              <w:snapToGrid w:val="0"/>
              <w:spacing w:line="360" w:lineRule="exact"/>
              <w:ind w:leftChars="0" w:left="224" w:hanging="218"/>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發展能</w:t>
            </w:r>
            <w:proofErr w:type="gramStart"/>
            <w:r w:rsidRPr="00691CBA">
              <w:rPr>
                <w:rFonts w:ascii="標楷體" w:eastAsia="標楷體" w:hAnsi="標楷體" w:cs="Times New Roman"/>
                <w:color w:val="000000" w:themeColor="text1"/>
                <w:sz w:val="24"/>
                <w:szCs w:val="24"/>
              </w:rPr>
              <w:t>培養瞻遠融整</w:t>
            </w:r>
            <w:proofErr w:type="gramEnd"/>
            <w:r w:rsidRPr="00691CBA">
              <w:rPr>
                <w:rFonts w:ascii="標楷體" w:eastAsia="標楷體" w:hAnsi="標楷體" w:cs="Times New Roman"/>
                <w:color w:val="000000" w:themeColor="text1"/>
                <w:sz w:val="24"/>
                <w:szCs w:val="24"/>
              </w:rPr>
              <w:t>人文</w:t>
            </w:r>
            <w:r w:rsidRPr="00691CBA">
              <w:rPr>
                <w:rFonts w:ascii="標楷體" w:eastAsia="標楷體" w:hAnsi="標楷體" w:cs="Times New Roman" w:hint="eastAsia"/>
                <w:color w:val="000000" w:themeColor="text1"/>
                <w:sz w:val="24"/>
                <w:szCs w:val="24"/>
                <w:lang w:eastAsia="zh-HK"/>
              </w:rPr>
              <w:t>社會</w:t>
            </w:r>
            <w:r w:rsidRPr="00691CBA">
              <w:rPr>
                <w:rFonts w:ascii="標楷體" w:eastAsia="標楷體" w:hAnsi="標楷體" w:cs="Times New Roman"/>
                <w:color w:val="000000" w:themeColor="text1"/>
                <w:sz w:val="24"/>
                <w:szCs w:val="24"/>
              </w:rPr>
              <w:t>與科技人才之環境機制</w:t>
            </w:r>
          </w:p>
        </w:tc>
        <w:tc>
          <w:tcPr>
            <w:tcW w:w="1096" w:type="dxa"/>
          </w:tcPr>
          <w:p w14:paraId="6101D36F" w14:textId="488DD5FA"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課程</w:t>
            </w:r>
            <w:r w:rsidRPr="00691CBA">
              <w:rPr>
                <w:rFonts w:ascii="標楷體" w:eastAsia="標楷體" w:hAnsi="標楷體" w:cs="Times New Roman" w:hint="eastAsia"/>
                <w:color w:val="000000" w:themeColor="text1"/>
                <w:sz w:val="24"/>
                <w:szCs w:val="24"/>
              </w:rPr>
              <w:t>結構調整</w:t>
            </w:r>
          </w:p>
        </w:tc>
        <w:tc>
          <w:tcPr>
            <w:tcW w:w="1753" w:type="dxa"/>
          </w:tcPr>
          <w:p w14:paraId="10D124AF" w14:textId="72CB6FE7"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發展大一及通</w:t>
            </w:r>
            <w:proofErr w:type="gramStart"/>
            <w:r w:rsidRPr="00691CBA">
              <w:rPr>
                <w:rFonts w:ascii="標楷體" w:eastAsia="標楷體" w:hAnsi="標楷體" w:hint="eastAsia"/>
                <w:color w:val="000000" w:themeColor="text1"/>
                <w:sz w:val="24"/>
                <w:szCs w:val="24"/>
              </w:rPr>
              <w:t>識跨域</w:t>
            </w:r>
            <w:proofErr w:type="gramEnd"/>
            <w:r w:rsidRPr="00691CBA">
              <w:rPr>
                <w:rFonts w:ascii="標楷體" w:eastAsia="標楷體" w:hAnsi="標楷體" w:hint="eastAsia"/>
                <w:color w:val="000000" w:themeColor="text1"/>
                <w:sz w:val="24"/>
                <w:szCs w:val="24"/>
              </w:rPr>
              <w:t>科目、</w:t>
            </w:r>
            <w:r w:rsidRPr="00691CBA">
              <w:rPr>
                <w:rFonts w:ascii="標楷體" w:eastAsia="標楷體" w:hAnsi="標楷體" w:cs="Times New Roman"/>
                <w:color w:val="000000" w:themeColor="text1"/>
                <w:sz w:val="24"/>
                <w:szCs w:val="24"/>
              </w:rPr>
              <w:t>不分系與高年級整合性科目</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hint="eastAsia"/>
                <w:color w:val="000000" w:themeColor="text1"/>
                <w:sz w:val="24"/>
                <w:szCs w:val="24"/>
              </w:rPr>
              <w:t>規劃、評估院整合開設基礎課程。</w:t>
            </w:r>
          </w:p>
          <w:p w14:paraId="1E193021" w14:textId="0D23A4A1" w:rsidR="00026A74" w:rsidRPr="00691CBA" w:rsidRDefault="00026A74" w:rsidP="00026A74">
            <w:pPr>
              <w:widowControl w:val="0"/>
              <w:snapToGrid w:val="0"/>
              <w:spacing w:line="360" w:lineRule="exact"/>
              <w:jc w:val="both"/>
              <w:rPr>
                <w:rFonts w:ascii="標楷體" w:eastAsia="標楷體" w:hAnsi="標楷體" w:cs="Times New Roman"/>
                <w:color w:val="000000" w:themeColor="text1"/>
                <w:sz w:val="24"/>
                <w:szCs w:val="24"/>
              </w:rPr>
            </w:pPr>
          </w:p>
        </w:tc>
        <w:tc>
          <w:tcPr>
            <w:tcW w:w="1753" w:type="dxa"/>
          </w:tcPr>
          <w:p w14:paraId="5981D448" w14:textId="703096D6"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修正大一及通</w:t>
            </w:r>
            <w:proofErr w:type="gramStart"/>
            <w:r w:rsidRPr="00691CBA">
              <w:rPr>
                <w:rFonts w:ascii="標楷體" w:eastAsia="標楷體" w:hAnsi="標楷體" w:cs="Times New Roman"/>
                <w:color w:val="000000" w:themeColor="text1"/>
                <w:sz w:val="24"/>
                <w:szCs w:val="24"/>
              </w:rPr>
              <w:t>識跨域</w:t>
            </w:r>
            <w:proofErr w:type="gramEnd"/>
            <w:r w:rsidRPr="00691CBA">
              <w:rPr>
                <w:rFonts w:ascii="標楷體" w:eastAsia="標楷體" w:hAnsi="標楷體" w:cs="Times New Roman"/>
                <w:color w:val="000000" w:themeColor="text1"/>
                <w:sz w:val="24"/>
                <w:szCs w:val="24"/>
              </w:rPr>
              <w:t>科目</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color w:val="000000" w:themeColor="text1"/>
                <w:sz w:val="24"/>
                <w:szCs w:val="24"/>
              </w:rPr>
              <w:t>不分系與高年級整合性科目</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hint="eastAsia"/>
                <w:color w:val="000000" w:themeColor="text1"/>
                <w:sz w:val="24"/>
                <w:szCs w:val="24"/>
              </w:rPr>
              <w:t>推動院整合開設基礎課程。</w:t>
            </w:r>
          </w:p>
          <w:p w14:paraId="47581D8E" w14:textId="2BDF517C"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p>
        </w:tc>
        <w:tc>
          <w:tcPr>
            <w:tcW w:w="1753" w:type="dxa"/>
          </w:tcPr>
          <w:p w14:paraId="1A72B9F0" w14:textId="4E5B97B8"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改良</w:t>
            </w:r>
            <w:r w:rsidRPr="00691CBA">
              <w:rPr>
                <w:rFonts w:ascii="標楷體" w:eastAsia="標楷體" w:hAnsi="標楷體" w:cs="Times New Roman"/>
                <w:color w:val="000000" w:themeColor="text1"/>
                <w:sz w:val="24"/>
                <w:szCs w:val="24"/>
              </w:rPr>
              <w:t>大一及通</w:t>
            </w:r>
            <w:proofErr w:type="gramStart"/>
            <w:r w:rsidRPr="00691CBA">
              <w:rPr>
                <w:rFonts w:ascii="標楷體" w:eastAsia="標楷體" w:hAnsi="標楷體" w:cs="Times New Roman"/>
                <w:color w:val="000000" w:themeColor="text1"/>
                <w:sz w:val="24"/>
                <w:szCs w:val="24"/>
              </w:rPr>
              <w:t>識跨域</w:t>
            </w:r>
            <w:proofErr w:type="gramEnd"/>
            <w:r w:rsidRPr="00691CBA">
              <w:rPr>
                <w:rFonts w:ascii="標楷體" w:eastAsia="標楷體" w:hAnsi="標楷體" w:cs="Times New Roman"/>
                <w:color w:val="000000" w:themeColor="text1"/>
                <w:sz w:val="24"/>
                <w:szCs w:val="24"/>
              </w:rPr>
              <w:t>科目</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color w:val="000000" w:themeColor="text1"/>
                <w:sz w:val="24"/>
                <w:szCs w:val="24"/>
              </w:rPr>
              <w:t>不分系與高年級整合性科目</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hint="eastAsia"/>
                <w:color w:val="000000" w:themeColor="text1"/>
                <w:sz w:val="24"/>
                <w:szCs w:val="24"/>
              </w:rPr>
              <w:t>或專題製作課程。</w:t>
            </w:r>
          </w:p>
        </w:tc>
        <w:tc>
          <w:tcPr>
            <w:tcW w:w="1754" w:type="dxa"/>
            <w:vMerge w:val="restart"/>
          </w:tcPr>
          <w:p w14:paraId="3E53EE80" w14:textId="058525B4"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持續執行，並配合</w:t>
            </w:r>
            <w:r w:rsidRPr="00691CBA">
              <w:rPr>
                <w:rFonts w:ascii="標楷體" w:eastAsia="標楷體" w:hAnsi="標楷體" w:cs="Times New Roman" w:hint="eastAsia"/>
                <w:color w:val="000000" w:themeColor="text1"/>
                <w:sz w:val="24"/>
                <w:szCs w:val="24"/>
                <w:lang w:eastAsia="zh-HK"/>
              </w:rPr>
              <w:t>本部</w:t>
            </w:r>
            <w:r w:rsidRPr="00691CBA">
              <w:rPr>
                <w:rFonts w:ascii="標楷體" w:eastAsia="標楷體" w:hAnsi="標楷體" w:cs="Times New Roman"/>
                <w:color w:val="000000" w:themeColor="text1"/>
                <w:sz w:val="24"/>
                <w:szCs w:val="24"/>
              </w:rPr>
              <w:t>彙整、推廣、發表或出版本計畫之執行經驗與成果。</w:t>
            </w:r>
          </w:p>
        </w:tc>
      </w:tr>
      <w:tr w:rsidR="00691CBA" w:rsidRPr="00691CBA" w14:paraId="18C1EA84" w14:textId="77777777" w:rsidTr="00026A74">
        <w:trPr>
          <w:jc w:val="right"/>
        </w:trPr>
        <w:tc>
          <w:tcPr>
            <w:tcW w:w="1222" w:type="dxa"/>
            <w:vMerge/>
          </w:tcPr>
          <w:p w14:paraId="2E1B91B4"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c>
          <w:tcPr>
            <w:tcW w:w="1096" w:type="dxa"/>
          </w:tcPr>
          <w:p w14:paraId="72B17211" w14:textId="133A9D21"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場域與</w:t>
            </w:r>
            <w:r w:rsidRPr="00691CBA">
              <w:rPr>
                <w:rFonts w:ascii="標楷體" w:eastAsia="標楷體" w:hAnsi="標楷體" w:cs="Times New Roman" w:hint="eastAsia"/>
                <w:color w:val="000000" w:themeColor="text1"/>
                <w:sz w:val="24"/>
                <w:szCs w:val="24"/>
                <w:lang w:eastAsia="zh-HK"/>
              </w:rPr>
              <w:t>學習風氣</w:t>
            </w:r>
            <w:r w:rsidRPr="00691CBA">
              <w:rPr>
                <w:rFonts w:ascii="標楷體" w:eastAsia="標楷體" w:hAnsi="標楷體" w:cs="Times New Roman" w:hint="eastAsia"/>
                <w:color w:val="000000" w:themeColor="text1"/>
                <w:sz w:val="24"/>
                <w:szCs w:val="24"/>
              </w:rPr>
              <w:t>營造</w:t>
            </w:r>
          </w:p>
        </w:tc>
        <w:tc>
          <w:tcPr>
            <w:tcW w:w="1753" w:type="dxa"/>
          </w:tcPr>
          <w:p w14:paraId="1C71E18D" w14:textId="5D208821"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設計規劃</w:t>
            </w:r>
            <w:r w:rsidRPr="00691CBA">
              <w:rPr>
                <w:rFonts w:ascii="標楷體" w:eastAsia="標楷體" w:hAnsi="標楷體" w:cs="Times New Roman" w:hint="eastAsia"/>
                <w:color w:val="000000" w:themeColor="text1"/>
                <w:sz w:val="24"/>
                <w:szCs w:val="24"/>
              </w:rPr>
              <w:t>持續性</w:t>
            </w:r>
            <w:proofErr w:type="gramStart"/>
            <w:r w:rsidRPr="00691CBA">
              <w:rPr>
                <w:rFonts w:ascii="標楷體" w:eastAsia="標楷體" w:hAnsi="標楷體" w:cs="Times New Roman"/>
                <w:color w:val="000000" w:themeColor="text1"/>
                <w:sz w:val="24"/>
                <w:szCs w:val="24"/>
              </w:rPr>
              <w:t>之跨域行動</w:t>
            </w:r>
            <w:proofErr w:type="gramEnd"/>
            <w:r w:rsidRPr="00691CBA">
              <w:rPr>
                <w:rFonts w:ascii="標楷體" w:eastAsia="標楷體" w:hAnsi="標楷體" w:cs="Times New Roman"/>
                <w:color w:val="000000" w:themeColor="text1"/>
                <w:sz w:val="24"/>
                <w:szCs w:val="24"/>
              </w:rPr>
              <w:t>與場域或機構</w:t>
            </w:r>
            <w:r w:rsidRPr="00691CBA">
              <w:rPr>
                <w:rFonts w:ascii="標楷體" w:eastAsia="標楷體" w:hAnsi="標楷體" w:cs="Times New Roman" w:hint="eastAsia"/>
                <w:color w:val="000000" w:themeColor="text1"/>
                <w:sz w:val="24"/>
                <w:szCs w:val="24"/>
              </w:rPr>
              <w:t>；</w:t>
            </w:r>
            <w:proofErr w:type="gramStart"/>
            <w:r w:rsidRPr="00691CBA">
              <w:rPr>
                <w:rFonts w:ascii="標楷體" w:eastAsia="標楷體" w:hAnsi="標楷體" w:hint="eastAsia"/>
                <w:color w:val="000000" w:themeColor="text1"/>
                <w:sz w:val="24"/>
                <w:szCs w:val="24"/>
              </w:rPr>
              <w:t>規劃跨域合作</w:t>
            </w:r>
            <w:proofErr w:type="gramEnd"/>
            <w:r w:rsidRPr="00691CBA">
              <w:rPr>
                <w:rFonts w:ascii="標楷體" w:eastAsia="標楷體" w:hAnsi="標楷體" w:hint="eastAsia"/>
                <w:color w:val="000000" w:themeColor="text1"/>
                <w:sz w:val="24"/>
                <w:szCs w:val="24"/>
              </w:rPr>
              <w:t>之生態系統。</w:t>
            </w:r>
          </w:p>
        </w:tc>
        <w:tc>
          <w:tcPr>
            <w:tcW w:w="1753" w:type="dxa"/>
          </w:tcPr>
          <w:p w14:paraId="57E69CF0" w14:textId="0CB83F3D"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proofErr w:type="gramStart"/>
            <w:r w:rsidRPr="00691CBA">
              <w:rPr>
                <w:rFonts w:ascii="標楷體" w:eastAsia="標楷體" w:hAnsi="標楷體" w:cs="Times New Roman"/>
                <w:color w:val="000000" w:themeColor="text1"/>
                <w:sz w:val="24"/>
                <w:szCs w:val="24"/>
              </w:rPr>
              <w:t>提倡跨域</w:t>
            </w:r>
            <w:r w:rsidRPr="00691CBA">
              <w:rPr>
                <w:rFonts w:ascii="標楷體" w:eastAsia="標楷體" w:hAnsi="標楷體" w:cs="Times New Roman" w:hint="eastAsia"/>
                <w:color w:val="000000" w:themeColor="text1"/>
                <w:sz w:val="24"/>
                <w:szCs w:val="24"/>
                <w:lang w:eastAsia="zh-HK"/>
              </w:rPr>
              <w:t>學習</w:t>
            </w:r>
            <w:proofErr w:type="gramEnd"/>
            <w:r w:rsidRPr="00691CBA">
              <w:rPr>
                <w:rFonts w:ascii="標楷體" w:eastAsia="標楷體" w:hAnsi="標楷體" w:cs="Times New Roman"/>
                <w:color w:val="000000" w:themeColor="text1"/>
                <w:sz w:val="24"/>
                <w:szCs w:val="24"/>
              </w:rPr>
              <w:t>風氣，執行</w:t>
            </w:r>
            <w:proofErr w:type="gramStart"/>
            <w:r w:rsidRPr="00691CBA">
              <w:rPr>
                <w:rFonts w:ascii="標楷體" w:eastAsia="標楷體" w:hAnsi="標楷體" w:cs="Times New Roman" w:hint="eastAsia"/>
                <w:color w:val="000000" w:themeColor="text1"/>
                <w:sz w:val="24"/>
                <w:szCs w:val="24"/>
              </w:rPr>
              <w:t>持續性</w:t>
            </w:r>
            <w:r w:rsidRPr="00691CBA">
              <w:rPr>
                <w:rFonts w:ascii="標楷體" w:eastAsia="標楷體" w:hAnsi="標楷體" w:cs="Times New Roman"/>
                <w:color w:val="000000" w:themeColor="text1"/>
                <w:sz w:val="24"/>
                <w:szCs w:val="24"/>
              </w:rPr>
              <w:t>跨域行動</w:t>
            </w:r>
            <w:proofErr w:type="gramEnd"/>
            <w:r w:rsidRPr="00691CBA">
              <w:rPr>
                <w:rFonts w:ascii="標楷體" w:eastAsia="標楷體" w:hAnsi="標楷體" w:cs="Times New Roman" w:hint="eastAsia"/>
                <w:color w:val="000000" w:themeColor="text1"/>
                <w:sz w:val="24"/>
                <w:szCs w:val="24"/>
              </w:rPr>
              <w:t>；</w:t>
            </w:r>
            <w:proofErr w:type="gramStart"/>
            <w:r w:rsidRPr="00691CBA">
              <w:rPr>
                <w:rFonts w:ascii="標楷體" w:eastAsia="標楷體" w:hAnsi="標楷體" w:hint="eastAsia"/>
                <w:color w:val="000000" w:themeColor="text1"/>
                <w:sz w:val="24"/>
                <w:szCs w:val="24"/>
              </w:rPr>
              <w:t>建置跨域合作</w:t>
            </w:r>
            <w:proofErr w:type="gramEnd"/>
            <w:r w:rsidRPr="00691CBA">
              <w:rPr>
                <w:rFonts w:ascii="標楷體" w:eastAsia="標楷體" w:hAnsi="標楷體" w:hint="eastAsia"/>
                <w:color w:val="000000" w:themeColor="text1"/>
                <w:sz w:val="24"/>
                <w:szCs w:val="24"/>
              </w:rPr>
              <w:t>之場域與機制。</w:t>
            </w:r>
          </w:p>
        </w:tc>
        <w:tc>
          <w:tcPr>
            <w:tcW w:w="1753" w:type="dxa"/>
          </w:tcPr>
          <w:p w14:paraId="451F7E4D" w14:textId="3DEA55A5"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持續</w:t>
            </w:r>
            <w:proofErr w:type="gramStart"/>
            <w:r w:rsidRPr="00691CBA">
              <w:rPr>
                <w:rFonts w:ascii="標楷體" w:eastAsia="標楷體" w:hAnsi="標楷體" w:cs="Times New Roman" w:hint="eastAsia"/>
                <w:color w:val="000000" w:themeColor="text1"/>
                <w:sz w:val="24"/>
                <w:szCs w:val="24"/>
              </w:rPr>
              <w:t>推動</w:t>
            </w:r>
            <w:r w:rsidRPr="00691CBA">
              <w:rPr>
                <w:rFonts w:ascii="標楷體" w:eastAsia="標楷體" w:hAnsi="標楷體" w:cs="Times New Roman"/>
                <w:color w:val="000000" w:themeColor="text1"/>
                <w:sz w:val="24"/>
                <w:szCs w:val="24"/>
              </w:rPr>
              <w:t>跨域</w:t>
            </w:r>
            <w:r w:rsidRPr="00691CBA">
              <w:rPr>
                <w:rFonts w:ascii="標楷體" w:eastAsia="標楷體" w:hAnsi="標楷體" w:cs="Times New Roman" w:hint="eastAsia"/>
                <w:color w:val="000000" w:themeColor="text1"/>
                <w:sz w:val="24"/>
                <w:szCs w:val="24"/>
                <w:lang w:eastAsia="zh-HK"/>
              </w:rPr>
              <w:t>學習</w:t>
            </w:r>
            <w:proofErr w:type="gramEnd"/>
            <w:r w:rsidRPr="00691CBA">
              <w:rPr>
                <w:rFonts w:ascii="標楷體" w:eastAsia="標楷體" w:hAnsi="標楷體" w:cs="Times New Roman"/>
                <w:color w:val="000000" w:themeColor="text1"/>
                <w:sz w:val="24"/>
                <w:szCs w:val="24"/>
              </w:rPr>
              <w:t>風氣</w:t>
            </w:r>
            <w:r w:rsidRPr="00691CBA">
              <w:rPr>
                <w:rFonts w:ascii="標楷體" w:eastAsia="標楷體" w:hAnsi="標楷體" w:cs="Times New Roman" w:hint="eastAsia"/>
                <w:color w:val="000000" w:themeColor="text1"/>
                <w:sz w:val="24"/>
                <w:szCs w:val="24"/>
              </w:rPr>
              <w:t>與行動、</w:t>
            </w:r>
            <w:proofErr w:type="gramStart"/>
            <w:r w:rsidRPr="00691CBA">
              <w:rPr>
                <w:rFonts w:ascii="標楷體" w:eastAsia="標楷體" w:hAnsi="標楷體" w:cs="Times New Roman" w:hint="eastAsia"/>
                <w:color w:val="000000" w:themeColor="text1"/>
                <w:sz w:val="24"/>
                <w:szCs w:val="24"/>
              </w:rPr>
              <w:t>改良跨域合作</w:t>
            </w:r>
            <w:proofErr w:type="gramEnd"/>
            <w:r w:rsidRPr="00691CBA">
              <w:rPr>
                <w:rFonts w:ascii="標楷體" w:eastAsia="標楷體" w:hAnsi="標楷體" w:cs="Times New Roman" w:hint="eastAsia"/>
                <w:color w:val="000000" w:themeColor="text1"/>
                <w:sz w:val="24"/>
                <w:szCs w:val="24"/>
              </w:rPr>
              <w:t>機制；</w:t>
            </w:r>
            <w:r w:rsidRPr="00691CBA">
              <w:rPr>
                <w:rFonts w:ascii="標楷體" w:eastAsia="標楷體" w:hAnsi="標楷體" w:cs="Times New Roman"/>
                <w:color w:val="000000" w:themeColor="text1"/>
                <w:sz w:val="24"/>
                <w:szCs w:val="24"/>
              </w:rPr>
              <w:t>融合前瞻議題</w:t>
            </w:r>
            <w:proofErr w:type="gramStart"/>
            <w:r w:rsidRPr="00691CBA">
              <w:rPr>
                <w:rFonts w:ascii="標楷體" w:eastAsia="標楷體" w:hAnsi="標楷體" w:cs="Times New Roman"/>
                <w:color w:val="000000" w:themeColor="text1"/>
                <w:sz w:val="24"/>
                <w:szCs w:val="24"/>
              </w:rPr>
              <w:t>與跨域教學</w:t>
            </w:r>
            <w:proofErr w:type="gramEnd"/>
            <w:r w:rsidRPr="00691CBA">
              <w:rPr>
                <w:rFonts w:ascii="標楷體" w:eastAsia="標楷體" w:hAnsi="標楷體" w:cs="Times New Roman"/>
                <w:color w:val="000000" w:themeColor="text1"/>
                <w:sz w:val="24"/>
                <w:szCs w:val="24"/>
              </w:rPr>
              <w:t>研究</w:t>
            </w:r>
            <w:r w:rsidRPr="00691CBA">
              <w:rPr>
                <w:rFonts w:ascii="標楷體" w:eastAsia="標楷體" w:hAnsi="標楷體" w:cs="Times New Roman" w:hint="eastAsia"/>
                <w:color w:val="000000" w:themeColor="text1"/>
                <w:sz w:val="24"/>
                <w:szCs w:val="24"/>
              </w:rPr>
              <w:t>。</w:t>
            </w:r>
          </w:p>
        </w:tc>
        <w:tc>
          <w:tcPr>
            <w:tcW w:w="1754" w:type="dxa"/>
            <w:vMerge/>
            <w:vAlign w:val="center"/>
          </w:tcPr>
          <w:p w14:paraId="643D2504"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r>
      <w:tr w:rsidR="00691CBA" w:rsidRPr="00691CBA" w14:paraId="392C6D61" w14:textId="77777777" w:rsidTr="00026A74">
        <w:trPr>
          <w:jc w:val="right"/>
        </w:trPr>
        <w:tc>
          <w:tcPr>
            <w:tcW w:w="1222" w:type="dxa"/>
            <w:vMerge/>
          </w:tcPr>
          <w:p w14:paraId="624E782F"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c>
          <w:tcPr>
            <w:tcW w:w="1096" w:type="dxa"/>
          </w:tcPr>
          <w:p w14:paraId="77657FAF" w14:textId="3D8F854E"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產學合作教學與實習</w:t>
            </w:r>
          </w:p>
        </w:tc>
        <w:tc>
          <w:tcPr>
            <w:tcW w:w="1753" w:type="dxa"/>
          </w:tcPr>
          <w:p w14:paraId="0BE049E6" w14:textId="3204ED5D"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與業界合作規劃設計學生</w:t>
            </w:r>
            <w:r w:rsidRPr="00691CBA">
              <w:rPr>
                <w:rFonts w:ascii="標楷體" w:eastAsia="標楷體" w:hAnsi="標楷體" w:cs="Times New Roman" w:hint="eastAsia"/>
                <w:color w:val="000000" w:themeColor="text1"/>
                <w:sz w:val="24"/>
                <w:szCs w:val="24"/>
              </w:rPr>
              <w:t>參訪-</w:t>
            </w:r>
            <w:r w:rsidRPr="00691CBA">
              <w:rPr>
                <w:rFonts w:ascii="標楷體" w:eastAsia="標楷體" w:hAnsi="標楷體" w:cs="Times New Roman"/>
                <w:color w:val="000000" w:themeColor="text1"/>
                <w:sz w:val="24"/>
                <w:szCs w:val="24"/>
              </w:rPr>
              <w:t>見習</w:t>
            </w:r>
            <w:r w:rsidRPr="00691CBA">
              <w:rPr>
                <w:rFonts w:ascii="標楷體" w:eastAsia="標楷體" w:hAnsi="標楷體" w:cs="Times New Roman" w:hint="eastAsia"/>
                <w:color w:val="000000" w:themeColor="text1"/>
                <w:sz w:val="24"/>
                <w:szCs w:val="24"/>
              </w:rPr>
              <w:t>-實習</w:t>
            </w:r>
            <w:r w:rsidRPr="00691CBA">
              <w:rPr>
                <w:rFonts w:ascii="標楷體" w:eastAsia="標楷體" w:hAnsi="標楷體" w:cs="Times New Roman"/>
                <w:color w:val="000000" w:themeColor="text1"/>
                <w:sz w:val="24"/>
                <w:szCs w:val="24"/>
              </w:rPr>
              <w:t>制度</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hint="eastAsia"/>
                <w:color w:val="000000" w:themeColor="text1"/>
                <w:sz w:val="24"/>
                <w:szCs w:val="24"/>
              </w:rPr>
              <w:t>引進業師協同授課與</w:t>
            </w:r>
            <w:r w:rsidRPr="00691CBA">
              <w:rPr>
                <w:rFonts w:ascii="標楷體" w:eastAsia="標楷體" w:hAnsi="標楷體" w:hint="eastAsia"/>
                <w:color w:val="000000" w:themeColor="text1"/>
                <w:sz w:val="24"/>
                <w:szCs w:val="24"/>
              </w:rPr>
              <w:lastRenderedPageBreak/>
              <w:t>生涯規劃諮詢。</w:t>
            </w:r>
          </w:p>
        </w:tc>
        <w:tc>
          <w:tcPr>
            <w:tcW w:w="1753" w:type="dxa"/>
          </w:tcPr>
          <w:p w14:paraId="367FB0A1" w14:textId="28E1915B"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olor w:val="000000" w:themeColor="text1"/>
                <w:sz w:val="24"/>
                <w:szCs w:val="24"/>
              </w:rPr>
            </w:pPr>
            <w:r w:rsidRPr="00691CBA">
              <w:rPr>
                <w:rFonts w:ascii="標楷體" w:eastAsia="標楷體" w:hAnsi="標楷體" w:cs="Times New Roman"/>
                <w:color w:val="000000" w:themeColor="text1"/>
                <w:sz w:val="24"/>
                <w:szCs w:val="24"/>
              </w:rPr>
              <w:lastRenderedPageBreak/>
              <w:t>試辦</w:t>
            </w:r>
            <w:r w:rsidRPr="00691CBA">
              <w:rPr>
                <w:rFonts w:ascii="標楷體" w:eastAsia="標楷體" w:hAnsi="標楷體" w:cs="Times New Roman" w:hint="eastAsia"/>
                <w:color w:val="000000" w:themeColor="text1"/>
                <w:sz w:val="24"/>
                <w:szCs w:val="24"/>
              </w:rPr>
              <w:t>參訪-</w:t>
            </w:r>
            <w:r w:rsidRPr="00691CBA">
              <w:rPr>
                <w:rFonts w:ascii="標楷體" w:eastAsia="標楷體" w:hAnsi="標楷體" w:cs="Times New Roman"/>
                <w:color w:val="000000" w:themeColor="text1"/>
                <w:sz w:val="24"/>
                <w:szCs w:val="24"/>
              </w:rPr>
              <w:t>見習</w:t>
            </w:r>
            <w:r w:rsidRPr="00691CBA">
              <w:rPr>
                <w:rFonts w:ascii="標楷體" w:eastAsia="標楷體" w:hAnsi="標楷體" w:cs="Times New Roman" w:hint="eastAsia"/>
                <w:color w:val="000000" w:themeColor="text1"/>
                <w:sz w:val="24"/>
                <w:szCs w:val="24"/>
              </w:rPr>
              <w:t>-實習</w:t>
            </w:r>
            <w:r w:rsidRPr="00691CBA">
              <w:rPr>
                <w:rFonts w:ascii="標楷體" w:eastAsia="標楷體" w:hAnsi="標楷體" w:cs="Times New Roman"/>
                <w:color w:val="000000" w:themeColor="text1"/>
                <w:sz w:val="24"/>
                <w:szCs w:val="24"/>
              </w:rPr>
              <w:t>制度</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hint="eastAsia"/>
                <w:color w:val="000000" w:themeColor="text1"/>
                <w:sz w:val="24"/>
                <w:szCs w:val="24"/>
              </w:rPr>
              <w:t>與業師合作專題並辦理專題製作評審與獎</w:t>
            </w:r>
            <w:r w:rsidRPr="00691CBA">
              <w:rPr>
                <w:rFonts w:ascii="標楷體" w:eastAsia="標楷體" w:hAnsi="標楷體" w:hint="eastAsia"/>
                <w:color w:val="000000" w:themeColor="text1"/>
                <w:sz w:val="24"/>
                <w:szCs w:val="24"/>
              </w:rPr>
              <w:lastRenderedPageBreak/>
              <w:t>勵；引進業師協助教案教材研究發展。</w:t>
            </w:r>
          </w:p>
        </w:tc>
        <w:tc>
          <w:tcPr>
            <w:tcW w:w="1753" w:type="dxa"/>
          </w:tcPr>
          <w:p w14:paraId="386D6398" w14:textId="04D8E481"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lastRenderedPageBreak/>
              <w:t>改良</w:t>
            </w:r>
            <w:r w:rsidRPr="00691CBA">
              <w:rPr>
                <w:rFonts w:ascii="標楷體" w:eastAsia="標楷體" w:hAnsi="標楷體" w:cs="Times New Roman" w:hint="eastAsia"/>
                <w:color w:val="000000" w:themeColor="text1"/>
                <w:sz w:val="24"/>
                <w:szCs w:val="24"/>
              </w:rPr>
              <w:t>參訪-</w:t>
            </w:r>
            <w:r w:rsidRPr="00691CBA">
              <w:rPr>
                <w:rFonts w:ascii="標楷體" w:eastAsia="標楷體" w:hAnsi="標楷體" w:cs="Times New Roman"/>
                <w:color w:val="000000" w:themeColor="text1"/>
                <w:sz w:val="24"/>
                <w:szCs w:val="24"/>
              </w:rPr>
              <w:t>見習</w:t>
            </w:r>
            <w:r w:rsidRPr="00691CBA">
              <w:rPr>
                <w:rFonts w:ascii="標楷體" w:eastAsia="標楷體" w:hAnsi="標楷體" w:cs="Times New Roman" w:hint="eastAsia"/>
                <w:color w:val="000000" w:themeColor="text1"/>
                <w:sz w:val="24"/>
                <w:szCs w:val="24"/>
              </w:rPr>
              <w:t>-實習</w:t>
            </w:r>
            <w:r w:rsidRPr="00691CBA">
              <w:rPr>
                <w:rFonts w:ascii="標楷體" w:eastAsia="標楷體" w:hAnsi="標楷體" w:cs="Times New Roman"/>
                <w:color w:val="000000" w:themeColor="text1"/>
                <w:sz w:val="24"/>
                <w:szCs w:val="24"/>
              </w:rPr>
              <w:t>制度</w:t>
            </w:r>
            <w:r w:rsidRPr="00691CBA">
              <w:rPr>
                <w:rFonts w:ascii="標楷體" w:eastAsia="標楷體" w:hAnsi="標楷體" w:cs="Times New Roman" w:hint="eastAsia"/>
                <w:color w:val="000000" w:themeColor="text1"/>
                <w:sz w:val="24"/>
                <w:szCs w:val="24"/>
              </w:rPr>
              <w:t>；</w:t>
            </w:r>
          </w:p>
          <w:p w14:paraId="5BA7F38B" w14:textId="2F813403" w:rsidR="00026A74" w:rsidRPr="00691CBA" w:rsidRDefault="00026A74" w:rsidP="00026A74">
            <w:pPr>
              <w:widowControl w:val="0"/>
              <w:pBdr>
                <w:top w:val="nil"/>
                <w:left w:val="nil"/>
                <w:bottom w:val="nil"/>
                <w:right w:val="nil"/>
                <w:between w:val="nil"/>
              </w:pBdr>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hint="eastAsia"/>
                <w:color w:val="000000" w:themeColor="text1"/>
                <w:sz w:val="24"/>
                <w:szCs w:val="24"/>
              </w:rPr>
              <w:t>與業師合作專題並辦理專題製作評審與獎</w:t>
            </w:r>
            <w:r w:rsidRPr="00691CBA">
              <w:rPr>
                <w:rFonts w:ascii="標楷體" w:eastAsia="標楷體" w:hAnsi="標楷體" w:hint="eastAsia"/>
                <w:color w:val="000000" w:themeColor="text1"/>
                <w:sz w:val="24"/>
                <w:szCs w:val="24"/>
              </w:rPr>
              <w:lastRenderedPageBreak/>
              <w:t>勵；引進業師協助教案教材研究發展。</w:t>
            </w:r>
          </w:p>
        </w:tc>
        <w:tc>
          <w:tcPr>
            <w:tcW w:w="1754" w:type="dxa"/>
            <w:vMerge/>
            <w:vAlign w:val="center"/>
          </w:tcPr>
          <w:p w14:paraId="5536FA48"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r>
      <w:tr w:rsidR="00691CBA" w:rsidRPr="00691CBA" w14:paraId="6EB68CE7" w14:textId="77777777" w:rsidTr="00D40A18">
        <w:trPr>
          <w:trHeight w:val="480"/>
          <w:jc w:val="right"/>
        </w:trPr>
        <w:tc>
          <w:tcPr>
            <w:tcW w:w="1222" w:type="dxa"/>
            <w:vMerge w:val="restart"/>
          </w:tcPr>
          <w:p w14:paraId="786CF82E" w14:textId="2CF41F53" w:rsidR="00026A74" w:rsidRPr="00691CBA" w:rsidRDefault="00026A74" w:rsidP="00026A74">
            <w:pPr>
              <w:pStyle w:val="ac"/>
              <w:widowControl w:val="0"/>
              <w:numPr>
                <w:ilvl w:val="0"/>
                <w:numId w:val="21"/>
              </w:numPr>
              <w:pBdr>
                <w:top w:val="nil"/>
                <w:left w:val="nil"/>
                <w:bottom w:val="nil"/>
                <w:right w:val="nil"/>
                <w:between w:val="nil"/>
              </w:pBdr>
              <w:snapToGrid w:val="0"/>
              <w:spacing w:line="360" w:lineRule="exact"/>
              <w:ind w:leftChars="0" w:left="224" w:hanging="224"/>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養成</w:t>
            </w:r>
            <w:proofErr w:type="gramStart"/>
            <w:r w:rsidRPr="00691CBA">
              <w:rPr>
                <w:rFonts w:ascii="標楷體" w:eastAsia="標楷體" w:hAnsi="標楷體" w:cs="Times New Roman"/>
                <w:color w:val="000000" w:themeColor="text1"/>
                <w:sz w:val="24"/>
                <w:szCs w:val="24"/>
              </w:rPr>
              <w:t>研</w:t>
            </w:r>
            <w:proofErr w:type="gramEnd"/>
            <w:r w:rsidRPr="00691CBA">
              <w:rPr>
                <w:rFonts w:ascii="標楷體" w:eastAsia="標楷體" w:hAnsi="標楷體" w:cs="Times New Roman"/>
                <w:color w:val="000000" w:themeColor="text1"/>
                <w:sz w:val="24"/>
                <w:szCs w:val="24"/>
              </w:rPr>
              <w:t>教合一</w:t>
            </w:r>
            <w:proofErr w:type="gramStart"/>
            <w:r w:rsidRPr="00691CBA">
              <w:rPr>
                <w:rFonts w:ascii="標楷體" w:eastAsia="標楷體" w:hAnsi="標楷體" w:cs="Times New Roman"/>
                <w:color w:val="000000" w:themeColor="text1"/>
                <w:sz w:val="24"/>
                <w:szCs w:val="24"/>
              </w:rPr>
              <w:t>之跨域師資</w:t>
            </w:r>
            <w:proofErr w:type="gramEnd"/>
          </w:p>
        </w:tc>
        <w:tc>
          <w:tcPr>
            <w:tcW w:w="1096" w:type="dxa"/>
          </w:tcPr>
          <w:p w14:paraId="0779E3AB" w14:textId="11B31F8E"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教師專業</w:t>
            </w:r>
            <w:r w:rsidRPr="00691CBA">
              <w:rPr>
                <w:rFonts w:ascii="標楷體" w:eastAsia="標楷體" w:hAnsi="標楷體" w:cs="Times New Roman" w:hint="eastAsia"/>
                <w:color w:val="000000" w:themeColor="text1"/>
                <w:sz w:val="24"/>
                <w:szCs w:val="24"/>
              </w:rPr>
              <w:t>增能</w:t>
            </w:r>
          </w:p>
        </w:tc>
        <w:tc>
          <w:tcPr>
            <w:tcW w:w="1753" w:type="dxa"/>
          </w:tcPr>
          <w:p w14:paraId="6A1FBA69" w14:textId="0E46EE5F"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辦理</w:t>
            </w:r>
            <w:r w:rsidRPr="00691CBA">
              <w:rPr>
                <w:rFonts w:ascii="標楷體" w:eastAsia="標楷體" w:hAnsi="標楷體" w:cs="Times New Roman" w:hint="eastAsia"/>
                <w:color w:val="000000" w:themeColor="text1"/>
                <w:sz w:val="24"/>
                <w:szCs w:val="24"/>
              </w:rPr>
              <w:t>教學實務</w:t>
            </w:r>
            <w:r w:rsidRPr="00691CBA">
              <w:rPr>
                <w:rFonts w:ascii="標楷體" w:eastAsia="標楷體" w:hAnsi="標楷體" w:cs="Times New Roman"/>
                <w:color w:val="000000" w:themeColor="text1"/>
                <w:sz w:val="24"/>
                <w:szCs w:val="24"/>
              </w:rPr>
              <w:t>工作坊</w:t>
            </w:r>
            <w:r w:rsidRPr="00691CBA">
              <w:rPr>
                <w:rFonts w:ascii="標楷體" w:eastAsia="標楷體" w:hAnsi="標楷體" w:cs="Times New Roman" w:hint="eastAsia"/>
                <w:color w:val="000000" w:themeColor="text1"/>
                <w:sz w:val="24"/>
                <w:szCs w:val="24"/>
              </w:rPr>
              <w:t>。</w:t>
            </w:r>
          </w:p>
        </w:tc>
        <w:tc>
          <w:tcPr>
            <w:tcW w:w="1753" w:type="dxa"/>
          </w:tcPr>
          <w:p w14:paraId="5E3F3D30" w14:textId="520063F4"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辦理教學</w:t>
            </w:r>
            <w:r w:rsidRPr="00691CBA">
              <w:rPr>
                <w:rFonts w:ascii="標楷體" w:eastAsia="標楷體" w:hAnsi="標楷體" w:cs="Times New Roman" w:hint="eastAsia"/>
                <w:color w:val="000000" w:themeColor="text1"/>
                <w:sz w:val="24"/>
                <w:szCs w:val="24"/>
              </w:rPr>
              <w:t>與研究</w:t>
            </w:r>
            <w:r w:rsidRPr="00691CBA">
              <w:rPr>
                <w:rFonts w:ascii="標楷體" w:eastAsia="標楷體" w:hAnsi="標楷體" w:cs="Times New Roman"/>
                <w:color w:val="000000" w:themeColor="text1"/>
                <w:sz w:val="24"/>
                <w:szCs w:val="24"/>
              </w:rPr>
              <w:t>工作坊</w:t>
            </w:r>
            <w:r w:rsidRPr="00691CBA">
              <w:rPr>
                <w:rFonts w:ascii="標楷體" w:eastAsia="標楷體" w:hAnsi="標楷體" w:cs="Times New Roman" w:hint="eastAsia"/>
                <w:color w:val="000000" w:themeColor="text1"/>
                <w:sz w:val="24"/>
                <w:szCs w:val="24"/>
              </w:rPr>
              <w:t>。</w:t>
            </w:r>
          </w:p>
        </w:tc>
        <w:tc>
          <w:tcPr>
            <w:tcW w:w="1753" w:type="dxa"/>
          </w:tcPr>
          <w:p w14:paraId="3B1B3B9F" w14:textId="3233D599" w:rsidR="00026A74" w:rsidRPr="00691CBA" w:rsidRDefault="00026A74" w:rsidP="00026A74">
            <w:pPr>
              <w:widowControl w:val="0"/>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辦理教學與研究工作坊</w:t>
            </w:r>
            <w:r w:rsidRPr="00691CBA">
              <w:rPr>
                <w:rFonts w:ascii="標楷體" w:eastAsia="標楷體" w:hAnsi="標楷體" w:cs="Times New Roman" w:hint="eastAsia"/>
                <w:color w:val="000000" w:themeColor="text1"/>
                <w:sz w:val="24"/>
                <w:szCs w:val="24"/>
              </w:rPr>
              <w:t>。</w:t>
            </w:r>
          </w:p>
        </w:tc>
        <w:tc>
          <w:tcPr>
            <w:tcW w:w="1754" w:type="dxa"/>
            <w:vMerge/>
            <w:vAlign w:val="center"/>
          </w:tcPr>
          <w:p w14:paraId="1ECB0CCB"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r>
      <w:tr w:rsidR="00691CBA" w:rsidRPr="00691CBA" w14:paraId="464FA71E" w14:textId="77777777" w:rsidTr="00D40A18">
        <w:trPr>
          <w:jc w:val="right"/>
        </w:trPr>
        <w:tc>
          <w:tcPr>
            <w:tcW w:w="1222" w:type="dxa"/>
            <w:vMerge/>
          </w:tcPr>
          <w:p w14:paraId="6C486CDB"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c>
          <w:tcPr>
            <w:tcW w:w="1096" w:type="dxa"/>
          </w:tcPr>
          <w:p w14:paraId="3184FFFA" w14:textId="3CB94383"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proofErr w:type="gramStart"/>
            <w:r w:rsidRPr="00691CBA">
              <w:rPr>
                <w:rFonts w:ascii="標楷體" w:eastAsia="標楷體" w:hAnsi="標楷體" w:cs="Times New Roman"/>
                <w:color w:val="000000" w:themeColor="text1"/>
                <w:sz w:val="24"/>
                <w:szCs w:val="24"/>
              </w:rPr>
              <w:t>跨域教師</w:t>
            </w:r>
            <w:proofErr w:type="gramEnd"/>
            <w:r w:rsidRPr="00691CBA">
              <w:rPr>
                <w:rFonts w:ascii="標楷體" w:eastAsia="標楷體" w:hAnsi="標楷體" w:cs="Times New Roman"/>
                <w:color w:val="000000" w:themeColor="text1"/>
                <w:sz w:val="24"/>
                <w:szCs w:val="24"/>
              </w:rPr>
              <w:t>社群、多重網絡</w:t>
            </w:r>
            <w:r w:rsidRPr="00691CBA">
              <w:rPr>
                <w:rFonts w:ascii="標楷體" w:eastAsia="標楷體" w:hAnsi="標楷體" w:cs="Times New Roman" w:hint="eastAsia"/>
                <w:color w:val="000000" w:themeColor="text1"/>
                <w:sz w:val="24"/>
                <w:szCs w:val="24"/>
              </w:rPr>
              <w:t>發展</w:t>
            </w:r>
          </w:p>
        </w:tc>
        <w:tc>
          <w:tcPr>
            <w:tcW w:w="1753" w:type="dxa"/>
          </w:tcPr>
          <w:p w14:paraId="565CDB62" w14:textId="643D3835"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經營教師社群</w:t>
            </w:r>
            <w:r w:rsidRPr="00691CBA">
              <w:rPr>
                <w:rFonts w:ascii="標楷體" w:eastAsia="標楷體" w:hAnsi="標楷體" w:cs="Times New Roman" w:hint="eastAsia"/>
                <w:color w:val="000000" w:themeColor="text1"/>
                <w:sz w:val="24"/>
                <w:szCs w:val="24"/>
              </w:rPr>
              <w:t>。</w:t>
            </w:r>
          </w:p>
        </w:tc>
        <w:tc>
          <w:tcPr>
            <w:tcW w:w="1753" w:type="dxa"/>
          </w:tcPr>
          <w:p w14:paraId="435915F8" w14:textId="144B147D"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辦理多元教師社群交流活動</w:t>
            </w:r>
            <w:r w:rsidRPr="00691CBA">
              <w:rPr>
                <w:rFonts w:ascii="標楷體" w:eastAsia="標楷體" w:hAnsi="標楷體" w:cs="Times New Roman" w:hint="eastAsia"/>
                <w:color w:val="000000" w:themeColor="text1"/>
                <w:sz w:val="24"/>
                <w:szCs w:val="24"/>
              </w:rPr>
              <w:t>。</w:t>
            </w:r>
          </w:p>
        </w:tc>
        <w:tc>
          <w:tcPr>
            <w:tcW w:w="1753" w:type="dxa"/>
          </w:tcPr>
          <w:p w14:paraId="4BAC9CFD" w14:textId="43F5A955"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研發教師多重</w:t>
            </w:r>
            <w:r w:rsidRPr="00691CBA">
              <w:rPr>
                <w:rFonts w:ascii="標楷體" w:eastAsia="標楷體" w:hAnsi="標楷體" w:cs="Times New Roman" w:hint="eastAsia"/>
                <w:color w:val="000000" w:themeColor="text1"/>
                <w:sz w:val="24"/>
                <w:szCs w:val="24"/>
              </w:rPr>
              <w:t>支援</w:t>
            </w:r>
            <w:r w:rsidRPr="00691CBA">
              <w:rPr>
                <w:rFonts w:ascii="標楷體" w:eastAsia="標楷體" w:hAnsi="標楷體" w:cs="Times New Roman"/>
                <w:color w:val="000000" w:themeColor="text1"/>
                <w:sz w:val="24"/>
                <w:szCs w:val="24"/>
              </w:rPr>
              <w:t>網絡；改良教師社群運作</w:t>
            </w:r>
            <w:r w:rsidRPr="00691CBA">
              <w:rPr>
                <w:rFonts w:ascii="標楷體" w:eastAsia="標楷體" w:hAnsi="標楷體" w:cs="Times New Roman" w:hint="eastAsia"/>
                <w:color w:val="000000" w:themeColor="text1"/>
                <w:sz w:val="24"/>
                <w:szCs w:val="24"/>
              </w:rPr>
              <w:t>。</w:t>
            </w:r>
          </w:p>
        </w:tc>
        <w:tc>
          <w:tcPr>
            <w:tcW w:w="1754" w:type="dxa"/>
            <w:vMerge/>
            <w:vAlign w:val="center"/>
          </w:tcPr>
          <w:p w14:paraId="380F8435"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r>
      <w:tr w:rsidR="00691CBA" w:rsidRPr="00691CBA" w14:paraId="517C096D" w14:textId="77777777" w:rsidTr="00D40A18">
        <w:trPr>
          <w:jc w:val="right"/>
        </w:trPr>
        <w:tc>
          <w:tcPr>
            <w:tcW w:w="1222" w:type="dxa"/>
            <w:vMerge/>
          </w:tcPr>
          <w:p w14:paraId="78CAF6C6"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c>
          <w:tcPr>
            <w:tcW w:w="1096" w:type="dxa"/>
          </w:tcPr>
          <w:p w14:paraId="1D69F1B5" w14:textId="3FE9CD69"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前瞻議題</w:t>
            </w:r>
            <w:r w:rsidRPr="00691CBA">
              <w:rPr>
                <w:rFonts w:ascii="標楷體" w:eastAsia="標楷體" w:hAnsi="標楷體" w:cs="Times New Roman" w:hint="eastAsia"/>
                <w:color w:val="000000" w:themeColor="text1"/>
                <w:sz w:val="24"/>
                <w:szCs w:val="24"/>
                <w:lang w:eastAsia="zh-HK"/>
              </w:rPr>
              <w:t>共學研究</w:t>
            </w:r>
          </w:p>
        </w:tc>
        <w:tc>
          <w:tcPr>
            <w:tcW w:w="1753" w:type="dxa"/>
          </w:tcPr>
          <w:p w14:paraId="046A7643" w14:textId="37A12406"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促發</w:t>
            </w:r>
            <w:r w:rsidRPr="00691CBA">
              <w:rPr>
                <w:rFonts w:ascii="標楷體" w:eastAsia="標楷體" w:hAnsi="標楷體" w:cs="Times New Roman"/>
                <w:color w:val="000000" w:themeColor="text1"/>
                <w:sz w:val="24"/>
                <w:szCs w:val="24"/>
              </w:rPr>
              <w:t>教師社群研究</w:t>
            </w:r>
            <w:r w:rsidRPr="00691CBA">
              <w:rPr>
                <w:rFonts w:ascii="標楷體" w:eastAsia="標楷體" w:hAnsi="標楷體" w:cs="Times New Roman" w:hint="eastAsia"/>
                <w:color w:val="000000" w:themeColor="text1"/>
                <w:sz w:val="24"/>
                <w:szCs w:val="24"/>
                <w:lang w:eastAsia="zh-HK"/>
              </w:rPr>
              <w:t>或共學</w:t>
            </w:r>
            <w:r w:rsidRPr="00691CBA">
              <w:rPr>
                <w:rFonts w:ascii="標楷體" w:eastAsia="標楷體" w:hAnsi="標楷體" w:cs="Times New Roman"/>
                <w:color w:val="000000" w:themeColor="text1"/>
                <w:sz w:val="24"/>
                <w:szCs w:val="24"/>
              </w:rPr>
              <w:t>前瞻議題</w:t>
            </w:r>
            <w:r w:rsidRPr="00691CBA">
              <w:rPr>
                <w:rFonts w:ascii="標楷體" w:eastAsia="標楷體" w:hAnsi="標楷體" w:cs="Times New Roman" w:hint="eastAsia"/>
                <w:color w:val="000000" w:themeColor="text1"/>
                <w:sz w:val="24"/>
                <w:szCs w:val="24"/>
              </w:rPr>
              <w:t>。</w:t>
            </w:r>
          </w:p>
        </w:tc>
        <w:tc>
          <w:tcPr>
            <w:tcW w:w="1753" w:type="dxa"/>
          </w:tcPr>
          <w:p w14:paraId="0347A316" w14:textId="42C8B43E"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辦理</w:t>
            </w:r>
            <w:r w:rsidRPr="00691CBA">
              <w:rPr>
                <w:rFonts w:ascii="標楷體" w:eastAsia="標楷體" w:hAnsi="標楷體" w:cs="Times New Roman"/>
                <w:color w:val="000000" w:themeColor="text1"/>
                <w:sz w:val="24"/>
                <w:szCs w:val="24"/>
              </w:rPr>
              <w:t>教師社群前瞻議題</w:t>
            </w:r>
            <w:r w:rsidRPr="00691CBA">
              <w:rPr>
                <w:rFonts w:ascii="標楷體" w:eastAsia="標楷體" w:hAnsi="標楷體" w:cs="Times New Roman" w:hint="eastAsia"/>
                <w:color w:val="000000" w:themeColor="text1"/>
                <w:sz w:val="24"/>
                <w:szCs w:val="24"/>
                <w:lang w:eastAsia="zh-HK"/>
              </w:rPr>
              <w:t>研究或共學活動</w:t>
            </w:r>
            <w:r w:rsidRPr="00691CBA">
              <w:rPr>
                <w:rFonts w:ascii="標楷體" w:eastAsia="標楷體" w:hAnsi="標楷體" w:cs="Times New Roman" w:hint="eastAsia"/>
                <w:color w:val="000000" w:themeColor="text1"/>
                <w:sz w:val="24"/>
                <w:szCs w:val="24"/>
              </w:rPr>
              <w:t>。</w:t>
            </w:r>
          </w:p>
        </w:tc>
        <w:tc>
          <w:tcPr>
            <w:tcW w:w="1753" w:type="dxa"/>
          </w:tcPr>
          <w:p w14:paraId="6E48460D" w14:textId="35B6FA35"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持續辦理</w:t>
            </w:r>
            <w:r w:rsidRPr="00691CBA">
              <w:rPr>
                <w:rFonts w:ascii="標楷體" w:eastAsia="標楷體" w:hAnsi="標楷體" w:cs="Times New Roman"/>
                <w:color w:val="000000" w:themeColor="text1"/>
                <w:sz w:val="24"/>
                <w:szCs w:val="24"/>
              </w:rPr>
              <w:t>教師社群前瞻議題</w:t>
            </w:r>
            <w:r w:rsidRPr="00691CBA">
              <w:rPr>
                <w:rFonts w:ascii="標楷體" w:eastAsia="標楷體" w:hAnsi="標楷體" w:cs="Times New Roman" w:hint="eastAsia"/>
                <w:color w:val="000000" w:themeColor="text1"/>
                <w:sz w:val="24"/>
                <w:szCs w:val="24"/>
                <w:lang w:eastAsia="zh-HK"/>
              </w:rPr>
              <w:t>研究或共學活動</w:t>
            </w:r>
            <w:r w:rsidRPr="00691CBA">
              <w:rPr>
                <w:rFonts w:ascii="標楷體" w:eastAsia="標楷體" w:hAnsi="標楷體" w:cs="Times New Roman" w:hint="eastAsia"/>
                <w:color w:val="000000" w:themeColor="text1"/>
                <w:sz w:val="24"/>
                <w:szCs w:val="24"/>
              </w:rPr>
              <w:t>。</w:t>
            </w:r>
          </w:p>
        </w:tc>
        <w:tc>
          <w:tcPr>
            <w:tcW w:w="1754" w:type="dxa"/>
            <w:vMerge/>
            <w:vAlign w:val="center"/>
          </w:tcPr>
          <w:p w14:paraId="65B4505E"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r>
      <w:tr w:rsidR="00691CBA" w:rsidRPr="00691CBA" w14:paraId="42525C79" w14:textId="77777777" w:rsidTr="00D40A18">
        <w:trPr>
          <w:jc w:val="right"/>
        </w:trPr>
        <w:tc>
          <w:tcPr>
            <w:tcW w:w="1222" w:type="dxa"/>
          </w:tcPr>
          <w:p w14:paraId="1E828E4A" w14:textId="43FAF9B2" w:rsidR="00026A74" w:rsidRPr="00691CBA" w:rsidRDefault="00026A74" w:rsidP="00026A74">
            <w:pPr>
              <w:pStyle w:val="ac"/>
              <w:widowControl w:val="0"/>
              <w:numPr>
                <w:ilvl w:val="0"/>
                <w:numId w:val="21"/>
              </w:numPr>
              <w:pBdr>
                <w:top w:val="nil"/>
                <w:left w:val="nil"/>
                <w:bottom w:val="nil"/>
                <w:right w:val="nil"/>
                <w:between w:val="nil"/>
              </w:pBdr>
              <w:snapToGrid w:val="0"/>
              <w:spacing w:line="360" w:lineRule="exact"/>
              <w:ind w:leftChars="0" w:left="224" w:hanging="224"/>
              <w:jc w:val="both"/>
              <w:rPr>
                <w:rFonts w:ascii="標楷體" w:eastAsia="標楷體" w:hAnsi="標楷體" w:cs="Times New Roman"/>
                <w:color w:val="000000" w:themeColor="text1"/>
                <w:sz w:val="24"/>
                <w:szCs w:val="24"/>
              </w:rPr>
            </w:pPr>
            <w:proofErr w:type="gramStart"/>
            <w:r w:rsidRPr="00691CBA">
              <w:rPr>
                <w:rFonts w:ascii="標楷體" w:eastAsia="標楷體" w:hAnsi="標楷體" w:cs="Times New Roman" w:hint="eastAsia"/>
                <w:color w:val="000000" w:themeColor="text1"/>
                <w:sz w:val="24"/>
                <w:szCs w:val="24"/>
              </w:rPr>
              <w:t>研</w:t>
            </w:r>
            <w:r w:rsidRPr="00691CBA">
              <w:rPr>
                <w:rFonts w:ascii="標楷體" w:eastAsia="標楷體" w:hAnsi="標楷體" w:cs="Times New Roman"/>
                <w:color w:val="000000" w:themeColor="text1"/>
                <w:sz w:val="24"/>
                <w:szCs w:val="24"/>
              </w:rPr>
              <w:t>發跨域教法</w:t>
            </w:r>
            <w:proofErr w:type="gramEnd"/>
            <w:r w:rsidRPr="00691CBA">
              <w:rPr>
                <w:rFonts w:ascii="標楷體" w:eastAsia="標楷體" w:hAnsi="標楷體" w:cs="Times New Roman"/>
                <w:color w:val="000000" w:themeColor="text1"/>
                <w:sz w:val="24"/>
                <w:szCs w:val="24"/>
              </w:rPr>
              <w:t>/教材/教案</w:t>
            </w:r>
            <w:r w:rsidRPr="00691CBA">
              <w:rPr>
                <w:rFonts w:ascii="標楷體" w:eastAsia="標楷體" w:hAnsi="標楷體" w:cs="Times New Roman" w:hint="eastAsia"/>
                <w:color w:val="000000" w:themeColor="text1"/>
                <w:sz w:val="24"/>
                <w:szCs w:val="24"/>
              </w:rPr>
              <w:t>/教具</w:t>
            </w:r>
          </w:p>
        </w:tc>
        <w:tc>
          <w:tcPr>
            <w:tcW w:w="1096" w:type="dxa"/>
          </w:tcPr>
          <w:p w14:paraId="119971BF" w14:textId="77777777"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開發前瞻議題教學模組</w:t>
            </w:r>
          </w:p>
        </w:tc>
        <w:tc>
          <w:tcPr>
            <w:tcW w:w="1753" w:type="dxa"/>
          </w:tcPr>
          <w:p w14:paraId="46AD5D17" w14:textId="2F90EBC0"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proofErr w:type="gramStart"/>
            <w:r w:rsidRPr="00691CBA">
              <w:rPr>
                <w:rFonts w:ascii="標楷體" w:eastAsia="標楷體" w:hAnsi="標楷體" w:hint="eastAsia"/>
                <w:color w:val="000000" w:themeColor="text1"/>
                <w:sz w:val="24"/>
                <w:szCs w:val="24"/>
              </w:rPr>
              <w:t>研發跨域之</w:t>
            </w:r>
            <w:proofErr w:type="gramEnd"/>
            <w:r w:rsidRPr="00691CBA">
              <w:rPr>
                <w:rFonts w:ascii="標楷體" w:eastAsia="標楷體" w:hAnsi="標楷體" w:hint="eastAsia"/>
                <w:color w:val="000000" w:themeColor="text1"/>
                <w:sz w:val="24"/>
                <w:szCs w:val="24"/>
              </w:rPr>
              <w:t>教法</w:t>
            </w:r>
            <w:r w:rsidRPr="00691CBA">
              <w:rPr>
                <w:rFonts w:ascii="標楷體" w:eastAsia="標楷體" w:hAnsi="標楷體"/>
                <w:color w:val="000000" w:themeColor="text1"/>
                <w:sz w:val="24"/>
                <w:szCs w:val="24"/>
              </w:rPr>
              <w:t>/</w:t>
            </w:r>
            <w:r w:rsidRPr="00691CBA">
              <w:rPr>
                <w:rFonts w:ascii="標楷體" w:eastAsia="標楷體" w:hAnsi="標楷體" w:hint="eastAsia"/>
                <w:color w:val="000000" w:themeColor="text1"/>
                <w:sz w:val="24"/>
                <w:szCs w:val="24"/>
              </w:rPr>
              <w:t>教材</w:t>
            </w:r>
            <w:r w:rsidRPr="00691CBA">
              <w:rPr>
                <w:rFonts w:ascii="標楷體" w:eastAsia="標楷體" w:hAnsi="標楷體"/>
                <w:color w:val="000000" w:themeColor="text1"/>
                <w:sz w:val="24"/>
                <w:szCs w:val="24"/>
              </w:rPr>
              <w:t>/</w:t>
            </w:r>
            <w:r w:rsidRPr="00691CBA">
              <w:rPr>
                <w:rFonts w:ascii="標楷體" w:eastAsia="標楷體" w:hAnsi="標楷體" w:hint="eastAsia"/>
                <w:color w:val="000000" w:themeColor="text1"/>
                <w:sz w:val="24"/>
                <w:szCs w:val="24"/>
              </w:rPr>
              <w:t>教案/教具，至少</w:t>
            </w:r>
            <w:r w:rsidRPr="00691CBA">
              <w:rPr>
                <w:rFonts w:ascii="標楷體" w:eastAsia="標楷體" w:hAnsi="標楷體"/>
                <w:color w:val="000000" w:themeColor="text1"/>
                <w:sz w:val="24"/>
                <w:szCs w:val="24"/>
              </w:rPr>
              <w:t>2</w:t>
            </w:r>
            <w:r w:rsidRPr="00691CBA">
              <w:rPr>
                <w:rFonts w:ascii="標楷體" w:eastAsia="標楷體" w:hAnsi="標楷體" w:hint="eastAsia"/>
                <w:color w:val="000000" w:themeColor="text1"/>
                <w:sz w:val="24"/>
                <w:szCs w:val="24"/>
              </w:rPr>
              <w:t>組單元。</w:t>
            </w:r>
          </w:p>
        </w:tc>
        <w:tc>
          <w:tcPr>
            <w:tcW w:w="1753" w:type="dxa"/>
          </w:tcPr>
          <w:p w14:paraId="03D917BF" w14:textId="5507C423"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hint="eastAsia"/>
                <w:color w:val="000000" w:themeColor="text1"/>
                <w:sz w:val="24"/>
                <w:szCs w:val="24"/>
              </w:rPr>
              <w:t>持續研發與開課，試教局部單元，並分析改善，至少</w:t>
            </w:r>
            <w:r w:rsidRPr="00691CBA">
              <w:rPr>
                <w:rFonts w:ascii="標楷體" w:eastAsia="標楷體" w:hAnsi="標楷體"/>
                <w:color w:val="000000" w:themeColor="text1"/>
                <w:sz w:val="24"/>
                <w:szCs w:val="24"/>
              </w:rPr>
              <w:t>2</w:t>
            </w:r>
            <w:r w:rsidRPr="00691CBA">
              <w:rPr>
                <w:rFonts w:ascii="標楷體" w:eastAsia="標楷體" w:hAnsi="標楷體" w:hint="eastAsia"/>
                <w:color w:val="000000" w:themeColor="text1"/>
                <w:sz w:val="24"/>
                <w:szCs w:val="24"/>
              </w:rPr>
              <w:t>組單元。</w:t>
            </w:r>
          </w:p>
        </w:tc>
        <w:tc>
          <w:tcPr>
            <w:tcW w:w="1753" w:type="dxa"/>
          </w:tcPr>
          <w:p w14:paraId="3A70AC71" w14:textId="38090071"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完備課程單元模組開發，至少3</w:t>
            </w:r>
            <w:r w:rsidRPr="00691CBA">
              <w:rPr>
                <w:rFonts w:ascii="標楷體" w:eastAsia="標楷體" w:hAnsi="標楷體" w:cs="Times New Roman" w:hint="eastAsia"/>
                <w:color w:val="000000" w:themeColor="text1"/>
                <w:sz w:val="24"/>
                <w:szCs w:val="24"/>
              </w:rPr>
              <w:t>組單元。</w:t>
            </w:r>
          </w:p>
        </w:tc>
        <w:tc>
          <w:tcPr>
            <w:tcW w:w="1754" w:type="dxa"/>
            <w:vMerge/>
            <w:vAlign w:val="center"/>
          </w:tcPr>
          <w:p w14:paraId="0F942B6B"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r>
      <w:tr w:rsidR="00691CBA" w:rsidRPr="00691CBA" w14:paraId="084D448F" w14:textId="77777777" w:rsidTr="00D40A18">
        <w:trPr>
          <w:jc w:val="right"/>
        </w:trPr>
        <w:tc>
          <w:tcPr>
            <w:tcW w:w="1222" w:type="dxa"/>
          </w:tcPr>
          <w:p w14:paraId="6CB25510" w14:textId="42C73363" w:rsidR="00026A74" w:rsidRPr="00691CBA" w:rsidRDefault="00026A74" w:rsidP="00026A74">
            <w:pPr>
              <w:pStyle w:val="ac"/>
              <w:widowControl w:val="0"/>
              <w:numPr>
                <w:ilvl w:val="0"/>
                <w:numId w:val="21"/>
              </w:numPr>
              <w:pBdr>
                <w:top w:val="nil"/>
                <w:left w:val="nil"/>
                <w:bottom w:val="nil"/>
                <w:right w:val="nil"/>
                <w:between w:val="nil"/>
              </w:pBdr>
              <w:snapToGrid w:val="0"/>
              <w:spacing w:line="360" w:lineRule="exact"/>
              <w:ind w:leftChars="0" w:left="224" w:hanging="224"/>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促進</w:t>
            </w:r>
            <w:r w:rsidRPr="00691CBA">
              <w:rPr>
                <w:rFonts w:ascii="標楷體" w:eastAsia="標楷體" w:hAnsi="標楷體" w:cs="Times New Roman"/>
                <w:color w:val="000000" w:themeColor="text1"/>
                <w:sz w:val="24"/>
                <w:szCs w:val="24"/>
              </w:rPr>
              <w:t>國際教學交流</w:t>
            </w:r>
          </w:p>
        </w:tc>
        <w:tc>
          <w:tcPr>
            <w:tcW w:w="1096" w:type="dxa"/>
          </w:tcPr>
          <w:p w14:paraId="10762F1E" w14:textId="77777777"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與</w:t>
            </w:r>
            <w:proofErr w:type="gramStart"/>
            <w:r w:rsidRPr="00691CBA">
              <w:rPr>
                <w:rFonts w:ascii="標楷體" w:eastAsia="標楷體" w:hAnsi="標楷體" w:cs="Times New Roman"/>
                <w:color w:val="000000" w:themeColor="text1"/>
                <w:sz w:val="24"/>
                <w:szCs w:val="24"/>
              </w:rPr>
              <w:t>國外跨域教學</w:t>
            </w:r>
            <w:proofErr w:type="gramEnd"/>
            <w:r w:rsidRPr="00691CBA">
              <w:rPr>
                <w:rFonts w:ascii="標楷體" w:eastAsia="標楷體" w:hAnsi="標楷體" w:cs="Times New Roman"/>
                <w:color w:val="000000" w:themeColor="text1"/>
                <w:sz w:val="24"/>
                <w:szCs w:val="24"/>
              </w:rPr>
              <w:t>單位或教師社群經驗交流</w:t>
            </w:r>
          </w:p>
        </w:tc>
        <w:tc>
          <w:tcPr>
            <w:tcW w:w="1753" w:type="dxa"/>
          </w:tcPr>
          <w:p w14:paraId="20FA3F62" w14:textId="4D833F25"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探詢聯繫值得參考之外國</w:t>
            </w:r>
            <w:proofErr w:type="gramStart"/>
            <w:r w:rsidRPr="00691CBA">
              <w:rPr>
                <w:rFonts w:ascii="標楷體" w:eastAsia="標楷體" w:hAnsi="標楷體" w:cs="Times New Roman"/>
                <w:color w:val="000000" w:themeColor="text1"/>
                <w:sz w:val="24"/>
                <w:szCs w:val="24"/>
              </w:rPr>
              <w:t>跨域融整</w:t>
            </w:r>
            <w:proofErr w:type="gramEnd"/>
            <w:r w:rsidRPr="00691CBA">
              <w:rPr>
                <w:rFonts w:ascii="標楷體" w:eastAsia="標楷體" w:hAnsi="標楷體" w:cs="Times New Roman"/>
                <w:color w:val="000000" w:themeColor="text1"/>
                <w:sz w:val="24"/>
                <w:szCs w:val="24"/>
              </w:rPr>
              <w:t>教學案主</w:t>
            </w:r>
            <w:r w:rsidRPr="00691CBA">
              <w:rPr>
                <w:rFonts w:ascii="標楷體" w:eastAsia="標楷體" w:hAnsi="標楷體" w:cs="Times New Roman" w:hint="eastAsia"/>
                <w:color w:val="000000" w:themeColor="text1"/>
                <w:sz w:val="24"/>
                <w:szCs w:val="24"/>
              </w:rPr>
              <w:t>。</w:t>
            </w:r>
          </w:p>
        </w:tc>
        <w:tc>
          <w:tcPr>
            <w:tcW w:w="1753" w:type="dxa"/>
          </w:tcPr>
          <w:p w14:paraId="3B5E4FE5" w14:textId="1024AEE7"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執行跨國教學交流</w:t>
            </w:r>
            <w:r w:rsidRPr="00691CBA">
              <w:rPr>
                <w:rFonts w:ascii="標楷體" w:eastAsia="標楷體" w:hAnsi="標楷體" w:cs="Times New Roman" w:hint="eastAsia"/>
                <w:color w:val="000000" w:themeColor="text1"/>
                <w:sz w:val="24"/>
                <w:szCs w:val="24"/>
              </w:rPr>
              <w:t>。</w:t>
            </w:r>
          </w:p>
        </w:tc>
        <w:tc>
          <w:tcPr>
            <w:tcW w:w="1753" w:type="dxa"/>
          </w:tcPr>
          <w:p w14:paraId="2C2BCDFF" w14:textId="764D1D84" w:rsidR="00026A74" w:rsidRPr="00691CBA" w:rsidRDefault="00026A74" w:rsidP="00026A74">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執行跨國教學交流</w:t>
            </w:r>
            <w:r w:rsidRPr="00691CBA">
              <w:rPr>
                <w:rFonts w:ascii="標楷體" w:eastAsia="標楷體" w:hAnsi="標楷體" w:cs="Times New Roman" w:hint="eastAsia"/>
                <w:color w:val="000000" w:themeColor="text1"/>
                <w:sz w:val="24"/>
                <w:szCs w:val="24"/>
              </w:rPr>
              <w:t>。</w:t>
            </w:r>
          </w:p>
        </w:tc>
        <w:tc>
          <w:tcPr>
            <w:tcW w:w="1754" w:type="dxa"/>
            <w:vMerge/>
            <w:vAlign w:val="center"/>
          </w:tcPr>
          <w:p w14:paraId="278A8641" w14:textId="77777777" w:rsidR="00026A74" w:rsidRPr="00691CBA" w:rsidRDefault="00026A74" w:rsidP="00026A74">
            <w:pPr>
              <w:widowControl w:val="0"/>
              <w:pBdr>
                <w:top w:val="nil"/>
                <w:left w:val="nil"/>
                <w:bottom w:val="nil"/>
                <w:right w:val="nil"/>
                <w:between w:val="nil"/>
              </w:pBdr>
              <w:snapToGrid w:val="0"/>
              <w:spacing w:line="360" w:lineRule="exact"/>
              <w:rPr>
                <w:rFonts w:ascii="標楷體" w:eastAsia="標楷體" w:hAnsi="標楷體" w:cs="Times New Roman"/>
                <w:color w:val="000000" w:themeColor="text1"/>
                <w:sz w:val="24"/>
                <w:szCs w:val="24"/>
              </w:rPr>
            </w:pPr>
          </w:p>
        </w:tc>
      </w:tr>
    </w:tbl>
    <w:p w14:paraId="27D81C9D" w14:textId="5A294910" w:rsidR="00026A74" w:rsidRPr="00691CBA" w:rsidRDefault="00026A74" w:rsidP="005B0E75">
      <w:pPr>
        <w:widowControl w:val="0"/>
        <w:pBdr>
          <w:top w:val="nil"/>
          <w:left w:val="nil"/>
          <w:bottom w:val="nil"/>
          <w:right w:val="nil"/>
          <w:between w:val="nil"/>
        </w:pBdr>
        <w:tabs>
          <w:tab w:val="left" w:pos="1276"/>
        </w:tabs>
        <w:snapToGrid w:val="0"/>
        <w:spacing w:line="360" w:lineRule="exact"/>
        <w:ind w:left="1276" w:hanging="850"/>
        <w:jc w:val="both"/>
        <w:rPr>
          <w:rFonts w:ascii="標楷體" w:eastAsia="標楷體" w:hAnsi="標楷體" w:cs="Times New Roman"/>
          <w:color w:val="000000" w:themeColor="text1"/>
          <w:sz w:val="24"/>
          <w:szCs w:val="24"/>
        </w:rPr>
      </w:pPr>
      <w:proofErr w:type="gramStart"/>
      <w:r w:rsidRPr="00691CBA">
        <w:rPr>
          <w:rFonts w:ascii="標楷體" w:eastAsia="標楷體" w:hAnsi="標楷體" w:cs="Times New Roman" w:hint="eastAsia"/>
          <w:color w:val="000000" w:themeColor="text1"/>
          <w:sz w:val="24"/>
          <w:szCs w:val="24"/>
          <w:lang w:eastAsia="zh-HK"/>
        </w:rPr>
        <w:t>註</w:t>
      </w:r>
      <w:proofErr w:type="gramEnd"/>
      <w:r w:rsidRPr="00691CBA">
        <w:rPr>
          <w:rFonts w:ascii="標楷體" w:eastAsia="標楷體" w:hAnsi="標楷體" w:cs="Times New Roman" w:hint="eastAsia"/>
          <w:color w:val="000000" w:themeColor="text1"/>
          <w:sz w:val="24"/>
          <w:szCs w:val="24"/>
        </w:rPr>
        <w:t>：1.</w:t>
      </w:r>
      <w:r w:rsidRPr="00691CBA">
        <w:rPr>
          <w:rFonts w:ascii="標楷體" w:eastAsia="標楷體" w:hAnsi="標楷體" w:cs="Times New Roman" w:hint="eastAsia"/>
          <w:color w:val="000000" w:themeColor="text1"/>
          <w:sz w:val="24"/>
          <w:szCs w:val="24"/>
          <w:lang w:eastAsia="zh-HK"/>
        </w:rPr>
        <w:t>上述發展目標</w:t>
      </w:r>
      <w:r w:rsidR="00ED5C1A" w:rsidRPr="00691CBA">
        <w:rPr>
          <w:rFonts w:ascii="標楷體" w:eastAsia="標楷體" w:hAnsi="標楷體" w:cs="Times New Roman" w:hint="eastAsia"/>
          <w:color w:val="000000" w:themeColor="text1"/>
          <w:sz w:val="24"/>
          <w:szCs w:val="24"/>
          <w:lang w:eastAsia="zh-HK"/>
        </w:rPr>
        <w:t>之執行項目</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學校</w:t>
      </w:r>
      <w:r w:rsidR="00ED5C1A" w:rsidRPr="00691CBA">
        <w:rPr>
          <w:rFonts w:ascii="標楷體" w:eastAsia="標楷體" w:hAnsi="標楷體" w:cs="Times New Roman" w:hint="eastAsia"/>
          <w:color w:val="000000" w:themeColor="text1"/>
          <w:sz w:val="24"/>
          <w:szCs w:val="24"/>
          <w:lang w:eastAsia="zh-HK"/>
        </w:rPr>
        <w:t>可</w:t>
      </w:r>
      <w:r w:rsidRPr="00691CBA">
        <w:rPr>
          <w:rFonts w:ascii="標楷體" w:eastAsia="標楷體" w:hAnsi="標楷體" w:cs="Times New Roman" w:hint="eastAsia"/>
          <w:color w:val="000000" w:themeColor="text1"/>
          <w:sz w:val="24"/>
          <w:szCs w:val="24"/>
          <w:lang w:eastAsia="zh-HK"/>
        </w:rPr>
        <w:t>自行彈性增列</w:t>
      </w:r>
      <w:r w:rsidRPr="00691CBA">
        <w:rPr>
          <w:rFonts w:ascii="標楷體" w:eastAsia="標楷體" w:hAnsi="標楷體" w:cs="Times New Roman" w:hint="eastAsia"/>
          <w:color w:val="000000" w:themeColor="text1"/>
          <w:sz w:val="24"/>
          <w:szCs w:val="24"/>
        </w:rPr>
        <w:t>。</w:t>
      </w:r>
    </w:p>
    <w:p w14:paraId="174BC65E" w14:textId="17886E9B" w:rsidR="00AB34E1" w:rsidRPr="00691CBA" w:rsidRDefault="00026A74" w:rsidP="00026A74">
      <w:pPr>
        <w:widowControl w:val="0"/>
        <w:pBdr>
          <w:top w:val="nil"/>
          <w:left w:val="nil"/>
          <w:bottom w:val="nil"/>
          <w:right w:val="nil"/>
          <w:between w:val="nil"/>
        </w:pBdr>
        <w:tabs>
          <w:tab w:val="left" w:pos="1276"/>
        </w:tabs>
        <w:snapToGrid w:val="0"/>
        <w:spacing w:line="360" w:lineRule="exact"/>
        <w:ind w:leftChars="100" w:left="200" w:firstLineChars="300" w:firstLine="720"/>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2.</w:t>
      </w:r>
      <w:r w:rsidR="00086CFE" w:rsidRPr="00691CBA">
        <w:rPr>
          <w:rFonts w:ascii="標楷體" w:eastAsia="標楷體" w:hAnsi="標楷體" w:cs="Times New Roman"/>
          <w:color w:val="000000" w:themeColor="text1"/>
          <w:sz w:val="24"/>
          <w:szCs w:val="24"/>
        </w:rPr>
        <w:t>計畫推動重點詳如附件一</w:t>
      </w:r>
      <w:r w:rsidR="00C76C00" w:rsidRPr="00691CBA">
        <w:rPr>
          <w:rFonts w:ascii="標楷體" w:eastAsia="標楷體" w:hAnsi="標楷體" w:cs="Times New Roman" w:hint="eastAsia"/>
          <w:color w:val="000000" w:themeColor="text1"/>
          <w:sz w:val="24"/>
          <w:szCs w:val="24"/>
        </w:rPr>
        <w:t>，</w:t>
      </w:r>
      <w:r w:rsidR="00B42840" w:rsidRPr="00691CBA">
        <w:rPr>
          <w:rFonts w:ascii="標楷體" w:eastAsia="標楷體" w:hAnsi="標楷體" w:cs="Times New Roman" w:hint="eastAsia"/>
          <w:color w:val="000000" w:themeColor="text1"/>
          <w:sz w:val="24"/>
          <w:szCs w:val="24"/>
          <w:lang w:eastAsia="zh-HK"/>
        </w:rPr>
        <w:t>發展目標與執行項目說明詳</w:t>
      </w:r>
      <w:r w:rsidR="00C76C00" w:rsidRPr="00691CBA">
        <w:rPr>
          <w:rFonts w:ascii="標楷體" w:eastAsia="標楷體" w:hAnsi="標楷體" w:cs="Times New Roman" w:hint="eastAsia"/>
          <w:color w:val="000000" w:themeColor="text1"/>
          <w:sz w:val="24"/>
          <w:szCs w:val="24"/>
          <w:lang w:eastAsia="zh-HK"/>
        </w:rPr>
        <w:t>如附件二</w:t>
      </w:r>
      <w:r w:rsidR="00086CFE" w:rsidRPr="00691CBA">
        <w:rPr>
          <w:rFonts w:ascii="標楷體" w:eastAsia="標楷體" w:hAnsi="標楷體" w:cs="Times New Roman"/>
          <w:color w:val="000000" w:themeColor="text1"/>
          <w:sz w:val="24"/>
          <w:szCs w:val="24"/>
        </w:rPr>
        <w:t>。</w:t>
      </w:r>
    </w:p>
    <w:p w14:paraId="5105C243" w14:textId="77777777" w:rsidR="00AB34E1" w:rsidRPr="00691CBA" w:rsidRDefault="00AB34E1" w:rsidP="005B0E75">
      <w:pPr>
        <w:widowControl w:val="0"/>
        <w:pBdr>
          <w:top w:val="nil"/>
          <w:left w:val="nil"/>
          <w:bottom w:val="nil"/>
          <w:right w:val="nil"/>
          <w:between w:val="nil"/>
        </w:pBdr>
        <w:tabs>
          <w:tab w:val="left" w:pos="1276"/>
        </w:tabs>
        <w:snapToGrid w:val="0"/>
        <w:spacing w:line="360" w:lineRule="exact"/>
        <w:ind w:left="1276" w:hanging="480"/>
        <w:jc w:val="both"/>
        <w:rPr>
          <w:rFonts w:ascii="標楷體" w:eastAsia="標楷體" w:hAnsi="標楷體" w:cs="Times New Roman"/>
          <w:color w:val="000000" w:themeColor="text1"/>
          <w:sz w:val="24"/>
          <w:szCs w:val="24"/>
        </w:rPr>
      </w:pPr>
    </w:p>
    <w:p w14:paraId="64FA746E" w14:textId="62CF4075" w:rsidR="00AB34E1" w:rsidRPr="00691CBA" w:rsidRDefault="002471B2" w:rsidP="005B0E75">
      <w:pPr>
        <w:widowControl w:val="0"/>
        <w:numPr>
          <w:ilvl w:val="0"/>
          <w:numId w:val="1"/>
        </w:numPr>
        <w:tabs>
          <w:tab w:val="left" w:pos="567"/>
        </w:tabs>
        <w:snapToGrid w:val="0"/>
        <w:spacing w:line="360" w:lineRule="exact"/>
        <w:ind w:left="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重</w:t>
      </w:r>
      <w:r w:rsidRPr="00691CBA">
        <w:rPr>
          <w:rFonts w:ascii="標楷體" w:eastAsia="標楷體" w:hAnsi="標楷體" w:cs="Times New Roman" w:hint="eastAsia"/>
          <w:b/>
          <w:color w:val="000000" w:themeColor="text1"/>
          <w:sz w:val="24"/>
          <w:szCs w:val="24"/>
          <w:lang w:eastAsia="zh-HK"/>
        </w:rPr>
        <w:t>大</w:t>
      </w:r>
      <w:r w:rsidR="00086CFE" w:rsidRPr="00691CBA">
        <w:rPr>
          <w:rFonts w:ascii="標楷體" w:eastAsia="標楷體" w:hAnsi="標楷體" w:cs="Times New Roman"/>
          <w:b/>
          <w:color w:val="000000" w:themeColor="text1"/>
          <w:sz w:val="24"/>
          <w:szCs w:val="24"/>
        </w:rPr>
        <w:t>議題</w:t>
      </w:r>
    </w:p>
    <w:p w14:paraId="73ABD805" w14:textId="4BF0BFE7" w:rsidR="00B75064" w:rsidRPr="00691CBA" w:rsidRDefault="00B75064" w:rsidP="005B0E75">
      <w:pPr>
        <w:widowControl w:val="0"/>
        <w:tabs>
          <w:tab w:val="left" w:pos="426"/>
        </w:tabs>
        <w:snapToGrid w:val="0"/>
        <w:spacing w:line="360" w:lineRule="exact"/>
        <w:ind w:left="2" w:firstLineChars="176" w:firstLine="422"/>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ab/>
      </w:r>
      <w:r w:rsidR="00605BC1" w:rsidRPr="00691CBA">
        <w:rPr>
          <w:rFonts w:ascii="標楷體" w:eastAsia="標楷體" w:hAnsi="標楷體" w:cs="Times New Roman" w:hint="eastAsia"/>
          <w:color w:val="000000" w:themeColor="text1"/>
          <w:sz w:val="24"/>
          <w:szCs w:val="24"/>
        </w:rPr>
        <w:t>計畫團隊</w:t>
      </w:r>
      <w:r w:rsidR="00CF6859" w:rsidRPr="00691CBA">
        <w:rPr>
          <w:rFonts w:ascii="標楷體" w:eastAsia="標楷體" w:hAnsi="標楷體" w:cs="Times New Roman" w:hint="eastAsia"/>
          <w:color w:val="000000" w:themeColor="text1"/>
          <w:sz w:val="24"/>
          <w:szCs w:val="24"/>
          <w:lang w:eastAsia="zh-HK"/>
        </w:rPr>
        <w:t>應</w:t>
      </w:r>
      <w:r w:rsidRPr="00691CBA">
        <w:rPr>
          <w:rFonts w:ascii="標楷體" w:eastAsia="標楷體" w:hAnsi="標楷體" w:cs="Times New Roman" w:hint="eastAsia"/>
          <w:color w:val="000000" w:themeColor="text1"/>
          <w:sz w:val="24"/>
          <w:szCs w:val="24"/>
        </w:rPr>
        <w:t>從下列</w:t>
      </w:r>
      <w:r w:rsidR="00975980" w:rsidRPr="00691CBA">
        <w:rPr>
          <w:rFonts w:ascii="標楷體" w:eastAsia="標楷體" w:hAnsi="標楷體" w:cs="Times New Roman" w:hint="eastAsia"/>
          <w:color w:val="000000" w:themeColor="text1"/>
          <w:sz w:val="24"/>
          <w:szCs w:val="24"/>
        </w:rPr>
        <w:t>我國</w:t>
      </w:r>
      <w:r w:rsidR="00605BC1" w:rsidRPr="00691CBA">
        <w:rPr>
          <w:rFonts w:ascii="標楷體" w:eastAsia="標楷體" w:hAnsi="標楷體" w:cs="Times New Roman" w:hint="eastAsia"/>
          <w:color w:val="000000" w:themeColor="text1"/>
          <w:sz w:val="24"/>
          <w:szCs w:val="24"/>
          <w:lang w:eastAsia="zh-HK"/>
        </w:rPr>
        <w:t>當前或</w:t>
      </w:r>
      <w:r w:rsidR="0057149B" w:rsidRPr="00691CBA">
        <w:rPr>
          <w:rFonts w:ascii="標楷體" w:eastAsia="標楷體" w:hAnsi="標楷體" w:cs="Times New Roman" w:hint="eastAsia"/>
          <w:color w:val="000000" w:themeColor="text1"/>
          <w:sz w:val="24"/>
          <w:szCs w:val="24"/>
        </w:rPr>
        <w:t>未來</w:t>
      </w:r>
      <w:r w:rsidR="00605BC1" w:rsidRPr="00691CBA">
        <w:rPr>
          <w:rFonts w:ascii="標楷體" w:eastAsia="標楷體" w:hAnsi="標楷體" w:cs="Times New Roman" w:hint="eastAsia"/>
          <w:color w:val="000000" w:themeColor="text1"/>
          <w:sz w:val="24"/>
          <w:szCs w:val="24"/>
          <w:lang w:eastAsia="zh-HK"/>
        </w:rPr>
        <w:t>可能</w:t>
      </w:r>
      <w:r w:rsidR="00975980" w:rsidRPr="00691CBA">
        <w:rPr>
          <w:rFonts w:ascii="標楷體" w:eastAsia="標楷體" w:hAnsi="標楷體" w:cs="Times New Roman" w:hint="eastAsia"/>
          <w:color w:val="000000" w:themeColor="text1"/>
          <w:sz w:val="24"/>
          <w:szCs w:val="24"/>
        </w:rPr>
        <w:t>面臨</w:t>
      </w:r>
      <w:r w:rsidR="001814DA" w:rsidRPr="00691CBA">
        <w:rPr>
          <w:rFonts w:ascii="標楷體" w:eastAsia="標楷體" w:hAnsi="標楷體" w:cs="Times New Roman" w:hint="eastAsia"/>
          <w:color w:val="000000" w:themeColor="text1"/>
          <w:sz w:val="24"/>
          <w:szCs w:val="24"/>
        </w:rPr>
        <w:t>之</w:t>
      </w:r>
      <w:r w:rsidR="00CE1906" w:rsidRPr="00691CBA">
        <w:rPr>
          <w:rFonts w:ascii="標楷體" w:eastAsia="標楷體" w:hAnsi="標楷體" w:cs="Times New Roman" w:hint="eastAsia"/>
          <w:color w:val="000000" w:themeColor="text1"/>
          <w:sz w:val="24"/>
          <w:szCs w:val="24"/>
        </w:rPr>
        <w:t>重</w:t>
      </w:r>
      <w:r w:rsidR="002471B2" w:rsidRPr="00691CBA">
        <w:rPr>
          <w:rFonts w:ascii="標楷體" w:eastAsia="標楷體" w:hAnsi="標楷體" w:cs="Times New Roman" w:hint="eastAsia"/>
          <w:color w:val="000000" w:themeColor="text1"/>
          <w:sz w:val="24"/>
          <w:szCs w:val="24"/>
          <w:lang w:eastAsia="zh-HK"/>
        </w:rPr>
        <w:t>大</w:t>
      </w:r>
      <w:r w:rsidR="00CE1906" w:rsidRPr="00691CBA">
        <w:rPr>
          <w:rFonts w:ascii="標楷體" w:eastAsia="標楷體" w:hAnsi="標楷體" w:cs="Times New Roman" w:hint="eastAsia"/>
          <w:color w:val="000000" w:themeColor="text1"/>
          <w:sz w:val="24"/>
          <w:szCs w:val="24"/>
        </w:rPr>
        <w:t>議題</w:t>
      </w:r>
      <w:r w:rsidR="00CF6859" w:rsidRPr="00691CBA">
        <w:rPr>
          <w:rFonts w:ascii="標楷體" w:eastAsia="標楷體" w:hAnsi="標楷體" w:cs="Times New Roman" w:hint="eastAsia"/>
          <w:color w:val="000000" w:themeColor="text1"/>
          <w:sz w:val="24"/>
          <w:szCs w:val="24"/>
        </w:rPr>
        <w:t>，</w:t>
      </w:r>
      <w:r w:rsidR="00CE1906" w:rsidRPr="00691CBA">
        <w:rPr>
          <w:rFonts w:ascii="標楷體" w:eastAsia="標楷體" w:hAnsi="標楷體" w:cs="Times New Roman" w:hint="eastAsia"/>
          <w:color w:val="000000" w:themeColor="text1"/>
          <w:sz w:val="24"/>
          <w:szCs w:val="24"/>
        </w:rPr>
        <w:t>針對至少一類</w:t>
      </w:r>
      <w:r w:rsidRPr="00691CBA">
        <w:rPr>
          <w:rFonts w:ascii="標楷體" w:eastAsia="標楷體" w:hAnsi="標楷體" w:cs="Times New Roman" w:hint="eastAsia"/>
          <w:color w:val="000000" w:themeColor="text1"/>
          <w:sz w:val="24"/>
          <w:szCs w:val="24"/>
        </w:rPr>
        <w:t>議題進行教學知能</w:t>
      </w:r>
      <w:r w:rsidR="001814DA" w:rsidRPr="00691CBA">
        <w:rPr>
          <w:rFonts w:ascii="標楷體" w:eastAsia="標楷體" w:hAnsi="標楷體" w:cs="Times New Roman" w:hint="eastAsia"/>
          <w:color w:val="000000" w:themeColor="text1"/>
          <w:sz w:val="24"/>
          <w:szCs w:val="24"/>
        </w:rPr>
        <w:t>之</w:t>
      </w:r>
      <w:r w:rsidRPr="00691CBA">
        <w:rPr>
          <w:rFonts w:ascii="標楷體" w:eastAsia="標楷體" w:hAnsi="標楷體" w:cs="Times New Roman" w:hint="eastAsia"/>
          <w:color w:val="000000" w:themeColor="text1"/>
          <w:sz w:val="24"/>
          <w:szCs w:val="24"/>
        </w:rPr>
        <w:t>研習與教學模組開發</w:t>
      </w:r>
      <w:r w:rsidR="00975980" w:rsidRPr="00691CBA">
        <w:rPr>
          <w:rFonts w:ascii="標楷體" w:eastAsia="標楷體" w:hAnsi="標楷體" w:cs="Times New Roman" w:hint="eastAsia"/>
          <w:color w:val="000000" w:themeColor="text1"/>
          <w:sz w:val="24"/>
          <w:szCs w:val="24"/>
        </w:rPr>
        <w:t>，以培育五至十年後</w:t>
      </w:r>
      <w:r w:rsidR="00CF6859" w:rsidRPr="00691CBA">
        <w:rPr>
          <w:rFonts w:ascii="標楷體" w:eastAsia="標楷體" w:hAnsi="標楷體" w:cs="Times New Roman" w:hint="eastAsia"/>
          <w:color w:val="000000" w:themeColor="text1"/>
          <w:sz w:val="24"/>
          <w:szCs w:val="24"/>
        </w:rPr>
        <w:t>具備處理</w:t>
      </w:r>
      <w:r w:rsidR="00CF6859" w:rsidRPr="00691CBA">
        <w:rPr>
          <w:rFonts w:ascii="標楷體" w:eastAsia="標楷體" w:hAnsi="標楷體" w:cs="Times New Roman" w:hint="eastAsia"/>
          <w:color w:val="000000" w:themeColor="text1"/>
          <w:sz w:val="24"/>
          <w:szCs w:val="24"/>
          <w:lang w:eastAsia="zh-HK"/>
        </w:rPr>
        <w:t>此等</w:t>
      </w:r>
      <w:r w:rsidR="00CF6859" w:rsidRPr="00691CBA">
        <w:rPr>
          <w:rFonts w:ascii="標楷體" w:eastAsia="標楷體" w:hAnsi="標楷體" w:cs="Times New Roman" w:hint="eastAsia"/>
          <w:color w:val="000000" w:themeColor="text1"/>
          <w:sz w:val="24"/>
          <w:szCs w:val="24"/>
        </w:rPr>
        <w:t>社會</w:t>
      </w:r>
      <w:r w:rsidR="00CF6859" w:rsidRPr="00691CBA">
        <w:rPr>
          <w:rFonts w:ascii="標楷體" w:eastAsia="標楷體" w:hAnsi="標楷體" w:cs="Times New Roman" w:hint="eastAsia"/>
          <w:color w:val="000000" w:themeColor="text1"/>
          <w:sz w:val="24"/>
          <w:szCs w:val="24"/>
          <w:lang w:eastAsia="zh-HK"/>
        </w:rPr>
        <w:t>議題</w:t>
      </w:r>
      <w:r w:rsidR="00B96EB8" w:rsidRPr="00691CBA">
        <w:rPr>
          <w:rFonts w:ascii="標楷體" w:eastAsia="標楷體" w:hAnsi="標楷體" w:cs="Times New Roman" w:hint="eastAsia"/>
          <w:color w:val="000000" w:themeColor="text1"/>
          <w:sz w:val="24"/>
          <w:szCs w:val="24"/>
        </w:rPr>
        <w:t>之</w:t>
      </w:r>
      <w:r w:rsidR="00975980" w:rsidRPr="00691CBA">
        <w:rPr>
          <w:rFonts w:ascii="標楷體" w:eastAsia="標楷體" w:hAnsi="標楷體" w:cs="Times New Roman" w:hint="eastAsia"/>
          <w:color w:val="000000" w:themeColor="text1"/>
          <w:sz w:val="24"/>
          <w:szCs w:val="24"/>
        </w:rPr>
        <w:t>人才為目標。</w:t>
      </w:r>
    </w:p>
    <w:p w14:paraId="775195F8" w14:textId="5971B02A" w:rsidR="00AB34E1" w:rsidRPr="00691CBA" w:rsidRDefault="00975980" w:rsidP="005B0E75">
      <w:pPr>
        <w:widowControl w:val="0"/>
        <w:numPr>
          <w:ilvl w:val="0"/>
          <w:numId w:val="4"/>
        </w:numPr>
        <w:pBdr>
          <w:top w:val="nil"/>
          <w:left w:val="nil"/>
          <w:bottom w:val="nil"/>
          <w:right w:val="nil"/>
          <w:between w:val="nil"/>
        </w:pBdr>
        <w:tabs>
          <w:tab w:val="left" w:pos="993"/>
        </w:tabs>
        <w:snapToGrid w:val="0"/>
        <w:spacing w:line="360" w:lineRule="exact"/>
        <w:ind w:left="851"/>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人口結構變遷</w:t>
      </w:r>
      <w:r w:rsidRPr="00691CBA">
        <w:rPr>
          <w:rFonts w:ascii="標楷體" w:eastAsia="標楷體" w:hAnsi="標楷體" w:cs="Times New Roman"/>
          <w:color w:val="000000" w:themeColor="text1"/>
          <w:sz w:val="24"/>
          <w:szCs w:val="24"/>
        </w:rPr>
        <w:t>」</w:t>
      </w:r>
      <w:r w:rsidR="00CF6859" w:rsidRPr="00691CBA">
        <w:rPr>
          <w:rFonts w:ascii="標楷體" w:eastAsia="標楷體" w:hAnsi="標楷體" w:cs="Times New Roman" w:hint="eastAsia"/>
          <w:color w:val="000000" w:themeColor="text1"/>
          <w:sz w:val="24"/>
          <w:szCs w:val="24"/>
        </w:rPr>
        <w:t>：</w:t>
      </w:r>
      <w:r w:rsidR="001A4BF4" w:rsidRPr="00691CBA">
        <w:rPr>
          <w:rFonts w:ascii="標楷體" w:eastAsia="標楷體" w:hAnsi="標楷體" w:cs="Times New Roman" w:hint="eastAsia"/>
          <w:color w:val="000000" w:themeColor="text1"/>
          <w:sz w:val="24"/>
          <w:szCs w:val="24"/>
        </w:rPr>
        <w:t>新移民、高齡化、</w:t>
      </w:r>
      <w:proofErr w:type="gramStart"/>
      <w:r w:rsidR="001A4BF4" w:rsidRPr="00691CBA">
        <w:rPr>
          <w:rFonts w:ascii="標楷體" w:eastAsia="標楷體" w:hAnsi="標楷體" w:cs="Times New Roman" w:hint="eastAsia"/>
          <w:color w:val="000000" w:themeColor="text1"/>
          <w:sz w:val="24"/>
          <w:szCs w:val="24"/>
        </w:rPr>
        <w:t>少子化</w:t>
      </w:r>
      <w:proofErr w:type="gramEnd"/>
      <w:r w:rsidR="00CF6859" w:rsidRPr="00691CBA">
        <w:rPr>
          <w:rFonts w:ascii="標楷體" w:eastAsia="標楷體" w:hAnsi="標楷體" w:cs="Times New Roman" w:hint="eastAsia"/>
          <w:color w:val="000000" w:themeColor="text1"/>
          <w:sz w:val="24"/>
          <w:szCs w:val="24"/>
          <w:lang w:eastAsia="zh-HK"/>
        </w:rPr>
        <w:t>或其他相關議題</w:t>
      </w:r>
      <w:r w:rsidRPr="00691CBA">
        <w:rPr>
          <w:rFonts w:ascii="標楷體" w:eastAsia="標楷體" w:hAnsi="標楷體" w:cs="Times New Roman" w:hint="eastAsia"/>
          <w:color w:val="000000" w:themeColor="text1"/>
          <w:sz w:val="24"/>
          <w:szCs w:val="24"/>
        </w:rPr>
        <w:t>。</w:t>
      </w:r>
    </w:p>
    <w:p w14:paraId="0FF34E85" w14:textId="3095D7F8" w:rsidR="00AB34E1" w:rsidRPr="00691CBA" w:rsidRDefault="00975980" w:rsidP="005B0E75">
      <w:pPr>
        <w:widowControl w:val="0"/>
        <w:numPr>
          <w:ilvl w:val="0"/>
          <w:numId w:val="4"/>
        </w:numPr>
        <w:pBdr>
          <w:top w:val="nil"/>
          <w:left w:val="nil"/>
          <w:bottom w:val="nil"/>
          <w:right w:val="nil"/>
          <w:between w:val="nil"/>
        </w:pBdr>
        <w:tabs>
          <w:tab w:val="left" w:pos="993"/>
        </w:tabs>
        <w:snapToGrid w:val="0"/>
        <w:spacing w:line="360" w:lineRule="exact"/>
        <w:ind w:left="851"/>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「科技</w:t>
      </w:r>
      <w:r w:rsidR="00086CFE" w:rsidRPr="00691CBA">
        <w:rPr>
          <w:rFonts w:ascii="標楷體" w:eastAsia="標楷體" w:hAnsi="標楷體" w:cs="Times New Roman"/>
          <w:color w:val="000000" w:themeColor="text1"/>
          <w:sz w:val="24"/>
          <w:szCs w:val="24"/>
        </w:rPr>
        <w:t>變遷」與社會</w:t>
      </w:r>
      <w:r w:rsidR="001814DA" w:rsidRPr="00691CBA">
        <w:rPr>
          <w:rFonts w:ascii="標楷體" w:eastAsia="標楷體" w:hAnsi="標楷體" w:cs="Times New Roman"/>
          <w:color w:val="000000" w:themeColor="text1"/>
          <w:sz w:val="24"/>
          <w:szCs w:val="24"/>
        </w:rPr>
        <w:t>之</w:t>
      </w:r>
      <w:r w:rsidR="00086CFE" w:rsidRPr="00691CBA">
        <w:rPr>
          <w:rFonts w:ascii="標楷體" w:eastAsia="標楷體" w:hAnsi="標楷體" w:cs="Times New Roman"/>
          <w:color w:val="000000" w:themeColor="text1"/>
          <w:sz w:val="24"/>
          <w:szCs w:val="24"/>
        </w:rPr>
        <w:t>交互影響</w:t>
      </w:r>
      <w:r w:rsidRPr="00691CBA">
        <w:rPr>
          <w:rFonts w:ascii="標楷體" w:eastAsia="標楷體" w:hAnsi="標楷體" w:cs="Times New Roman" w:hint="eastAsia"/>
          <w:color w:val="000000" w:themeColor="text1"/>
          <w:sz w:val="24"/>
          <w:szCs w:val="24"/>
        </w:rPr>
        <w:t>：</w:t>
      </w:r>
      <w:r w:rsidR="00434E88" w:rsidRPr="00691CBA">
        <w:rPr>
          <w:rFonts w:ascii="標楷體" w:eastAsia="標楷體" w:hAnsi="標楷體" w:cs="Times New Roman" w:hint="eastAsia"/>
          <w:color w:val="000000" w:themeColor="text1"/>
          <w:sz w:val="24"/>
          <w:szCs w:val="24"/>
        </w:rPr>
        <w:t>人工智慧、智慧城市、大</w:t>
      </w:r>
      <w:proofErr w:type="gramStart"/>
      <w:r w:rsidR="00434E88" w:rsidRPr="00691CBA">
        <w:rPr>
          <w:rFonts w:ascii="標楷體" w:eastAsia="標楷體" w:hAnsi="標楷體" w:cs="Times New Roman" w:hint="eastAsia"/>
          <w:color w:val="000000" w:themeColor="text1"/>
          <w:sz w:val="24"/>
          <w:szCs w:val="24"/>
        </w:rPr>
        <w:t>數據跨域分析</w:t>
      </w:r>
      <w:proofErr w:type="gramEnd"/>
      <w:r w:rsidR="00434E88" w:rsidRPr="00691CBA">
        <w:rPr>
          <w:rFonts w:ascii="標楷體" w:eastAsia="標楷體" w:hAnsi="標楷體" w:cs="Times New Roman" w:hint="eastAsia"/>
          <w:color w:val="000000" w:themeColor="text1"/>
          <w:sz w:val="24"/>
          <w:szCs w:val="24"/>
        </w:rPr>
        <w:t>、虛實整合、軍民通用科技</w:t>
      </w:r>
      <w:r w:rsidR="00CF6859" w:rsidRPr="00691CBA">
        <w:rPr>
          <w:rFonts w:ascii="標楷體" w:eastAsia="標楷體" w:hAnsi="標楷體" w:cs="Times New Roman" w:hint="eastAsia"/>
          <w:color w:val="000000" w:themeColor="text1"/>
          <w:sz w:val="24"/>
          <w:szCs w:val="24"/>
          <w:lang w:eastAsia="zh-HK"/>
        </w:rPr>
        <w:t>或其他相關議題</w:t>
      </w:r>
      <w:r w:rsidRPr="00691CBA">
        <w:rPr>
          <w:rFonts w:ascii="標楷體" w:eastAsia="標楷體" w:hAnsi="標楷體" w:cs="Times New Roman" w:hint="eastAsia"/>
          <w:color w:val="000000" w:themeColor="text1"/>
          <w:sz w:val="24"/>
          <w:szCs w:val="24"/>
        </w:rPr>
        <w:t>。</w:t>
      </w:r>
    </w:p>
    <w:p w14:paraId="40C282EB" w14:textId="507EB15F" w:rsidR="00434E88" w:rsidRPr="00691CBA" w:rsidRDefault="00086CFE" w:rsidP="005B0E75">
      <w:pPr>
        <w:widowControl w:val="0"/>
        <w:numPr>
          <w:ilvl w:val="0"/>
          <w:numId w:val="4"/>
        </w:numPr>
        <w:pBdr>
          <w:top w:val="nil"/>
          <w:left w:val="nil"/>
          <w:bottom w:val="nil"/>
          <w:right w:val="nil"/>
          <w:between w:val="nil"/>
        </w:pBdr>
        <w:tabs>
          <w:tab w:val="left" w:pos="993"/>
        </w:tabs>
        <w:snapToGrid w:val="0"/>
        <w:spacing w:line="360" w:lineRule="exact"/>
        <w:ind w:left="851"/>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「環境能資變遷」與社會、科技</w:t>
      </w:r>
      <w:r w:rsidR="001814DA" w:rsidRPr="00691CBA">
        <w:rPr>
          <w:rFonts w:ascii="標楷體" w:eastAsia="標楷體" w:hAnsi="標楷體" w:cs="Times New Roman"/>
          <w:color w:val="000000" w:themeColor="text1"/>
          <w:sz w:val="24"/>
          <w:szCs w:val="24"/>
        </w:rPr>
        <w:t>之</w:t>
      </w:r>
      <w:r w:rsidRPr="00691CBA">
        <w:rPr>
          <w:rFonts w:ascii="標楷體" w:eastAsia="標楷體" w:hAnsi="標楷體" w:cs="Times New Roman"/>
          <w:color w:val="000000" w:themeColor="text1"/>
          <w:sz w:val="24"/>
          <w:szCs w:val="24"/>
        </w:rPr>
        <w:t>交互影響</w:t>
      </w:r>
      <w:r w:rsidR="00975980" w:rsidRPr="00691CBA">
        <w:rPr>
          <w:rFonts w:ascii="標楷體" w:eastAsia="標楷體" w:hAnsi="標楷體" w:cs="Times New Roman" w:hint="eastAsia"/>
          <w:color w:val="000000" w:themeColor="text1"/>
          <w:sz w:val="24"/>
          <w:szCs w:val="24"/>
        </w:rPr>
        <w:t>：</w:t>
      </w:r>
      <w:r w:rsidR="00434E88" w:rsidRPr="00691CBA">
        <w:rPr>
          <w:rFonts w:ascii="標楷體" w:eastAsia="標楷體" w:hAnsi="標楷體" w:cs="Times New Roman" w:hint="eastAsia"/>
          <w:color w:val="000000" w:themeColor="text1"/>
          <w:sz w:val="24"/>
          <w:szCs w:val="24"/>
        </w:rPr>
        <w:t>風險社會與防災科技、</w:t>
      </w:r>
      <w:proofErr w:type="gramStart"/>
      <w:r w:rsidR="00434E88" w:rsidRPr="00691CBA">
        <w:rPr>
          <w:rFonts w:ascii="標楷體" w:eastAsia="標楷體" w:hAnsi="標楷體" w:cs="Times New Roman" w:hint="eastAsia"/>
          <w:color w:val="000000" w:themeColor="text1"/>
          <w:sz w:val="24"/>
          <w:szCs w:val="24"/>
        </w:rPr>
        <w:t>綠能</w:t>
      </w:r>
      <w:proofErr w:type="gramEnd"/>
      <w:r w:rsidR="00434E88" w:rsidRPr="00691CBA">
        <w:rPr>
          <w:rFonts w:ascii="標楷體" w:eastAsia="標楷體" w:hAnsi="標楷體" w:cs="Times New Roman" w:hint="eastAsia"/>
          <w:color w:val="000000" w:themeColor="text1"/>
          <w:sz w:val="24"/>
          <w:szCs w:val="24"/>
        </w:rPr>
        <w:t>/能源科技</w:t>
      </w:r>
      <w:r w:rsidR="00CF6859" w:rsidRPr="00691CBA">
        <w:rPr>
          <w:rFonts w:ascii="標楷體" w:eastAsia="標楷體" w:hAnsi="標楷體" w:cs="Times New Roman" w:hint="eastAsia"/>
          <w:color w:val="000000" w:themeColor="text1"/>
          <w:sz w:val="24"/>
          <w:szCs w:val="24"/>
          <w:lang w:eastAsia="zh-HK"/>
        </w:rPr>
        <w:t>或其他相關議題</w:t>
      </w:r>
      <w:r w:rsidR="00975980" w:rsidRPr="00691CBA">
        <w:rPr>
          <w:rFonts w:ascii="標楷體" w:eastAsia="標楷體" w:hAnsi="標楷體" w:cs="Times New Roman" w:hint="eastAsia"/>
          <w:color w:val="000000" w:themeColor="text1"/>
          <w:sz w:val="24"/>
          <w:szCs w:val="24"/>
        </w:rPr>
        <w:t>。</w:t>
      </w:r>
    </w:p>
    <w:p w14:paraId="29FF5096" w14:textId="0F2F986E" w:rsidR="00AB34E1" w:rsidRPr="00691CBA" w:rsidRDefault="00086CFE" w:rsidP="005B0E75">
      <w:pPr>
        <w:widowControl w:val="0"/>
        <w:numPr>
          <w:ilvl w:val="0"/>
          <w:numId w:val="4"/>
        </w:numPr>
        <w:pBdr>
          <w:top w:val="nil"/>
          <w:left w:val="nil"/>
          <w:bottom w:val="nil"/>
          <w:right w:val="nil"/>
          <w:between w:val="nil"/>
        </w:pBdr>
        <w:tabs>
          <w:tab w:val="left" w:pos="993"/>
        </w:tabs>
        <w:snapToGrid w:val="0"/>
        <w:spacing w:line="360" w:lineRule="exact"/>
        <w:ind w:left="851"/>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「經濟型態變遷」與社會、科技</w:t>
      </w:r>
      <w:r w:rsidR="001814DA" w:rsidRPr="00691CBA">
        <w:rPr>
          <w:rFonts w:ascii="標楷體" w:eastAsia="標楷體" w:hAnsi="標楷體" w:cs="Times New Roman"/>
          <w:color w:val="000000" w:themeColor="text1"/>
          <w:sz w:val="24"/>
          <w:szCs w:val="24"/>
        </w:rPr>
        <w:t>之</w:t>
      </w:r>
      <w:r w:rsidRPr="00691CBA">
        <w:rPr>
          <w:rFonts w:ascii="標楷體" w:eastAsia="標楷體" w:hAnsi="標楷體" w:cs="Times New Roman"/>
          <w:color w:val="000000" w:themeColor="text1"/>
          <w:sz w:val="24"/>
          <w:szCs w:val="24"/>
        </w:rPr>
        <w:t>交互影響</w:t>
      </w:r>
      <w:r w:rsidR="00975980" w:rsidRPr="00691CBA">
        <w:rPr>
          <w:rFonts w:ascii="標楷體" w:eastAsia="標楷體" w:hAnsi="標楷體" w:cs="Times New Roman" w:hint="eastAsia"/>
          <w:color w:val="000000" w:themeColor="text1"/>
          <w:sz w:val="24"/>
          <w:szCs w:val="24"/>
        </w:rPr>
        <w:t>：</w:t>
      </w:r>
      <w:r w:rsidR="00434E88" w:rsidRPr="00691CBA">
        <w:rPr>
          <w:rFonts w:ascii="標楷體" w:eastAsia="標楷體" w:hAnsi="標楷體" w:cs="Times New Roman" w:hint="eastAsia"/>
          <w:color w:val="000000" w:themeColor="text1"/>
          <w:sz w:val="24"/>
          <w:szCs w:val="24"/>
        </w:rPr>
        <w:t>循環經濟、共享經濟/知識、數位經濟、產業鏈、</w:t>
      </w:r>
      <w:proofErr w:type="gramStart"/>
      <w:r w:rsidR="00434E88" w:rsidRPr="00691CBA">
        <w:rPr>
          <w:rFonts w:ascii="標楷體" w:eastAsia="標楷體" w:hAnsi="標楷體" w:cs="Times New Roman" w:hint="eastAsia"/>
          <w:color w:val="000000" w:themeColor="text1"/>
          <w:sz w:val="24"/>
          <w:szCs w:val="24"/>
        </w:rPr>
        <w:t>物聯網</w:t>
      </w:r>
      <w:proofErr w:type="gramEnd"/>
      <w:r w:rsidR="00434E88" w:rsidRPr="00691CBA">
        <w:rPr>
          <w:rFonts w:ascii="標楷體" w:eastAsia="標楷體" w:hAnsi="標楷體" w:cs="Times New Roman" w:hint="eastAsia"/>
          <w:color w:val="000000" w:themeColor="text1"/>
          <w:sz w:val="24"/>
          <w:szCs w:val="24"/>
        </w:rPr>
        <w:t>、工業4.0、新型態農業</w:t>
      </w:r>
      <w:r w:rsidR="00CF6859" w:rsidRPr="00691CBA">
        <w:rPr>
          <w:rFonts w:ascii="標楷體" w:eastAsia="標楷體" w:hAnsi="標楷體" w:cs="Times New Roman" w:hint="eastAsia"/>
          <w:color w:val="000000" w:themeColor="text1"/>
          <w:sz w:val="24"/>
          <w:szCs w:val="24"/>
          <w:lang w:eastAsia="zh-HK"/>
        </w:rPr>
        <w:t>或其他相關議題</w:t>
      </w:r>
      <w:r w:rsidR="00975980" w:rsidRPr="00691CBA">
        <w:rPr>
          <w:rFonts w:ascii="標楷體" w:eastAsia="標楷體" w:hAnsi="標楷體" w:cs="Times New Roman" w:hint="eastAsia"/>
          <w:color w:val="000000" w:themeColor="text1"/>
          <w:sz w:val="24"/>
          <w:szCs w:val="24"/>
        </w:rPr>
        <w:t>。</w:t>
      </w:r>
    </w:p>
    <w:p w14:paraId="42C36096" w14:textId="5E16B01F" w:rsidR="00AB34E1" w:rsidRPr="00691CBA" w:rsidRDefault="009868A0" w:rsidP="005B0E75">
      <w:pPr>
        <w:widowControl w:val="0"/>
        <w:numPr>
          <w:ilvl w:val="0"/>
          <w:numId w:val="4"/>
        </w:numPr>
        <w:pBdr>
          <w:top w:val="nil"/>
          <w:left w:val="nil"/>
          <w:bottom w:val="nil"/>
          <w:right w:val="nil"/>
          <w:between w:val="nil"/>
        </w:pBdr>
        <w:tabs>
          <w:tab w:val="left" w:pos="993"/>
        </w:tabs>
        <w:snapToGrid w:val="0"/>
        <w:spacing w:line="360" w:lineRule="exact"/>
        <w:ind w:left="851"/>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其他科技前瞻</w:t>
      </w:r>
      <w:r w:rsidRPr="00691CBA">
        <w:rPr>
          <w:rFonts w:ascii="標楷體" w:eastAsia="標楷體" w:hAnsi="標楷體" w:cs="Times New Roman" w:hint="eastAsia"/>
          <w:color w:val="000000" w:themeColor="text1"/>
          <w:sz w:val="24"/>
          <w:szCs w:val="24"/>
          <w:lang w:eastAsia="zh-HK"/>
        </w:rPr>
        <w:t>議</w:t>
      </w:r>
      <w:r w:rsidR="00086CFE" w:rsidRPr="00691CBA">
        <w:rPr>
          <w:rFonts w:ascii="標楷體" w:eastAsia="標楷體" w:hAnsi="標楷體" w:cs="Times New Roman"/>
          <w:color w:val="000000" w:themeColor="text1"/>
          <w:sz w:val="24"/>
          <w:szCs w:val="24"/>
        </w:rPr>
        <w:t>題</w:t>
      </w:r>
      <w:r w:rsidR="00C76C00" w:rsidRPr="00691CBA">
        <w:rPr>
          <w:rFonts w:ascii="標楷體" w:eastAsia="標楷體" w:hAnsi="標楷體" w:cs="Times New Roman" w:hint="eastAsia"/>
          <w:color w:val="000000" w:themeColor="text1"/>
          <w:sz w:val="24"/>
          <w:szCs w:val="24"/>
        </w:rPr>
        <w:t>：</w:t>
      </w:r>
      <w:r w:rsidR="00CF6859" w:rsidRPr="00691CBA">
        <w:rPr>
          <w:rFonts w:ascii="標楷體" w:eastAsia="標楷體" w:hAnsi="標楷體" w:cs="Times New Roman" w:hint="eastAsia"/>
          <w:color w:val="000000" w:themeColor="text1"/>
          <w:sz w:val="24"/>
          <w:szCs w:val="24"/>
          <w:lang w:eastAsia="zh-HK"/>
        </w:rPr>
        <w:t>應</w:t>
      </w:r>
      <w:r w:rsidR="00CE1906" w:rsidRPr="00691CBA">
        <w:rPr>
          <w:rFonts w:ascii="標楷體" w:eastAsia="標楷體" w:hAnsi="標楷體" w:cs="Times New Roman" w:hint="eastAsia"/>
          <w:color w:val="000000" w:themeColor="text1"/>
          <w:sz w:val="24"/>
          <w:szCs w:val="24"/>
        </w:rPr>
        <w:t>提出該項議題重要性之完整論述。</w:t>
      </w:r>
    </w:p>
    <w:p w14:paraId="2115309B" w14:textId="7A072D01" w:rsidR="00AB34E1" w:rsidRPr="00691CBA" w:rsidRDefault="00AB34E1" w:rsidP="005B0E75">
      <w:pPr>
        <w:widowControl w:val="0"/>
        <w:tabs>
          <w:tab w:val="left" w:pos="1276"/>
        </w:tabs>
        <w:snapToGrid w:val="0"/>
        <w:spacing w:line="360" w:lineRule="exact"/>
        <w:jc w:val="both"/>
        <w:rPr>
          <w:rFonts w:ascii="標楷體" w:eastAsia="標楷體" w:hAnsi="標楷體" w:cs="Times New Roman"/>
          <w:color w:val="000000" w:themeColor="text1"/>
          <w:sz w:val="24"/>
          <w:szCs w:val="24"/>
        </w:rPr>
      </w:pPr>
    </w:p>
    <w:p w14:paraId="0E39D0D0" w14:textId="77777777" w:rsidR="00B75064" w:rsidRPr="00691CBA" w:rsidRDefault="00B75064" w:rsidP="005B0E75">
      <w:pPr>
        <w:widowControl w:val="0"/>
        <w:numPr>
          <w:ilvl w:val="0"/>
          <w:numId w:val="1"/>
        </w:numPr>
        <w:tabs>
          <w:tab w:val="left" w:pos="567"/>
        </w:tabs>
        <w:snapToGrid w:val="0"/>
        <w:spacing w:line="360" w:lineRule="exact"/>
        <w:ind w:left="567" w:hanging="567"/>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補助對象</w:t>
      </w:r>
    </w:p>
    <w:p w14:paraId="753F2DD0" w14:textId="000BBAEB" w:rsidR="0091004C" w:rsidRPr="00691CBA" w:rsidRDefault="0091004C" w:rsidP="00F52E2B">
      <w:pPr>
        <w:pStyle w:val="ac"/>
        <w:widowControl w:val="0"/>
        <w:numPr>
          <w:ilvl w:val="0"/>
          <w:numId w:val="5"/>
        </w:numPr>
        <w:snapToGrid w:val="0"/>
        <w:spacing w:line="360" w:lineRule="exact"/>
        <w:ind w:leftChars="0" w:left="851" w:hanging="851"/>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lastRenderedPageBreak/>
        <w:t>補助對象為全國</w:t>
      </w:r>
      <w:r w:rsidR="00B75064" w:rsidRPr="00691CBA">
        <w:rPr>
          <w:rFonts w:ascii="標楷體" w:eastAsia="標楷體" w:hAnsi="標楷體" w:cs="Times New Roman"/>
          <w:color w:val="000000" w:themeColor="text1"/>
          <w:sz w:val="24"/>
          <w:szCs w:val="24"/>
        </w:rPr>
        <w:t>各公私立大學校院</w:t>
      </w:r>
      <w:r w:rsidR="00C76C00"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以</w:t>
      </w:r>
      <w:r w:rsidR="0057149B" w:rsidRPr="00691CBA">
        <w:rPr>
          <w:rFonts w:ascii="標楷體" w:eastAsia="標楷體" w:hAnsi="標楷體" w:cs="Times New Roman"/>
          <w:color w:val="000000" w:themeColor="text1"/>
          <w:sz w:val="24"/>
          <w:szCs w:val="24"/>
        </w:rPr>
        <w:t>院、系、學程等教學單位</w:t>
      </w:r>
      <w:r w:rsidRPr="00691CBA">
        <w:rPr>
          <w:rFonts w:ascii="標楷體" w:eastAsia="標楷體" w:hAnsi="標楷體" w:cs="Times New Roman" w:hint="eastAsia"/>
          <w:color w:val="000000" w:themeColor="text1"/>
          <w:sz w:val="24"/>
          <w:szCs w:val="24"/>
          <w:lang w:eastAsia="zh-HK"/>
        </w:rPr>
        <w:t>提出申請</w:t>
      </w:r>
      <w:r w:rsidRPr="00691CBA">
        <w:rPr>
          <w:rFonts w:ascii="標楷體" w:eastAsia="標楷體" w:hAnsi="標楷體" w:cs="Times New Roman" w:hint="eastAsia"/>
          <w:color w:val="000000" w:themeColor="text1"/>
          <w:sz w:val="24"/>
          <w:szCs w:val="24"/>
        </w:rPr>
        <w:t>。</w:t>
      </w:r>
    </w:p>
    <w:p w14:paraId="434809B2" w14:textId="77777777" w:rsidR="0091004C" w:rsidRPr="00691CBA" w:rsidRDefault="004F22A2" w:rsidP="00F52E2B">
      <w:pPr>
        <w:pStyle w:val="ac"/>
        <w:widowControl w:val="0"/>
        <w:numPr>
          <w:ilvl w:val="0"/>
          <w:numId w:val="5"/>
        </w:numPr>
        <w:snapToGrid w:val="0"/>
        <w:spacing w:line="360" w:lineRule="exact"/>
        <w:ind w:leftChars="0" w:left="709" w:hanging="709"/>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依本部大學校院一覽表之學門分類</w:t>
      </w:r>
      <w:proofErr w:type="gramStart"/>
      <w:r w:rsidRPr="00691CBA">
        <w:rPr>
          <w:rFonts w:ascii="標楷體" w:eastAsia="標楷體" w:hAnsi="標楷體" w:cs="Times New Roman" w:hint="eastAsia"/>
          <w:color w:val="000000" w:themeColor="text1"/>
          <w:sz w:val="24"/>
          <w:szCs w:val="24"/>
        </w:rPr>
        <w:t>（</w:t>
      </w:r>
      <w:proofErr w:type="gramEnd"/>
      <w:r w:rsidR="00D27C25">
        <w:rPr>
          <w:rStyle w:val="af1"/>
          <w:rFonts w:ascii="Times New Roman" w:eastAsia="標楷體" w:hAnsi="Times New Roman" w:cs="Times New Roman"/>
          <w:color w:val="000000" w:themeColor="text1"/>
          <w:sz w:val="24"/>
          <w:szCs w:val="24"/>
        </w:rPr>
        <w:fldChar w:fldCharType="begin"/>
      </w:r>
      <w:r w:rsidR="00D27C25">
        <w:rPr>
          <w:rStyle w:val="af1"/>
          <w:rFonts w:ascii="Times New Roman" w:eastAsia="標楷體" w:hAnsi="Times New Roman" w:cs="Times New Roman"/>
          <w:color w:val="000000" w:themeColor="text1"/>
          <w:sz w:val="24"/>
          <w:szCs w:val="24"/>
        </w:rPr>
        <w:instrText xml:space="preserve"> HYPERLINK "https://ulist.moe.gov.tw/" </w:instrText>
      </w:r>
      <w:r w:rsidR="00D27C25">
        <w:rPr>
          <w:rStyle w:val="af1"/>
          <w:rFonts w:ascii="Times New Roman" w:eastAsia="標楷體" w:hAnsi="Times New Roman" w:cs="Times New Roman"/>
          <w:color w:val="000000" w:themeColor="text1"/>
          <w:sz w:val="24"/>
          <w:szCs w:val="24"/>
        </w:rPr>
        <w:fldChar w:fldCharType="separate"/>
      </w:r>
      <w:r w:rsidRPr="00691CBA">
        <w:rPr>
          <w:rStyle w:val="af1"/>
          <w:rFonts w:ascii="Times New Roman" w:eastAsia="標楷體" w:hAnsi="Times New Roman" w:cs="Times New Roman"/>
          <w:color w:val="000000" w:themeColor="text1"/>
          <w:sz w:val="24"/>
          <w:szCs w:val="24"/>
        </w:rPr>
        <w:t>https://ulist.moe.gov.tw/</w:t>
      </w:r>
      <w:r w:rsidR="00D27C25">
        <w:rPr>
          <w:rStyle w:val="af1"/>
          <w:rFonts w:ascii="Times New Roman" w:eastAsia="標楷體" w:hAnsi="Times New Roman" w:cs="Times New Roman"/>
          <w:color w:val="000000" w:themeColor="text1"/>
          <w:sz w:val="24"/>
          <w:szCs w:val="24"/>
        </w:rPr>
        <w:fldChar w:fldCharType="end"/>
      </w:r>
      <w:proofErr w:type="gramStart"/>
      <w:r w:rsidRPr="00691CBA">
        <w:rPr>
          <w:rFonts w:ascii="Times New Roman" w:eastAsia="標楷體" w:hAnsi="Times New Roman" w:cs="Times New Roman" w:hint="eastAsia"/>
          <w:color w:val="000000" w:themeColor="text1"/>
          <w:sz w:val="24"/>
          <w:szCs w:val="24"/>
        </w:rPr>
        <w:t>）</w:t>
      </w:r>
      <w:proofErr w:type="gramEnd"/>
      <w:r w:rsidRPr="00691CBA">
        <w:rPr>
          <w:rFonts w:ascii="標楷體" w:eastAsia="標楷體" w:hAnsi="標楷體" w:cs="Times New Roman" w:hint="eastAsia"/>
          <w:color w:val="000000" w:themeColor="text1"/>
          <w:sz w:val="24"/>
          <w:szCs w:val="24"/>
        </w:rPr>
        <w:t>，</w:t>
      </w:r>
      <w:r w:rsidR="00B75064" w:rsidRPr="00691CBA">
        <w:rPr>
          <w:rFonts w:ascii="標楷體" w:eastAsia="標楷體" w:hAnsi="標楷體" w:cs="Times New Roman" w:hint="eastAsia"/>
          <w:color w:val="000000" w:themeColor="text1"/>
          <w:sz w:val="24"/>
          <w:szCs w:val="24"/>
        </w:rPr>
        <w:t>特別</w:t>
      </w:r>
      <w:r w:rsidR="00B75064" w:rsidRPr="00691CBA">
        <w:rPr>
          <w:rFonts w:ascii="標楷體" w:eastAsia="標楷體" w:hAnsi="標楷體" w:cs="Times New Roman"/>
          <w:color w:val="000000" w:themeColor="text1"/>
          <w:sz w:val="24"/>
          <w:szCs w:val="24"/>
        </w:rPr>
        <w:t>鼓勵</w:t>
      </w:r>
      <w:r w:rsidR="0091004C" w:rsidRPr="00691CBA">
        <w:rPr>
          <w:rFonts w:ascii="標楷體" w:eastAsia="標楷體" w:hAnsi="標楷體" w:cs="Times New Roman" w:hint="eastAsia"/>
          <w:color w:val="000000" w:themeColor="text1"/>
          <w:sz w:val="24"/>
          <w:szCs w:val="24"/>
        </w:rPr>
        <w:t>教育</w:t>
      </w:r>
      <w:r w:rsidR="00CE1906" w:rsidRPr="00691CBA">
        <w:rPr>
          <w:rFonts w:ascii="標楷體" w:eastAsia="標楷體" w:hAnsi="標楷體" w:cs="Times New Roman" w:hint="eastAsia"/>
          <w:color w:val="000000" w:themeColor="text1"/>
          <w:sz w:val="24"/>
          <w:szCs w:val="24"/>
        </w:rPr>
        <w:t>、</w:t>
      </w:r>
      <w:r w:rsidR="00B75064" w:rsidRPr="00691CBA">
        <w:rPr>
          <w:rFonts w:ascii="標楷體" w:eastAsia="標楷體" w:hAnsi="標楷體" w:cs="Times New Roman"/>
          <w:color w:val="000000" w:themeColor="text1"/>
          <w:sz w:val="24"/>
          <w:szCs w:val="24"/>
        </w:rPr>
        <w:t>藝術</w:t>
      </w:r>
      <w:r w:rsidR="00CE1906" w:rsidRPr="00691CBA">
        <w:rPr>
          <w:rFonts w:ascii="標楷體" w:eastAsia="標楷體" w:hAnsi="標楷體" w:cs="Times New Roman" w:hint="eastAsia"/>
          <w:color w:val="000000" w:themeColor="text1"/>
          <w:sz w:val="24"/>
          <w:szCs w:val="24"/>
        </w:rPr>
        <w:t>及人文</w:t>
      </w:r>
      <w:r w:rsidR="00B75064" w:rsidRPr="00691CBA">
        <w:rPr>
          <w:rFonts w:ascii="標楷體" w:eastAsia="標楷體" w:hAnsi="標楷體" w:cs="Times New Roman"/>
          <w:color w:val="000000" w:themeColor="text1"/>
          <w:sz w:val="24"/>
          <w:szCs w:val="24"/>
        </w:rPr>
        <w:t>、社會科學、</w:t>
      </w:r>
      <w:r w:rsidR="00CE1906" w:rsidRPr="00691CBA">
        <w:rPr>
          <w:rFonts w:ascii="標楷體" w:eastAsia="標楷體" w:hAnsi="標楷體" w:cs="Times New Roman" w:hint="eastAsia"/>
          <w:color w:val="000000" w:themeColor="text1"/>
          <w:sz w:val="24"/>
          <w:szCs w:val="24"/>
        </w:rPr>
        <w:t>新聞學及圖書資訊、商業、</w:t>
      </w:r>
      <w:r w:rsidR="00B75064" w:rsidRPr="00691CBA">
        <w:rPr>
          <w:rFonts w:ascii="標楷體" w:eastAsia="標楷體" w:hAnsi="標楷體" w:cs="Times New Roman"/>
          <w:color w:val="000000" w:themeColor="text1"/>
          <w:sz w:val="24"/>
          <w:szCs w:val="24"/>
        </w:rPr>
        <w:t>管理</w:t>
      </w:r>
      <w:r w:rsidR="00CE1906" w:rsidRPr="00691CBA">
        <w:rPr>
          <w:rFonts w:ascii="標楷體" w:eastAsia="標楷體" w:hAnsi="標楷體" w:cs="Times New Roman" w:hint="eastAsia"/>
          <w:color w:val="000000" w:themeColor="text1"/>
          <w:sz w:val="24"/>
          <w:szCs w:val="24"/>
        </w:rPr>
        <w:t>及法律</w:t>
      </w:r>
      <w:r w:rsidR="00EF6CBF" w:rsidRPr="00691CBA">
        <w:rPr>
          <w:rFonts w:ascii="標楷體" w:eastAsia="標楷體" w:hAnsi="標楷體" w:cs="Times New Roman" w:hint="eastAsia"/>
          <w:color w:val="000000" w:themeColor="text1"/>
          <w:sz w:val="24"/>
          <w:szCs w:val="24"/>
        </w:rPr>
        <w:t>、服務領域</w:t>
      </w:r>
      <w:r w:rsidR="00353970" w:rsidRPr="00691CBA">
        <w:rPr>
          <w:rFonts w:ascii="標楷體" w:eastAsia="標楷體" w:hAnsi="標楷體" w:cs="Times New Roman" w:hint="eastAsia"/>
          <w:color w:val="000000" w:themeColor="text1"/>
          <w:sz w:val="24"/>
          <w:szCs w:val="24"/>
        </w:rPr>
        <w:t>等</w:t>
      </w:r>
      <w:r w:rsidR="002F21E1" w:rsidRPr="00691CBA">
        <w:rPr>
          <w:rFonts w:ascii="標楷體" w:eastAsia="標楷體" w:hAnsi="標楷體" w:cs="Times New Roman" w:hint="eastAsia"/>
          <w:color w:val="000000" w:themeColor="text1"/>
          <w:sz w:val="24"/>
          <w:szCs w:val="24"/>
        </w:rPr>
        <w:t>為主體，</w:t>
      </w:r>
      <w:r w:rsidR="00B75064" w:rsidRPr="00691CBA">
        <w:rPr>
          <w:rFonts w:ascii="標楷體" w:eastAsia="標楷體" w:hAnsi="標楷體" w:cs="Times New Roman"/>
          <w:color w:val="000000" w:themeColor="text1"/>
          <w:sz w:val="24"/>
          <w:szCs w:val="24"/>
        </w:rPr>
        <w:t>進行跨領域合作。</w:t>
      </w:r>
    </w:p>
    <w:p w14:paraId="3D682BBB" w14:textId="77777777" w:rsidR="0091004C" w:rsidRPr="00691CBA" w:rsidRDefault="00B75064" w:rsidP="00F52E2B">
      <w:pPr>
        <w:pStyle w:val="ac"/>
        <w:widowControl w:val="0"/>
        <w:numPr>
          <w:ilvl w:val="0"/>
          <w:numId w:val="5"/>
        </w:numPr>
        <w:snapToGrid w:val="0"/>
        <w:spacing w:line="360" w:lineRule="exact"/>
        <w:ind w:leftChars="0" w:left="709" w:hanging="709"/>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團隊成員應由不同學院或教學單位之教師共同組成，並鼓勵跨校及業界人士共同參與。</w:t>
      </w:r>
    </w:p>
    <w:p w14:paraId="6E9BF7CC" w14:textId="52146EE7" w:rsidR="00B75064" w:rsidRPr="00691CBA" w:rsidRDefault="00B75064" w:rsidP="00F52E2B">
      <w:pPr>
        <w:widowControl w:val="0"/>
        <w:pBdr>
          <w:top w:val="nil"/>
          <w:left w:val="nil"/>
          <w:bottom w:val="nil"/>
          <w:right w:val="nil"/>
          <w:between w:val="nil"/>
        </w:pBdr>
        <w:snapToGrid w:val="0"/>
        <w:spacing w:line="360" w:lineRule="exact"/>
        <w:jc w:val="both"/>
        <w:rPr>
          <w:rFonts w:ascii="標楷體" w:eastAsia="標楷體" w:hAnsi="標楷體" w:cs="Times New Roman"/>
          <w:color w:val="000000" w:themeColor="text1"/>
          <w:sz w:val="24"/>
          <w:szCs w:val="24"/>
        </w:rPr>
      </w:pPr>
    </w:p>
    <w:p w14:paraId="083C3422" w14:textId="77777777" w:rsidR="00B75064" w:rsidRPr="00691CBA" w:rsidRDefault="00B75064" w:rsidP="00F52E2B">
      <w:pPr>
        <w:widowControl w:val="0"/>
        <w:numPr>
          <w:ilvl w:val="0"/>
          <w:numId w:val="1"/>
        </w:numPr>
        <w:tabs>
          <w:tab w:val="left" w:pos="567"/>
        </w:tabs>
        <w:snapToGrid w:val="0"/>
        <w:spacing w:line="360" w:lineRule="exact"/>
        <w:ind w:left="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補助類型</w:t>
      </w:r>
    </w:p>
    <w:p w14:paraId="08A8AAE3" w14:textId="52B35C7E" w:rsidR="00B75064" w:rsidRPr="00691CBA" w:rsidRDefault="0057149B" w:rsidP="00F52E2B">
      <w:pPr>
        <w:widowControl w:val="0"/>
        <w:tabs>
          <w:tab w:val="left" w:pos="567"/>
        </w:tabs>
        <w:snapToGrid w:val="0"/>
        <w:spacing w:line="360" w:lineRule="exact"/>
        <w:ind w:left="482" w:hanging="480"/>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ab/>
      </w:r>
      <w:r w:rsidR="00B75064" w:rsidRPr="00691CBA">
        <w:rPr>
          <w:rFonts w:ascii="標楷體" w:eastAsia="標楷體" w:hAnsi="標楷體" w:cs="Times New Roman"/>
          <w:color w:val="000000" w:themeColor="text1"/>
          <w:sz w:val="24"/>
          <w:szCs w:val="24"/>
        </w:rPr>
        <w:t>分下列兩種類型</w:t>
      </w:r>
      <w:r w:rsidR="00775A6F" w:rsidRPr="00691CBA">
        <w:rPr>
          <w:rFonts w:ascii="標楷體" w:eastAsia="標楷體" w:hAnsi="標楷體" w:cs="Times New Roman" w:hint="eastAsia"/>
          <w:color w:val="000000" w:themeColor="text1"/>
          <w:sz w:val="24"/>
          <w:szCs w:val="24"/>
        </w:rPr>
        <w:t>，</w:t>
      </w:r>
      <w:r w:rsidR="00775A6F" w:rsidRPr="00691CBA">
        <w:rPr>
          <w:rFonts w:ascii="標楷體" w:eastAsia="標楷體" w:hAnsi="標楷體" w:cs="Times New Roman" w:hint="eastAsia"/>
          <w:color w:val="000000" w:themeColor="text1"/>
          <w:sz w:val="24"/>
          <w:szCs w:val="24"/>
          <w:lang w:eastAsia="zh-HK"/>
        </w:rPr>
        <w:t>本部擇優補助</w:t>
      </w:r>
      <w:r w:rsidR="00775A6F" w:rsidRPr="00691CBA">
        <w:rPr>
          <w:rFonts w:ascii="標楷體" w:eastAsia="標楷體" w:hAnsi="標楷體" w:cs="Times New Roman" w:hint="eastAsia"/>
          <w:color w:val="000000" w:themeColor="text1"/>
          <w:sz w:val="24"/>
          <w:szCs w:val="24"/>
        </w:rPr>
        <w:t>。</w:t>
      </w:r>
      <w:r w:rsidR="0091004C" w:rsidRPr="00691CBA">
        <w:rPr>
          <w:rFonts w:ascii="標楷體" w:eastAsia="標楷體" w:hAnsi="標楷體" w:cs="Times New Roman"/>
          <w:color w:val="000000" w:themeColor="text1"/>
          <w:sz w:val="24"/>
          <w:szCs w:val="24"/>
        </w:rPr>
        <w:t>第零期</w:t>
      </w:r>
      <w:r w:rsidR="0091004C" w:rsidRPr="00691CBA">
        <w:rPr>
          <w:rFonts w:ascii="標楷體" w:eastAsia="標楷體" w:hAnsi="標楷體" w:cs="Times New Roman" w:hint="eastAsia"/>
          <w:color w:val="000000" w:themeColor="text1"/>
          <w:sz w:val="24"/>
          <w:szCs w:val="24"/>
        </w:rPr>
        <w:t>為規劃期</w:t>
      </w:r>
      <w:r w:rsidR="00775A6F" w:rsidRPr="00691CBA">
        <w:rPr>
          <w:rFonts w:ascii="標楷體" w:eastAsia="標楷體" w:hAnsi="標楷體" w:cs="Times New Roman" w:hint="eastAsia"/>
          <w:color w:val="000000" w:themeColor="text1"/>
          <w:sz w:val="24"/>
          <w:szCs w:val="24"/>
        </w:rPr>
        <w:t>，</w:t>
      </w:r>
      <w:r w:rsidR="00775A6F" w:rsidRPr="00691CBA">
        <w:rPr>
          <w:rFonts w:ascii="標楷體" w:eastAsia="標楷體" w:hAnsi="標楷體" w:cs="Times New Roman" w:hint="eastAsia"/>
          <w:color w:val="000000" w:themeColor="text1"/>
          <w:sz w:val="24"/>
          <w:szCs w:val="24"/>
          <w:lang w:eastAsia="zh-HK"/>
        </w:rPr>
        <w:t>申請</w:t>
      </w:r>
      <w:r w:rsidR="000355E3" w:rsidRPr="00691CBA">
        <w:rPr>
          <w:rFonts w:ascii="標楷體" w:eastAsia="標楷體" w:hAnsi="標楷體" w:cs="Times New Roman" w:hint="eastAsia"/>
          <w:color w:val="000000" w:themeColor="text1"/>
          <w:sz w:val="24"/>
          <w:szCs w:val="24"/>
          <w:lang w:eastAsia="zh-HK"/>
        </w:rPr>
        <w:t>時得</w:t>
      </w:r>
      <w:proofErr w:type="gramStart"/>
      <w:r w:rsidR="00775A6F" w:rsidRPr="00691CBA">
        <w:rPr>
          <w:rFonts w:ascii="標楷體" w:eastAsia="標楷體" w:hAnsi="標楷體" w:cs="Times New Roman" w:hint="eastAsia"/>
          <w:color w:val="000000" w:themeColor="text1"/>
          <w:sz w:val="24"/>
          <w:szCs w:val="24"/>
          <w:lang w:eastAsia="zh-HK"/>
        </w:rPr>
        <w:t>不擇類</w:t>
      </w:r>
      <w:proofErr w:type="gramEnd"/>
      <w:r w:rsidR="00B75064" w:rsidRPr="00691CBA">
        <w:rPr>
          <w:rFonts w:ascii="標楷體" w:eastAsia="標楷體" w:hAnsi="標楷體" w:cs="Times New Roman"/>
          <w:color w:val="000000" w:themeColor="text1"/>
          <w:sz w:val="24"/>
          <w:szCs w:val="24"/>
        </w:rPr>
        <w:t>：</w:t>
      </w:r>
    </w:p>
    <w:p w14:paraId="6B0D59D8" w14:textId="77777777" w:rsidR="00DF2C5F" w:rsidRPr="00691CBA" w:rsidRDefault="00DF2C5F" w:rsidP="00F52E2B">
      <w:pPr>
        <w:widowControl w:val="0"/>
        <w:numPr>
          <w:ilvl w:val="0"/>
          <w:numId w:val="6"/>
        </w:numPr>
        <w:tabs>
          <w:tab w:val="left" w:pos="993"/>
        </w:tabs>
        <w:snapToGrid w:val="0"/>
        <w:spacing w:line="360" w:lineRule="exact"/>
        <w:ind w:left="709"/>
        <w:jc w:val="both"/>
        <w:rPr>
          <w:rFonts w:ascii="標楷體" w:eastAsia="標楷體" w:hAnsi="標楷體" w:cs="Times New Roman"/>
          <w:color w:val="000000" w:themeColor="text1"/>
          <w:sz w:val="24"/>
          <w:szCs w:val="24"/>
        </w:rPr>
      </w:pPr>
      <w:r w:rsidRPr="00691CBA">
        <w:rPr>
          <w:rFonts w:ascii="Times New Roman" w:eastAsia="標楷體" w:hAnsi="Times New Roman" w:cs="Times New Roman"/>
          <w:color w:val="000000" w:themeColor="text1"/>
          <w:sz w:val="24"/>
          <w:szCs w:val="24"/>
        </w:rPr>
        <w:t>A</w:t>
      </w:r>
      <w:r w:rsidRPr="00691CBA">
        <w:rPr>
          <w:rFonts w:ascii="標楷體" w:eastAsia="標楷體" w:hAnsi="標楷體" w:cs="Times New Roman"/>
          <w:color w:val="000000" w:themeColor="text1"/>
          <w:sz w:val="24"/>
          <w:szCs w:val="24"/>
        </w:rPr>
        <w:t>類：前瞻人才跨</w:t>
      </w:r>
      <w:proofErr w:type="gramStart"/>
      <w:r w:rsidRPr="00691CBA">
        <w:rPr>
          <w:rFonts w:ascii="標楷體" w:eastAsia="標楷體" w:hAnsi="標楷體" w:cs="Times New Roman"/>
          <w:color w:val="000000" w:themeColor="text1"/>
          <w:sz w:val="24"/>
          <w:szCs w:val="24"/>
        </w:rPr>
        <w:t>領域課</w:t>
      </w:r>
      <w:r w:rsidRPr="00691CBA">
        <w:rPr>
          <w:rFonts w:ascii="標楷體" w:eastAsia="標楷體" w:hAnsi="標楷體" w:cs="Times New Roman" w:hint="eastAsia"/>
          <w:color w:val="000000" w:themeColor="text1"/>
          <w:sz w:val="24"/>
          <w:szCs w:val="24"/>
        </w:rPr>
        <w:t>群</w:t>
      </w:r>
      <w:r w:rsidRPr="00691CBA">
        <w:rPr>
          <w:rFonts w:ascii="標楷體" w:eastAsia="標楷體" w:hAnsi="標楷體" w:cs="Times New Roman"/>
          <w:color w:val="000000" w:themeColor="text1"/>
          <w:sz w:val="24"/>
          <w:szCs w:val="24"/>
        </w:rPr>
        <w:t>發展</w:t>
      </w:r>
      <w:proofErr w:type="gramEnd"/>
      <w:r w:rsidRPr="00691CBA">
        <w:rPr>
          <w:rFonts w:ascii="標楷體" w:eastAsia="標楷體" w:hAnsi="標楷體" w:cs="Times New Roman"/>
          <w:color w:val="000000" w:themeColor="text1"/>
          <w:sz w:val="24"/>
          <w:szCs w:val="24"/>
        </w:rPr>
        <w:t>計畫</w:t>
      </w:r>
    </w:p>
    <w:p w14:paraId="5A6FFFC2" w14:textId="7ACC0755" w:rsidR="00CD4484" w:rsidRPr="00691CBA" w:rsidRDefault="00C50C99" w:rsidP="00F52E2B">
      <w:pPr>
        <w:pStyle w:val="ac"/>
        <w:widowControl w:val="0"/>
        <w:numPr>
          <w:ilvl w:val="3"/>
          <w:numId w:val="6"/>
        </w:numPr>
        <w:snapToGrid w:val="0"/>
        <w:spacing w:line="360" w:lineRule="exact"/>
        <w:ind w:leftChars="0" w:left="993" w:hanging="197"/>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本計畫</w:t>
      </w:r>
      <w:r w:rsidR="00655BD2" w:rsidRPr="00691CBA">
        <w:rPr>
          <w:rFonts w:ascii="標楷體" w:eastAsia="標楷體" w:hAnsi="標楷體" w:cs="Times New Roman" w:hint="eastAsia"/>
          <w:color w:val="000000" w:themeColor="text1"/>
          <w:sz w:val="24"/>
          <w:szCs w:val="24"/>
          <w:lang w:eastAsia="zh-HK"/>
        </w:rPr>
        <w:t>所稱</w:t>
      </w:r>
      <w:r w:rsidRPr="00691CBA">
        <w:rPr>
          <w:rFonts w:ascii="標楷體" w:eastAsia="標楷體" w:hAnsi="標楷體" w:cs="Times New Roman" w:hint="eastAsia"/>
          <w:color w:val="000000" w:themeColor="text1"/>
          <w:sz w:val="24"/>
          <w:szCs w:val="24"/>
          <w:lang w:eastAsia="zh-HK"/>
        </w:rPr>
        <w:t>之</w:t>
      </w:r>
      <w:proofErr w:type="gramStart"/>
      <w:r w:rsidRPr="00691CBA">
        <w:rPr>
          <w:rFonts w:ascii="標楷體" w:eastAsia="標楷體" w:hAnsi="標楷體" w:cs="Times New Roman" w:hint="eastAsia"/>
          <w:color w:val="000000" w:themeColor="text1"/>
          <w:sz w:val="24"/>
          <w:szCs w:val="24"/>
          <w:lang w:eastAsia="zh-HK"/>
        </w:rPr>
        <w:t>課群係</w:t>
      </w:r>
      <w:proofErr w:type="gramEnd"/>
      <w:r w:rsidRPr="00691CBA">
        <w:rPr>
          <w:rFonts w:ascii="標楷體" w:eastAsia="標楷體" w:hAnsi="標楷體" w:cs="Times New Roman" w:hint="eastAsia"/>
          <w:color w:val="000000" w:themeColor="text1"/>
          <w:sz w:val="24"/>
          <w:szCs w:val="24"/>
          <w:lang w:eastAsia="zh-HK"/>
        </w:rPr>
        <w:t>指各</w:t>
      </w:r>
      <w:r w:rsidR="00075B63" w:rsidRPr="00691CBA">
        <w:rPr>
          <w:rFonts w:ascii="標楷體" w:eastAsia="標楷體" w:hAnsi="標楷體" w:cs="Times New Roman" w:hint="eastAsia"/>
          <w:color w:val="000000" w:themeColor="text1"/>
          <w:sz w:val="24"/>
          <w:szCs w:val="24"/>
        </w:rPr>
        <w:t>科目</w:t>
      </w:r>
      <w:r w:rsidRPr="00691CBA">
        <w:rPr>
          <w:rFonts w:ascii="標楷體" w:eastAsia="標楷體" w:hAnsi="標楷體" w:cs="Times New Roman" w:hint="eastAsia"/>
          <w:color w:val="000000" w:themeColor="text1"/>
          <w:sz w:val="24"/>
          <w:szCs w:val="24"/>
          <w:lang w:eastAsia="zh-HK"/>
        </w:rPr>
        <w:t>間教學主題</w:t>
      </w:r>
      <w:r w:rsidR="00911CAA" w:rsidRPr="00691CBA">
        <w:rPr>
          <w:rFonts w:ascii="標楷體" w:eastAsia="標楷體" w:hAnsi="標楷體" w:cs="Times New Roman"/>
          <w:color w:val="000000" w:themeColor="text1"/>
          <w:sz w:val="24"/>
          <w:szCs w:val="24"/>
        </w:rPr>
        <w:t>與前瞻議題相關</w:t>
      </w:r>
      <w:r w:rsidR="00911CAA" w:rsidRPr="00691CBA">
        <w:rPr>
          <w:rFonts w:ascii="標楷體" w:eastAsia="標楷體" w:hAnsi="標楷體" w:cs="Times New Roman" w:hint="eastAsia"/>
          <w:color w:val="000000" w:themeColor="text1"/>
          <w:sz w:val="24"/>
          <w:szCs w:val="24"/>
        </w:rPr>
        <w:t>，且</w:t>
      </w:r>
      <w:r w:rsidRPr="00691CBA">
        <w:rPr>
          <w:rFonts w:ascii="標楷體" w:eastAsia="標楷體" w:hAnsi="標楷體" w:cs="Times New Roman" w:hint="eastAsia"/>
          <w:color w:val="000000" w:themeColor="text1"/>
          <w:sz w:val="24"/>
          <w:szCs w:val="24"/>
          <w:lang w:eastAsia="zh-HK"/>
        </w:rPr>
        <w:t>內容具系統性及關</w:t>
      </w:r>
      <w:r w:rsidR="00911CAA" w:rsidRPr="00691CBA">
        <w:rPr>
          <w:rFonts w:ascii="標楷體" w:eastAsia="標楷體" w:hAnsi="標楷體" w:cs="Times New Roman" w:hint="eastAsia"/>
          <w:color w:val="000000" w:themeColor="text1"/>
          <w:sz w:val="24"/>
          <w:szCs w:val="24"/>
        </w:rPr>
        <w:t>聯</w:t>
      </w:r>
      <w:r w:rsidRPr="00691CBA">
        <w:rPr>
          <w:rFonts w:ascii="標楷體" w:eastAsia="標楷體" w:hAnsi="標楷體" w:cs="Times New Roman" w:hint="eastAsia"/>
          <w:color w:val="000000" w:themeColor="text1"/>
          <w:sz w:val="24"/>
          <w:szCs w:val="24"/>
          <w:lang w:eastAsia="zh-HK"/>
        </w:rPr>
        <w:t>性之整合</w:t>
      </w:r>
      <w:r w:rsidR="005677E3" w:rsidRPr="00691CBA">
        <w:rPr>
          <w:rFonts w:ascii="標楷體" w:eastAsia="標楷體" w:hAnsi="標楷體" w:cs="Times New Roman" w:hint="eastAsia"/>
          <w:color w:val="000000" w:themeColor="text1"/>
          <w:sz w:val="24"/>
          <w:szCs w:val="24"/>
          <w:lang w:eastAsia="zh-HK"/>
        </w:rPr>
        <w:t>型</w:t>
      </w:r>
      <w:r w:rsidRPr="00691CBA">
        <w:rPr>
          <w:rFonts w:ascii="標楷體" w:eastAsia="標楷體" w:hAnsi="標楷體" w:cs="Times New Roman" w:hint="eastAsia"/>
          <w:color w:val="000000" w:themeColor="text1"/>
          <w:sz w:val="24"/>
          <w:szCs w:val="24"/>
          <w:lang w:eastAsia="zh-HK"/>
        </w:rPr>
        <w:t>課程</w:t>
      </w:r>
      <w:r w:rsidR="005677E3" w:rsidRPr="00691CBA">
        <w:rPr>
          <w:rFonts w:ascii="標楷體" w:eastAsia="標楷體" w:hAnsi="標楷體" w:cs="Times New Roman" w:hint="eastAsia"/>
          <w:color w:val="000000" w:themeColor="text1"/>
          <w:sz w:val="24"/>
          <w:szCs w:val="24"/>
        </w:rPr>
        <w:t>，選定前述發展目標至少第</w:t>
      </w:r>
      <w:r w:rsidR="005677E3" w:rsidRPr="00691CBA">
        <w:rPr>
          <w:rFonts w:ascii="Times New Roman" w:eastAsia="標楷體" w:hAnsi="Times New Roman" w:cs="Times New Roman"/>
          <w:color w:val="000000" w:themeColor="text1"/>
          <w:sz w:val="24"/>
          <w:szCs w:val="24"/>
        </w:rPr>
        <w:t>2</w:t>
      </w:r>
      <w:r w:rsidR="005677E3" w:rsidRPr="00691CBA">
        <w:rPr>
          <w:rFonts w:ascii="Times New Roman" w:eastAsia="標楷體" w:hAnsi="Times New Roman" w:cs="Times New Roman"/>
          <w:color w:val="000000" w:themeColor="text1"/>
          <w:sz w:val="24"/>
          <w:szCs w:val="24"/>
        </w:rPr>
        <w:t>、</w:t>
      </w:r>
      <w:r w:rsidR="005677E3" w:rsidRPr="00691CBA">
        <w:rPr>
          <w:rFonts w:ascii="Times New Roman" w:eastAsia="標楷體" w:hAnsi="Times New Roman" w:cs="Times New Roman"/>
          <w:color w:val="000000" w:themeColor="text1"/>
          <w:sz w:val="24"/>
          <w:szCs w:val="24"/>
        </w:rPr>
        <w:t>3</w:t>
      </w:r>
      <w:r w:rsidR="005677E3" w:rsidRPr="00691CBA">
        <w:rPr>
          <w:rFonts w:ascii="標楷體" w:eastAsia="標楷體" w:hAnsi="標楷體" w:cs="Times New Roman" w:hint="eastAsia"/>
          <w:color w:val="000000" w:themeColor="text1"/>
          <w:sz w:val="24"/>
          <w:szCs w:val="24"/>
        </w:rPr>
        <w:t>項執行</w:t>
      </w:r>
      <w:r w:rsidR="005677E3" w:rsidRPr="00691CBA">
        <w:rPr>
          <w:rFonts w:ascii="標楷體" w:eastAsia="標楷體" w:hAnsi="標楷體" w:cs="Times New Roman"/>
          <w:color w:val="000000" w:themeColor="text1"/>
          <w:sz w:val="24"/>
          <w:szCs w:val="24"/>
        </w:rPr>
        <w:t>。</w:t>
      </w:r>
      <w:proofErr w:type="gramStart"/>
      <w:r w:rsidRPr="00691CBA">
        <w:rPr>
          <w:rFonts w:ascii="標楷體" w:eastAsia="標楷體" w:hAnsi="標楷體" w:cs="Times New Roman" w:hint="eastAsia"/>
          <w:color w:val="000000" w:themeColor="text1"/>
          <w:sz w:val="24"/>
          <w:szCs w:val="24"/>
          <w:lang w:eastAsia="zh-HK"/>
        </w:rPr>
        <w:t>每一課群應</w:t>
      </w:r>
      <w:proofErr w:type="gramEnd"/>
      <w:r w:rsidRPr="00691CBA">
        <w:rPr>
          <w:rFonts w:ascii="標楷體" w:eastAsia="標楷體" w:hAnsi="標楷體" w:cs="Times New Roman" w:hint="eastAsia"/>
          <w:color w:val="000000" w:themeColor="text1"/>
          <w:sz w:val="24"/>
          <w:szCs w:val="24"/>
          <w:lang w:eastAsia="zh-HK"/>
        </w:rPr>
        <w:t>至少由三門課</w:t>
      </w:r>
      <w:r w:rsidR="002471B2" w:rsidRPr="00691CBA">
        <w:rPr>
          <w:rFonts w:ascii="標楷體" w:eastAsia="標楷體" w:hAnsi="標楷體" w:cs="Times New Roman" w:hint="eastAsia"/>
          <w:color w:val="000000" w:themeColor="text1"/>
          <w:sz w:val="24"/>
          <w:szCs w:val="24"/>
          <w:lang w:eastAsia="zh-HK"/>
        </w:rPr>
        <w:t>程</w:t>
      </w:r>
      <w:r w:rsidRPr="00691CBA">
        <w:rPr>
          <w:rFonts w:ascii="標楷體" w:eastAsia="標楷體" w:hAnsi="標楷體" w:cs="Times New Roman" w:hint="eastAsia"/>
          <w:color w:val="000000" w:themeColor="text1"/>
          <w:sz w:val="24"/>
          <w:szCs w:val="24"/>
          <w:lang w:eastAsia="zh-HK"/>
        </w:rPr>
        <w:t>組成</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每門課</w:t>
      </w:r>
      <w:r w:rsidR="002471B2" w:rsidRPr="00691CBA">
        <w:rPr>
          <w:rFonts w:ascii="標楷體" w:eastAsia="標楷體" w:hAnsi="標楷體" w:cs="Times New Roman" w:hint="eastAsia"/>
          <w:color w:val="000000" w:themeColor="text1"/>
          <w:sz w:val="24"/>
          <w:szCs w:val="24"/>
          <w:lang w:eastAsia="zh-HK"/>
        </w:rPr>
        <w:t>程</w:t>
      </w:r>
      <w:r w:rsidRPr="00691CBA">
        <w:rPr>
          <w:rFonts w:ascii="標楷體" w:eastAsia="標楷體" w:hAnsi="標楷體" w:cs="Times New Roman" w:hint="eastAsia"/>
          <w:color w:val="000000" w:themeColor="text1"/>
          <w:sz w:val="24"/>
          <w:szCs w:val="24"/>
          <w:lang w:eastAsia="zh-HK"/>
        </w:rPr>
        <w:t>可為單一學期或全學年</w:t>
      </w:r>
      <w:r w:rsidR="00075B63" w:rsidRPr="00691CBA">
        <w:rPr>
          <w:rFonts w:ascii="標楷體" w:eastAsia="標楷體" w:hAnsi="標楷體" w:cs="Times New Roman" w:hint="eastAsia"/>
          <w:color w:val="000000" w:themeColor="text1"/>
          <w:sz w:val="24"/>
          <w:szCs w:val="24"/>
        </w:rPr>
        <w:t>科目</w:t>
      </w:r>
      <w:r w:rsidRPr="00691CBA">
        <w:rPr>
          <w:rFonts w:ascii="標楷體" w:eastAsia="標楷體" w:hAnsi="標楷體" w:cs="Times New Roman" w:hint="eastAsia"/>
          <w:color w:val="000000" w:themeColor="text1"/>
          <w:sz w:val="24"/>
          <w:szCs w:val="24"/>
        </w:rPr>
        <w:t>。</w:t>
      </w:r>
    </w:p>
    <w:p w14:paraId="5D651265" w14:textId="7BD2517E" w:rsidR="007D3813" w:rsidRPr="00691CBA" w:rsidRDefault="007D3813" w:rsidP="00F52E2B">
      <w:pPr>
        <w:pStyle w:val="ac"/>
        <w:widowControl w:val="0"/>
        <w:numPr>
          <w:ilvl w:val="3"/>
          <w:numId w:val="6"/>
        </w:numPr>
        <w:snapToGrid w:val="0"/>
        <w:spacing w:line="360" w:lineRule="exact"/>
        <w:ind w:leftChars="0" w:left="993" w:hanging="197"/>
        <w:jc w:val="both"/>
        <w:rPr>
          <w:rFonts w:ascii="標楷體" w:eastAsia="標楷體" w:hAnsi="標楷體" w:cs="Times New Roman"/>
          <w:color w:val="000000" w:themeColor="text1"/>
          <w:sz w:val="24"/>
          <w:szCs w:val="24"/>
        </w:rPr>
      </w:pPr>
      <w:proofErr w:type="gramStart"/>
      <w:r w:rsidRPr="00691CBA">
        <w:rPr>
          <w:rFonts w:ascii="標楷體" w:eastAsia="標楷體" w:hAnsi="標楷體" w:cs="Times New Roman" w:hint="eastAsia"/>
          <w:color w:val="000000" w:themeColor="text1"/>
          <w:sz w:val="24"/>
          <w:szCs w:val="24"/>
          <w:lang w:eastAsia="zh-HK"/>
        </w:rPr>
        <w:t>課群應</w:t>
      </w:r>
      <w:proofErr w:type="gramEnd"/>
      <w:r w:rsidRPr="00691CBA">
        <w:rPr>
          <w:rFonts w:ascii="標楷體" w:eastAsia="標楷體" w:hAnsi="標楷體" w:cs="Times New Roman" w:hint="eastAsia"/>
          <w:color w:val="000000" w:themeColor="text1"/>
          <w:sz w:val="24"/>
          <w:szCs w:val="24"/>
          <w:lang w:eastAsia="zh-HK"/>
        </w:rPr>
        <w:t>有</w:t>
      </w:r>
      <w:r w:rsidR="00F3325B" w:rsidRPr="00691CBA">
        <w:rPr>
          <w:rFonts w:ascii="標楷體" w:eastAsia="標楷體" w:hAnsi="標楷體" w:cs="Times New Roman" w:hint="eastAsia"/>
          <w:color w:val="000000" w:themeColor="text1"/>
          <w:sz w:val="24"/>
          <w:szCs w:val="24"/>
          <w:lang w:eastAsia="zh-HK"/>
        </w:rPr>
        <w:t>計畫</w:t>
      </w:r>
      <w:r w:rsidRPr="00691CBA">
        <w:rPr>
          <w:rFonts w:ascii="標楷體" w:eastAsia="標楷體" w:hAnsi="標楷體" w:cs="Times New Roman" w:hint="eastAsia"/>
          <w:color w:val="000000" w:themeColor="text1"/>
          <w:sz w:val="24"/>
          <w:szCs w:val="24"/>
          <w:lang w:eastAsia="zh-HK"/>
        </w:rPr>
        <w:t>主持人</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負責</w:t>
      </w:r>
      <w:r w:rsidRPr="00691CBA">
        <w:rPr>
          <w:rFonts w:ascii="標楷體" w:eastAsia="標楷體" w:hAnsi="標楷體" w:cs="Times New Roman" w:hint="eastAsia"/>
          <w:color w:val="000000" w:themeColor="text1"/>
          <w:sz w:val="24"/>
          <w:szCs w:val="24"/>
        </w:rPr>
        <w:t>教師社群經營、教學工作坊規劃、</w:t>
      </w:r>
      <w:r w:rsidRPr="00691CBA">
        <w:rPr>
          <w:rFonts w:ascii="標楷體" w:eastAsia="標楷體" w:hAnsi="標楷體" w:cs="Times New Roman" w:hint="eastAsia"/>
          <w:color w:val="000000" w:themeColor="text1"/>
          <w:sz w:val="24"/>
          <w:szCs w:val="24"/>
          <w:lang w:eastAsia="zh-HK"/>
        </w:rPr>
        <w:t>課程之間</w:t>
      </w:r>
      <w:r w:rsidRPr="00691CBA">
        <w:rPr>
          <w:rFonts w:ascii="標楷體" w:eastAsia="標楷體" w:hAnsi="標楷體" w:cs="Times New Roman" w:hint="eastAsia"/>
          <w:color w:val="000000" w:themeColor="text1"/>
          <w:sz w:val="24"/>
          <w:szCs w:val="24"/>
        </w:rPr>
        <w:t>規劃、</w:t>
      </w:r>
      <w:r w:rsidRPr="00691CBA">
        <w:rPr>
          <w:rFonts w:ascii="標楷體" w:eastAsia="標楷體" w:hAnsi="標楷體" w:cs="Times New Roman" w:hint="eastAsia"/>
          <w:color w:val="000000" w:themeColor="text1"/>
          <w:sz w:val="24"/>
          <w:szCs w:val="24"/>
          <w:lang w:eastAsia="zh-HK"/>
        </w:rPr>
        <w:t>統整</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協調及開設課程</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如</w:t>
      </w:r>
      <w:proofErr w:type="gramStart"/>
      <w:r w:rsidRPr="00691CBA">
        <w:rPr>
          <w:rFonts w:ascii="標楷體" w:eastAsia="標楷體" w:hAnsi="標楷體" w:cs="Times New Roman" w:hint="eastAsia"/>
          <w:color w:val="000000" w:themeColor="text1"/>
          <w:sz w:val="24"/>
          <w:szCs w:val="24"/>
          <w:lang w:eastAsia="zh-HK"/>
        </w:rPr>
        <w:t>不</w:t>
      </w:r>
      <w:proofErr w:type="gramEnd"/>
      <w:r w:rsidRPr="00691CBA">
        <w:rPr>
          <w:rFonts w:ascii="標楷體" w:eastAsia="標楷體" w:hAnsi="標楷體" w:cs="Times New Roman" w:hint="eastAsia"/>
          <w:color w:val="000000" w:themeColor="text1"/>
          <w:sz w:val="24"/>
          <w:szCs w:val="24"/>
          <w:lang w:eastAsia="zh-HK"/>
        </w:rPr>
        <w:t>開設課程</w:t>
      </w:r>
      <w:r w:rsidR="002471B2"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應</w:t>
      </w:r>
      <w:r w:rsidRPr="00691CBA">
        <w:rPr>
          <w:rFonts w:ascii="標楷體" w:eastAsia="標楷體" w:hAnsi="標楷體" w:cs="Times New Roman" w:hint="eastAsia"/>
          <w:color w:val="000000" w:themeColor="text1"/>
          <w:sz w:val="24"/>
          <w:szCs w:val="24"/>
        </w:rPr>
        <w:t>親自參與相關教材、教案</w:t>
      </w:r>
      <w:r w:rsidR="005B0E75" w:rsidRPr="00691CBA">
        <w:rPr>
          <w:rFonts w:ascii="標楷體" w:eastAsia="標楷體" w:hAnsi="標楷體" w:cs="Times New Roman" w:hint="eastAsia"/>
          <w:color w:val="000000" w:themeColor="text1"/>
          <w:sz w:val="24"/>
          <w:szCs w:val="24"/>
          <w:lang w:eastAsia="zh-HK"/>
        </w:rPr>
        <w:t>之編撰</w:t>
      </w:r>
      <w:r w:rsidRPr="00691CBA">
        <w:rPr>
          <w:rFonts w:ascii="標楷體" w:eastAsia="標楷體" w:hAnsi="標楷體" w:cs="Times New Roman" w:hint="eastAsia"/>
          <w:color w:val="000000" w:themeColor="text1"/>
          <w:sz w:val="24"/>
          <w:szCs w:val="24"/>
        </w:rPr>
        <w:t>。</w:t>
      </w:r>
    </w:p>
    <w:p w14:paraId="7A3C977F" w14:textId="26327ED8" w:rsidR="00DF2C5F" w:rsidRPr="00691CBA" w:rsidRDefault="005B0E75" w:rsidP="00F52E2B">
      <w:pPr>
        <w:pStyle w:val="ac"/>
        <w:widowControl w:val="0"/>
        <w:numPr>
          <w:ilvl w:val="3"/>
          <w:numId w:val="6"/>
        </w:numPr>
        <w:snapToGrid w:val="0"/>
        <w:spacing w:line="360" w:lineRule="exact"/>
        <w:ind w:leftChars="0" w:left="993" w:hanging="197"/>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應由</w:t>
      </w:r>
      <w:r w:rsidR="00C00D75" w:rsidRPr="00691CBA">
        <w:rPr>
          <w:rFonts w:ascii="標楷體" w:eastAsia="標楷體" w:hAnsi="標楷體" w:cs="Times New Roman" w:hint="eastAsia"/>
          <w:color w:val="000000" w:themeColor="text1"/>
          <w:sz w:val="24"/>
          <w:szCs w:val="24"/>
          <w:lang w:eastAsia="zh-HK"/>
        </w:rPr>
        <w:t>人社相關領域</w:t>
      </w:r>
      <w:r w:rsidR="0001058B" w:rsidRPr="00691CBA">
        <w:rPr>
          <w:rFonts w:ascii="標楷體" w:eastAsia="標楷體" w:hAnsi="標楷體" w:cs="Times New Roman"/>
          <w:color w:val="000000" w:themeColor="text1"/>
          <w:sz w:val="24"/>
          <w:szCs w:val="24"/>
        </w:rPr>
        <w:t>跨</w:t>
      </w:r>
      <w:r w:rsidR="00C00D75" w:rsidRPr="00691CBA">
        <w:rPr>
          <w:rFonts w:ascii="標楷體" w:eastAsia="標楷體" w:hAnsi="標楷體" w:cs="Times New Roman" w:hint="eastAsia"/>
          <w:color w:val="000000" w:themeColor="text1"/>
          <w:sz w:val="24"/>
          <w:szCs w:val="24"/>
          <w:lang w:eastAsia="zh-HK"/>
        </w:rPr>
        <w:t>其他學</w:t>
      </w:r>
      <w:r w:rsidR="0001058B" w:rsidRPr="00691CBA">
        <w:rPr>
          <w:rFonts w:ascii="標楷體" w:eastAsia="標楷體" w:hAnsi="標楷體" w:cs="Times New Roman"/>
          <w:color w:val="000000" w:themeColor="text1"/>
          <w:sz w:val="24"/>
          <w:szCs w:val="24"/>
        </w:rPr>
        <w:t>院</w:t>
      </w:r>
      <w:r w:rsidR="0001058B" w:rsidRPr="00691CBA">
        <w:rPr>
          <w:rFonts w:ascii="標楷體" w:eastAsia="標楷體" w:hAnsi="標楷體" w:cs="Times New Roman" w:hint="eastAsia"/>
          <w:color w:val="000000" w:themeColor="text1"/>
          <w:sz w:val="24"/>
          <w:szCs w:val="24"/>
          <w:lang w:eastAsia="zh-HK"/>
        </w:rPr>
        <w:t>之</w:t>
      </w:r>
      <w:r w:rsidRPr="00691CBA">
        <w:rPr>
          <w:rFonts w:ascii="標楷體" w:eastAsia="標楷體" w:hAnsi="標楷體" w:cs="Times New Roman" w:hint="eastAsia"/>
          <w:color w:val="000000" w:themeColor="text1"/>
          <w:sz w:val="24"/>
          <w:szCs w:val="24"/>
          <w:lang w:eastAsia="zh-HK"/>
        </w:rPr>
        <w:t>四</w:t>
      </w:r>
      <w:r w:rsidR="00DF2C5F" w:rsidRPr="00691CBA">
        <w:rPr>
          <w:rFonts w:ascii="標楷體" w:eastAsia="標楷體" w:hAnsi="標楷體" w:cs="Times New Roman"/>
          <w:color w:val="000000" w:themeColor="text1"/>
          <w:sz w:val="24"/>
          <w:szCs w:val="24"/>
        </w:rPr>
        <w:t>名以上教師組成團隊</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人社領域教師不得少於</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含</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二分之一</w:t>
      </w:r>
      <w:r w:rsidR="00DF2C5F" w:rsidRPr="00691CBA">
        <w:rPr>
          <w:rFonts w:ascii="標楷體" w:eastAsia="標楷體" w:hAnsi="標楷體" w:cs="Times New Roman"/>
          <w:color w:val="000000" w:themeColor="text1"/>
          <w:sz w:val="24"/>
          <w:szCs w:val="24"/>
        </w:rPr>
        <w:t>。</w:t>
      </w:r>
      <w:proofErr w:type="gramStart"/>
      <w:r w:rsidR="00B16594" w:rsidRPr="00691CBA">
        <w:rPr>
          <w:rFonts w:ascii="標楷體" w:eastAsia="標楷體" w:hAnsi="標楷體" w:cs="Times New Roman" w:hint="eastAsia"/>
          <w:color w:val="000000" w:themeColor="text1"/>
          <w:sz w:val="24"/>
          <w:szCs w:val="24"/>
          <w:lang w:eastAsia="zh-HK"/>
        </w:rPr>
        <w:t>課群</w:t>
      </w:r>
      <w:r w:rsidR="00F3325B" w:rsidRPr="00691CBA">
        <w:rPr>
          <w:rFonts w:ascii="標楷體" w:eastAsia="標楷體" w:hAnsi="標楷體" w:cs="Times New Roman" w:hint="eastAsia"/>
          <w:color w:val="000000" w:themeColor="text1"/>
          <w:sz w:val="24"/>
          <w:szCs w:val="24"/>
          <w:lang w:eastAsia="zh-HK"/>
        </w:rPr>
        <w:t>計畫</w:t>
      </w:r>
      <w:proofErr w:type="gramEnd"/>
      <w:r w:rsidR="00DF2C5F" w:rsidRPr="00691CBA">
        <w:rPr>
          <w:rFonts w:ascii="標楷體" w:eastAsia="標楷體" w:hAnsi="標楷體" w:cs="Times New Roman"/>
          <w:color w:val="000000" w:themeColor="text1"/>
          <w:sz w:val="24"/>
          <w:szCs w:val="24"/>
        </w:rPr>
        <w:t>主持人</w:t>
      </w:r>
      <w:r w:rsidRPr="00691CBA">
        <w:rPr>
          <w:rFonts w:ascii="標楷體" w:eastAsia="標楷體" w:hAnsi="標楷體" w:cs="Times New Roman" w:hint="eastAsia"/>
          <w:color w:val="000000" w:themeColor="text1"/>
          <w:sz w:val="24"/>
          <w:szCs w:val="24"/>
          <w:lang w:eastAsia="zh-HK"/>
        </w:rPr>
        <w:t>及</w:t>
      </w:r>
      <w:r w:rsidR="00F3325B" w:rsidRPr="00691CBA">
        <w:rPr>
          <w:rFonts w:ascii="標楷體" w:eastAsia="標楷體" w:hAnsi="標楷體" w:cs="Times New Roman" w:hint="eastAsia"/>
          <w:color w:val="000000" w:themeColor="text1"/>
          <w:sz w:val="24"/>
          <w:szCs w:val="24"/>
          <w:lang w:eastAsia="zh-HK"/>
        </w:rPr>
        <w:t>共同</w:t>
      </w:r>
      <w:r w:rsidRPr="00691CBA">
        <w:rPr>
          <w:rFonts w:ascii="標楷體" w:eastAsia="標楷體" w:hAnsi="標楷體" w:cs="Times New Roman" w:hint="eastAsia"/>
          <w:color w:val="000000" w:themeColor="text1"/>
          <w:sz w:val="24"/>
          <w:szCs w:val="24"/>
          <w:lang w:eastAsia="zh-HK"/>
        </w:rPr>
        <w:t>主持人</w:t>
      </w:r>
      <w:r w:rsidR="00DF2C5F" w:rsidRPr="00691CBA">
        <w:rPr>
          <w:rFonts w:ascii="標楷體" w:eastAsia="標楷體" w:hAnsi="標楷體" w:cs="Times New Roman"/>
          <w:color w:val="000000" w:themeColor="text1"/>
          <w:sz w:val="24"/>
          <w:szCs w:val="24"/>
        </w:rPr>
        <w:t>限為</w:t>
      </w:r>
      <w:r w:rsidR="00655BD2" w:rsidRPr="00691CBA">
        <w:rPr>
          <w:rFonts w:ascii="標楷體" w:eastAsia="標楷體" w:hAnsi="標楷體" w:cs="Times New Roman" w:hint="eastAsia"/>
          <w:color w:val="000000" w:themeColor="text1"/>
          <w:sz w:val="24"/>
          <w:szCs w:val="24"/>
          <w:lang w:eastAsia="zh-HK"/>
        </w:rPr>
        <w:t>第四點第二款所定領域之</w:t>
      </w:r>
      <w:r w:rsidR="00DF2C5F" w:rsidRPr="00691CBA">
        <w:rPr>
          <w:rFonts w:ascii="標楷體" w:eastAsia="標楷體" w:hAnsi="標楷體" w:cs="Times New Roman"/>
          <w:color w:val="000000" w:themeColor="text1"/>
          <w:sz w:val="24"/>
          <w:szCs w:val="24"/>
        </w:rPr>
        <w:t>助理教授以上</w:t>
      </w:r>
      <w:r w:rsidR="00DF2C5F" w:rsidRPr="00691CBA">
        <w:rPr>
          <w:rFonts w:ascii="標楷體" w:eastAsia="標楷體" w:hAnsi="標楷體" w:cs="Times New Roman" w:hint="eastAsia"/>
          <w:color w:val="000000" w:themeColor="text1"/>
          <w:sz w:val="24"/>
          <w:szCs w:val="24"/>
        </w:rPr>
        <w:t>之專任教師</w:t>
      </w:r>
      <w:r w:rsidR="00DF2C5F" w:rsidRPr="00691CBA">
        <w:rPr>
          <w:rFonts w:ascii="標楷體" w:eastAsia="標楷體" w:hAnsi="標楷體" w:cs="Times New Roman"/>
          <w:color w:val="000000" w:themeColor="text1"/>
          <w:sz w:val="24"/>
          <w:szCs w:val="24"/>
        </w:rPr>
        <w:t>。</w:t>
      </w:r>
    </w:p>
    <w:p w14:paraId="018CCFDD" w14:textId="77777777" w:rsidR="00DF2C5F" w:rsidRPr="00691CBA" w:rsidRDefault="00DF2C5F" w:rsidP="00F52E2B">
      <w:pPr>
        <w:widowControl w:val="0"/>
        <w:numPr>
          <w:ilvl w:val="0"/>
          <w:numId w:val="6"/>
        </w:numPr>
        <w:tabs>
          <w:tab w:val="left" w:pos="993"/>
        </w:tabs>
        <w:snapToGrid w:val="0"/>
        <w:spacing w:line="360" w:lineRule="exact"/>
        <w:ind w:left="709"/>
        <w:jc w:val="both"/>
        <w:rPr>
          <w:rFonts w:ascii="標楷體" w:eastAsia="標楷體" w:hAnsi="標楷體" w:cs="Times New Roman"/>
          <w:color w:val="000000" w:themeColor="text1"/>
          <w:sz w:val="24"/>
          <w:szCs w:val="24"/>
        </w:rPr>
      </w:pPr>
      <w:r w:rsidRPr="00691CBA">
        <w:rPr>
          <w:rFonts w:ascii="Times New Roman" w:eastAsia="標楷體" w:hAnsi="Times New Roman" w:cs="Times New Roman"/>
          <w:color w:val="000000" w:themeColor="text1"/>
          <w:sz w:val="24"/>
          <w:szCs w:val="24"/>
        </w:rPr>
        <w:t>B</w:t>
      </w:r>
      <w:r w:rsidRPr="00691CBA">
        <w:rPr>
          <w:rFonts w:ascii="標楷體" w:eastAsia="標楷體" w:hAnsi="標楷體" w:cs="Times New Roman"/>
          <w:color w:val="000000" w:themeColor="text1"/>
          <w:sz w:val="24"/>
          <w:szCs w:val="24"/>
        </w:rPr>
        <w:t>類：前瞻人才跨領域學習環境</w:t>
      </w:r>
      <w:r w:rsidRPr="00691CBA">
        <w:rPr>
          <w:rFonts w:ascii="標楷體" w:eastAsia="標楷體" w:hAnsi="標楷體" w:cs="Times New Roman" w:hint="eastAsia"/>
          <w:color w:val="000000" w:themeColor="text1"/>
          <w:sz w:val="24"/>
          <w:szCs w:val="24"/>
        </w:rPr>
        <w:t>與課程發展</w:t>
      </w:r>
      <w:r w:rsidRPr="00691CBA">
        <w:rPr>
          <w:rFonts w:ascii="標楷體" w:eastAsia="標楷體" w:hAnsi="標楷體" w:cs="Times New Roman"/>
          <w:color w:val="000000" w:themeColor="text1"/>
          <w:sz w:val="24"/>
          <w:szCs w:val="24"/>
        </w:rPr>
        <w:t>計畫</w:t>
      </w:r>
    </w:p>
    <w:p w14:paraId="120EF3FB" w14:textId="49520465" w:rsidR="00DF2C5F" w:rsidRPr="00691CBA" w:rsidRDefault="00DF2C5F" w:rsidP="00F52E2B">
      <w:pPr>
        <w:widowControl w:val="0"/>
        <w:tabs>
          <w:tab w:val="left" w:pos="1200"/>
        </w:tabs>
        <w:snapToGrid w:val="0"/>
        <w:spacing w:line="360" w:lineRule="exact"/>
        <w:ind w:leftChars="425" w:left="850"/>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本</w:t>
      </w:r>
      <w:r w:rsidR="005677E3" w:rsidRPr="00691CBA">
        <w:rPr>
          <w:rFonts w:ascii="標楷體" w:eastAsia="標楷體" w:hAnsi="標楷體" w:cs="Times New Roman" w:hint="eastAsia"/>
          <w:color w:val="000000" w:themeColor="text1"/>
          <w:sz w:val="24"/>
          <w:szCs w:val="24"/>
          <w:lang w:eastAsia="zh-HK"/>
        </w:rPr>
        <w:t>計畫</w:t>
      </w:r>
      <w:r w:rsidR="005B0E75" w:rsidRPr="00691CBA">
        <w:rPr>
          <w:rFonts w:ascii="標楷體" w:eastAsia="標楷體" w:hAnsi="標楷體" w:cs="Times New Roman" w:hint="eastAsia"/>
          <w:color w:val="000000" w:themeColor="text1"/>
          <w:sz w:val="24"/>
          <w:szCs w:val="24"/>
          <w:lang w:eastAsia="zh-HK"/>
        </w:rPr>
        <w:t>應</w:t>
      </w:r>
      <w:r w:rsidRPr="00691CBA">
        <w:rPr>
          <w:rFonts w:ascii="標楷體" w:eastAsia="標楷體" w:hAnsi="標楷體" w:cs="Times New Roman"/>
          <w:color w:val="000000" w:themeColor="text1"/>
          <w:sz w:val="24"/>
          <w:szCs w:val="24"/>
        </w:rPr>
        <w:t>有效改善人才培育</w:t>
      </w:r>
      <w:r w:rsidR="001814DA" w:rsidRPr="00691CBA">
        <w:rPr>
          <w:rFonts w:ascii="標楷體" w:eastAsia="標楷體" w:hAnsi="標楷體" w:cs="Times New Roman"/>
          <w:color w:val="000000" w:themeColor="text1"/>
          <w:sz w:val="24"/>
          <w:szCs w:val="24"/>
        </w:rPr>
        <w:t>之</w:t>
      </w:r>
      <w:r w:rsidRPr="00691CBA">
        <w:rPr>
          <w:rFonts w:ascii="標楷體" w:eastAsia="標楷體" w:hAnsi="標楷體" w:cs="Times New Roman"/>
          <w:color w:val="000000" w:themeColor="text1"/>
          <w:sz w:val="24"/>
          <w:szCs w:val="24"/>
        </w:rPr>
        <w:t>環境與機制，</w:t>
      </w:r>
      <w:r w:rsidR="005B0E75" w:rsidRPr="00691CBA">
        <w:rPr>
          <w:rFonts w:ascii="標楷體" w:eastAsia="標楷體" w:hAnsi="標楷體" w:cs="Times New Roman" w:hint="eastAsia"/>
          <w:color w:val="000000" w:themeColor="text1"/>
          <w:sz w:val="24"/>
          <w:szCs w:val="24"/>
          <w:lang w:eastAsia="zh-HK"/>
        </w:rPr>
        <w:t>並</w:t>
      </w:r>
      <w:r w:rsidRPr="00691CBA">
        <w:rPr>
          <w:rFonts w:ascii="標楷體" w:eastAsia="標楷體" w:hAnsi="標楷體" w:cs="Times New Roman" w:hint="eastAsia"/>
          <w:color w:val="000000" w:themeColor="text1"/>
          <w:sz w:val="24"/>
          <w:szCs w:val="24"/>
        </w:rPr>
        <w:t>發展</w:t>
      </w:r>
      <w:r w:rsidR="00655BD2" w:rsidRPr="00691CBA">
        <w:rPr>
          <w:rFonts w:ascii="標楷體" w:eastAsia="標楷體" w:hAnsi="標楷體" w:cs="Times New Roman" w:hint="eastAsia"/>
          <w:color w:val="000000" w:themeColor="text1"/>
          <w:sz w:val="24"/>
          <w:szCs w:val="24"/>
          <w:lang w:eastAsia="zh-HK"/>
        </w:rPr>
        <w:t>前瞻議題相關之</w:t>
      </w:r>
      <w:r w:rsidRPr="00691CBA">
        <w:rPr>
          <w:rFonts w:ascii="標楷體" w:eastAsia="標楷體" w:hAnsi="標楷體" w:cs="Times New Roman" w:hint="eastAsia"/>
          <w:color w:val="000000" w:themeColor="text1"/>
          <w:sz w:val="24"/>
          <w:szCs w:val="24"/>
        </w:rPr>
        <w:t>系統性</w:t>
      </w:r>
      <w:r w:rsidR="00655BD2" w:rsidRPr="00691CBA">
        <w:rPr>
          <w:rFonts w:ascii="標楷體" w:eastAsia="標楷體" w:hAnsi="標楷體" w:cs="Times New Roman" w:hint="eastAsia"/>
          <w:color w:val="000000" w:themeColor="text1"/>
          <w:sz w:val="24"/>
          <w:szCs w:val="24"/>
          <w:lang w:eastAsia="zh-HK"/>
        </w:rPr>
        <w:t>及關連性</w:t>
      </w:r>
      <w:r w:rsidRPr="00691CBA">
        <w:rPr>
          <w:rFonts w:ascii="標楷體" w:eastAsia="標楷體" w:hAnsi="標楷體" w:cs="Times New Roman" w:hint="eastAsia"/>
          <w:color w:val="000000" w:themeColor="text1"/>
          <w:sz w:val="24"/>
          <w:szCs w:val="24"/>
        </w:rPr>
        <w:t>課</w:t>
      </w:r>
      <w:r w:rsidR="00C00D75" w:rsidRPr="00691CBA">
        <w:rPr>
          <w:rFonts w:ascii="標楷體" w:eastAsia="標楷體" w:hAnsi="標楷體" w:cs="Times New Roman" w:hint="eastAsia"/>
          <w:color w:val="000000" w:themeColor="text1"/>
          <w:sz w:val="24"/>
          <w:szCs w:val="24"/>
          <w:lang w:eastAsia="zh-HK"/>
        </w:rPr>
        <w:t>程</w:t>
      </w:r>
      <w:r w:rsidRPr="00691CBA">
        <w:rPr>
          <w:rFonts w:ascii="標楷體" w:eastAsia="標楷體" w:hAnsi="標楷體" w:cs="Times New Roman" w:hint="eastAsia"/>
          <w:color w:val="000000" w:themeColor="text1"/>
          <w:sz w:val="24"/>
          <w:szCs w:val="24"/>
        </w:rPr>
        <w:t>，選定前述發展目標至少第</w:t>
      </w:r>
      <w:r w:rsidR="000355E3" w:rsidRPr="00691CBA">
        <w:rPr>
          <w:rFonts w:ascii="標楷體" w:eastAsia="標楷體" w:hAnsi="標楷體" w:cs="Times New Roman" w:hint="eastAsia"/>
          <w:color w:val="000000" w:themeColor="text1"/>
          <w:sz w:val="24"/>
          <w:szCs w:val="24"/>
        </w:rPr>
        <w:t>1</w:t>
      </w:r>
      <w:r w:rsidRPr="00691CBA">
        <w:rPr>
          <w:rFonts w:ascii="Times New Roman" w:eastAsia="標楷體" w:hAnsi="Times New Roman" w:cs="Times New Roman" w:hint="eastAsia"/>
          <w:color w:val="000000" w:themeColor="text1"/>
          <w:sz w:val="24"/>
          <w:szCs w:val="24"/>
        </w:rPr>
        <w:t>、</w:t>
      </w:r>
      <w:r w:rsidR="000355E3" w:rsidRPr="00691CBA">
        <w:rPr>
          <w:rFonts w:ascii="Times New Roman" w:eastAsia="標楷體" w:hAnsi="Times New Roman" w:cs="Times New Roman" w:hint="eastAsia"/>
          <w:color w:val="000000" w:themeColor="text1"/>
          <w:sz w:val="24"/>
          <w:szCs w:val="24"/>
        </w:rPr>
        <w:t>2</w:t>
      </w:r>
      <w:r w:rsidRPr="00691CBA">
        <w:rPr>
          <w:rFonts w:ascii="Times New Roman" w:eastAsia="標楷體" w:hAnsi="Times New Roman" w:cs="Times New Roman" w:hint="eastAsia"/>
          <w:color w:val="000000" w:themeColor="text1"/>
          <w:sz w:val="24"/>
          <w:szCs w:val="24"/>
        </w:rPr>
        <w:t>、</w:t>
      </w:r>
      <w:r w:rsidR="000355E3" w:rsidRPr="00691CBA">
        <w:rPr>
          <w:rFonts w:ascii="Times New Roman" w:eastAsia="標楷體" w:hAnsi="Times New Roman" w:cs="Times New Roman" w:hint="eastAsia"/>
          <w:color w:val="000000" w:themeColor="text1"/>
          <w:sz w:val="24"/>
          <w:szCs w:val="24"/>
        </w:rPr>
        <w:t>3</w:t>
      </w:r>
      <w:r w:rsidRPr="00691CBA">
        <w:rPr>
          <w:rFonts w:ascii="標楷體" w:eastAsia="標楷體" w:hAnsi="標楷體" w:cs="Times New Roman" w:hint="eastAsia"/>
          <w:color w:val="000000" w:themeColor="text1"/>
          <w:sz w:val="24"/>
          <w:szCs w:val="24"/>
        </w:rPr>
        <w:t>項執行</w:t>
      </w:r>
      <w:r w:rsidRPr="00691CBA">
        <w:rPr>
          <w:rFonts w:ascii="標楷體" w:eastAsia="標楷體" w:hAnsi="標楷體" w:cs="Times New Roman"/>
          <w:color w:val="000000" w:themeColor="text1"/>
          <w:sz w:val="24"/>
          <w:szCs w:val="24"/>
        </w:rPr>
        <w:t>。以兩個以上跨院</w:t>
      </w:r>
      <w:r w:rsidR="001814DA" w:rsidRPr="00691CBA">
        <w:rPr>
          <w:rFonts w:ascii="標楷體" w:eastAsia="標楷體" w:hAnsi="標楷體" w:cs="Times New Roman"/>
          <w:color w:val="000000" w:themeColor="text1"/>
          <w:sz w:val="24"/>
          <w:szCs w:val="24"/>
        </w:rPr>
        <w:t>之</w:t>
      </w:r>
      <w:r w:rsidRPr="00691CBA">
        <w:rPr>
          <w:rFonts w:ascii="標楷體" w:eastAsia="標楷體" w:hAnsi="標楷體" w:cs="Times New Roman"/>
          <w:color w:val="000000" w:themeColor="text1"/>
          <w:sz w:val="24"/>
          <w:szCs w:val="24"/>
        </w:rPr>
        <w:t>院、系（或招生單位，如學位/學分學程、不分系）等教學單位合組團隊</w:t>
      </w:r>
      <w:r w:rsidRPr="00691CBA">
        <w:rPr>
          <w:rFonts w:ascii="標楷體" w:eastAsia="標楷體" w:hAnsi="標楷體" w:cs="Times New Roman" w:hint="eastAsia"/>
          <w:color w:val="000000" w:themeColor="text1"/>
          <w:sz w:val="24"/>
          <w:szCs w:val="24"/>
        </w:rPr>
        <w:t>。</w:t>
      </w:r>
      <w:r w:rsidR="00F3325B" w:rsidRPr="00691CBA">
        <w:rPr>
          <w:rFonts w:ascii="標楷體" w:eastAsia="標楷體" w:hAnsi="標楷體" w:cs="Times New Roman" w:hint="eastAsia"/>
          <w:color w:val="000000" w:themeColor="text1"/>
          <w:sz w:val="24"/>
          <w:szCs w:val="24"/>
          <w:lang w:eastAsia="zh-HK"/>
        </w:rPr>
        <w:t>計畫</w:t>
      </w:r>
      <w:r w:rsidR="00E2423C" w:rsidRPr="00691CBA">
        <w:rPr>
          <w:rFonts w:ascii="標楷體" w:eastAsia="標楷體" w:hAnsi="標楷體" w:cs="Times New Roman"/>
          <w:color w:val="000000" w:themeColor="text1"/>
          <w:sz w:val="24"/>
          <w:szCs w:val="24"/>
        </w:rPr>
        <w:t>主持人、</w:t>
      </w:r>
      <w:r w:rsidR="00B16594" w:rsidRPr="00691CBA">
        <w:rPr>
          <w:rFonts w:ascii="標楷體" w:eastAsia="標楷體" w:hAnsi="標楷體" w:cs="Times New Roman" w:hint="eastAsia"/>
          <w:color w:val="000000" w:themeColor="text1"/>
          <w:sz w:val="24"/>
          <w:szCs w:val="24"/>
        </w:rPr>
        <w:t>共</w:t>
      </w:r>
      <w:r w:rsidR="00E2423C" w:rsidRPr="00691CBA">
        <w:rPr>
          <w:rFonts w:ascii="標楷體" w:eastAsia="標楷體" w:hAnsi="標楷體" w:cs="Times New Roman"/>
          <w:color w:val="000000" w:themeColor="text1"/>
          <w:sz w:val="24"/>
          <w:szCs w:val="24"/>
        </w:rPr>
        <w:t>同主持人應由參與</w:t>
      </w:r>
      <w:r w:rsidR="00E2423C" w:rsidRPr="00691CBA">
        <w:rPr>
          <w:rFonts w:ascii="標楷體" w:eastAsia="標楷體" w:hAnsi="標楷體" w:cs="Times New Roman" w:hint="eastAsia"/>
          <w:color w:val="000000" w:themeColor="text1"/>
          <w:sz w:val="24"/>
          <w:szCs w:val="24"/>
          <w:lang w:eastAsia="zh-HK"/>
        </w:rPr>
        <w:t>之</w:t>
      </w:r>
      <w:r w:rsidRPr="00691CBA">
        <w:rPr>
          <w:rFonts w:ascii="標楷體" w:eastAsia="標楷體" w:hAnsi="標楷體" w:cs="Times New Roman"/>
          <w:color w:val="000000" w:themeColor="text1"/>
          <w:sz w:val="24"/>
          <w:szCs w:val="24"/>
        </w:rPr>
        <w:t>單位主管擔任；核心教師團隊亦可由業界人士擔任。</w:t>
      </w:r>
    </w:p>
    <w:p w14:paraId="62B29B7B" w14:textId="77777777" w:rsidR="00DF2C5F" w:rsidRPr="00691CBA" w:rsidRDefault="00DF2C5F" w:rsidP="00F52E2B">
      <w:pPr>
        <w:widowControl w:val="0"/>
        <w:pBdr>
          <w:top w:val="nil"/>
          <w:left w:val="nil"/>
          <w:bottom w:val="nil"/>
          <w:right w:val="nil"/>
          <w:between w:val="nil"/>
        </w:pBdr>
        <w:tabs>
          <w:tab w:val="left" w:pos="993"/>
        </w:tabs>
        <w:snapToGrid w:val="0"/>
        <w:spacing w:line="360" w:lineRule="exact"/>
        <w:jc w:val="both"/>
        <w:rPr>
          <w:rFonts w:ascii="標楷體" w:eastAsia="標楷體" w:hAnsi="標楷體" w:cs="Times New Roman"/>
          <w:color w:val="000000" w:themeColor="text1"/>
          <w:sz w:val="24"/>
          <w:szCs w:val="24"/>
        </w:rPr>
      </w:pPr>
    </w:p>
    <w:p w14:paraId="7903A4F8" w14:textId="77777777" w:rsidR="00DF2C5F" w:rsidRPr="00691CBA" w:rsidRDefault="00DF2C5F" w:rsidP="00F52E2B">
      <w:pPr>
        <w:widowControl w:val="0"/>
        <w:numPr>
          <w:ilvl w:val="0"/>
          <w:numId w:val="1"/>
        </w:numPr>
        <w:pBdr>
          <w:top w:val="nil"/>
          <w:left w:val="nil"/>
          <w:bottom w:val="nil"/>
          <w:right w:val="nil"/>
          <w:between w:val="nil"/>
        </w:pBdr>
        <w:tabs>
          <w:tab w:val="left" w:pos="567"/>
        </w:tabs>
        <w:snapToGrid w:val="0"/>
        <w:spacing w:line="360" w:lineRule="exact"/>
        <w:ind w:left="482" w:hanging="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計畫期程</w:t>
      </w:r>
    </w:p>
    <w:p w14:paraId="1BDCBA2D" w14:textId="2B37D035" w:rsidR="00DF2C5F" w:rsidRPr="00691CBA" w:rsidRDefault="00DF2C5F" w:rsidP="00F52E2B">
      <w:pPr>
        <w:widowControl w:val="0"/>
        <w:pBdr>
          <w:top w:val="nil"/>
          <w:left w:val="nil"/>
          <w:bottom w:val="nil"/>
          <w:right w:val="nil"/>
          <w:between w:val="nil"/>
        </w:pBdr>
        <w:snapToGrid w:val="0"/>
        <w:spacing w:line="360" w:lineRule="exact"/>
        <w:ind w:leftChars="212" w:left="424"/>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本計畫全程</w:t>
      </w:r>
      <w:r w:rsidRPr="00691CBA">
        <w:rPr>
          <w:rFonts w:ascii="Times New Roman" w:eastAsia="標楷體" w:hAnsi="Times New Roman" w:cs="Times New Roman"/>
          <w:color w:val="000000" w:themeColor="text1"/>
          <w:sz w:val="24"/>
          <w:szCs w:val="24"/>
        </w:rPr>
        <w:t>自</w:t>
      </w:r>
      <w:r w:rsidRPr="00691CBA">
        <w:rPr>
          <w:rFonts w:ascii="Times New Roman" w:eastAsia="標楷體" w:hAnsi="Times New Roman" w:cs="Times New Roman" w:hint="eastAsia"/>
          <w:color w:val="000000" w:themeColor="text1"/>
          <w:sz w:val="24"/>
          <w:szCs w:val="24"/>
        </w:rPr>
        <w:t>一百零八年二</w:t>
      </w:r>
      <w:r w:rsidRPr="00691CBA">
        <w:rPr>
          <w:rFonts w:ascii="Times New Roman" w:eastAsia="標楷體" w:hAnsi="Times New Roman" w:cs="Times New Roman"/>
          <w:color w:val="000000" w:themeColor="text1"/>
          <w:sz w:val="24"/>
          <w:szCs w:val="24"/>
        </w:rPr>
        <w:t>月</w:t>
      </w:r>
      <w:r w:rsidRPr="00691CBA">
        <w:rPr>
          <w:rFonts w:ascii="Times New Roman" w:eastAsia="標楷體" w:hAnsi="Times New Roman" w:cs="Times New Roman" w:hint="eastAsia"/>
          <w:color w:val="000000" w:themeColor="text1"/>
          <w:sz w:val="24"/>
          <w:szCs w:val="24"/>
        </w:rPr>
        <w:t>一</w:t>
      </w:r>
      <w:r w:rsidRPr="00691CBA">
        <w:rPr>
          <w:rFonts w:ascii="Times New Roman" w:eastAsia="標楷體" w:hAnsi="Times New Roman" w:cs="Times New Roman"/>
          <w:color w:val="000000" w:themeColor="text1"/>
          <w:sz w:val="24"/>
          <w:szCs w:val="24"/>
        </w:rPr>
        <w:t>日起至</w:t>
      </w:r>
      <w:r w:rsidRPr="00691CBA">
        <w:rPr>
          <w:rFonts w:ascii="Times New Roman" w:eastAsia="標楷體" w:hAnsi="Times New Roman" w:cs="Times New Roman" w:hint="eastAsia"/>
          <w:color w:val="000000" w:themeColor="text1"/>
          <w:sz w:val="24"/>
          <w:szCs w:val="24"/>
        </w:rPr>
        <w:t>一百一</w:t>
      </w:r>
      <w:r w:rsidR="005B0E75" w:rsidRPr="00691CBA">
        <w:rPr>
          <w:rFonts w:ascii="Times New Roman" w:eastAsia="標楷體" w:hAnsi="Times New Roman" w:cs="Times New Roman" w:hint="eastAsia"/>
          <w:color w:val="000000" w:themeColor="text1"/>
          <w:sz w:val="24"/>
          <w:szCs w:val="24"/>
          <w:lang w:eastAsia="zh-HK"/>
        </w:rPr>
        <w:t>十</w:t>
      </w:r>
      <w:r w:rsidRPr="00691CBA">
        <w:rPr>
          <w:rFonts w:ascii="Times New Roman" w:eastAsia="標楷體" w:hAnsi="Times New Roman" w:cs="Times New Roman" w:hint="eastAsia"/>
          <w:color w:val="000000" w:themeColor="text1"/>
          <w:sz w:val="24"/>
          <w:szCs w:val="24"/>
        </w:rPr>
        <w:t>二</w:t>
      </w:r>
      <w:r w:rsidRPr="00691CBA">
        <w:rPr>
          <w:rFonts w:ascii="Times New Roman" w:eastAsia="標楷體" w:hAnsi="Times New Roman" w:cs="Times New Roman"/>
          <w:color w:val="000000" w:themeColor="text1"/>
          <w:sz w:val="24"/>
          <w:szCs w:val="24"/>
        </w:rPr>
        <w:t>年</w:t>
      </w:r>
      <w:r w:rsidRPr="00691CBA">
        <w:rPr>
          <w:rFonts w:ascii="Times New Roman" w:eastAsia="標楷體" w:hAnsi="Times New Roman" w:cs="Times New Roman" w:hint="eastAsia"/>
          <w:color w:val="000000" w:themeColor="text1"/>
          <w:sz w:val="24"/>
          <w:szCs w:val="24"/>
        </w:rPr>
        <w:t>一</w:t>
      </w:r>
      <w:r w:rsidRPr="00691CBA">
        <w:rPr>
          <w:rFonts w:ascii="Times New Roman" w:eastAsia="標楷體" w:hAnsi="Times New Roman" w:cs="Times New Roman"/>
          <w:color w:val="000000" w:themeColor="text1"/>
          <w:sz w:val="24"/>
          <w:szCs w:val="24"/>
        </w:rPr>
        <w:t>月</w:t>
      </w:r>
      <w:r w:rsidRPr="00691CBA">
        <w:rPr>
          <w:rFonts w:ascii="Times New Roman" w:eastAsia="標楷體" w:hAnsi="Times New Roman" w:cs="Times New Roman" w:hint="eastAsia"/>
          <w:color w:val="000000" w:themeColor="text1"/>
          <w:sz w:val="24"/>
          <w:szCs w:val="24"/>
        </w:rPr>
        <w:t>三十一</w:t>
      </w:r>
      <w:r w:rsidRPr="00691CBA">
        <w:rPr>
          <w:rFonts w:ascii="標楷體" w:eastAsia="標楷體" w:hAnsi="標楷體" w:cs="Times New Roman"/>
          <w:color w:val="000000" w:themeColor="text1"/>
          <w:sz w:val="24"/>
          <w:szCs w:val="24"/>
        </w:rPr>
        <w:t>日止，分期實施，各期推動期程如下：</w:t>
      </w:r>
    </w:p>
    <w:p w14:paraId="7DDF2264" w14:textId="70E6B9AF" w:rsidR="00DF2C5F" w:rsidRPr="00691CBA" w:rsidRDefault="00DF2C5F" w:rsidP="00F52E2B">
      <w:pPr>
        <w:pStyle w:val="ac"/>
        <w:widowControl w:val="0"/>
        <w:numPr>
          <w:ilvl w:val="0"/>
          <w:numId w:val="19"/>
        </w:numPr>
        <w:pBdr>
          <w:top w:val="nil"/>
          <w:left w:val="nil"/>
          <w:bottom w:val="nil"/>
          <w:right w:val="nil"/>
          <w:between w:val="nil"/>
        </w:pBdr>
        <w:tabs>
          <w:tab w:val="left" w:pos="426"/>
        </w:tabs>
        <w:snapToGrid w:val="0"/>
        <w:spacing w:line="360" w:lineRule="exact"/>
        <w:ind w:leftChars="0" w:left="993" w:hanging="763"/>
        <w:jc w:val="both"/>
        <w:rPr>
          <w:rFonts w:ascii="Times New Roman" w:eastAsia="標楷體" w:hAnsi="Times New Roman" w:cs="Times New Roman"/>
          <w:color w:val="000000" w:themeColor="text1"/>
          <w:sz w:val="24"/>
          <w:szCs w:val="24"/>
        </w:rPr>
      </w:pPr>
      <w:r w:rsidRPr="00691CBA">
        <w:rPr>
          <w:rFonts w:ascii="標楷體" w:eastAsia="標楷體" w:hAnsi="標楷體" w:cs="Times New Roman"/>
          <w:color w:val="000000" w:themeColor="text1"/>
          <w:sz w:val="24"/>
          <w:szCs w:val="24"/>
        </w:rPr>
        <w:t>第零期：為期七個月，</w:t>
      </w:r>
      <w:r w:rsidRPr="00691CBA">
        <w:rPr>
          <w:rFonts w:ascii="Times New Roman" w:eastAsia="標楷體" w:hAnsi="Times New Roman" w:cs="Times New Roman"/>
          <w:color w:val="000000" w:themeColor="text1"/>
          <w:sz w:val="24"/>
          <w:szCs w:val="24"/>
        </w:rPr>
        <w:t>自</w:t>
      </w:r>
      <w:r w:rsidRPr="00691CBA">
        <w:rPr>
          <w:rFonts w:ascii="Times New Roman" w:eastAsia="標楷體" w:hAnsi="Times New Roman" w:cs="Times New Roman" w:hint="eastAsia"/>
          <w:color w:val="000000" w:themeColor="text1"/>
          <w:sz w:val="24"/>
          <w:szCs w:val="24"/>
        </w:rPr>
        <w:t>一百零八</w:t>
      </w:r>
      <w:r w:rsidRPr="00691CBA">
        <w:rPr>
          <w:rFonts w:ascii="Times New Roman" w:eastAsia="標楷體" w:hAnsi="Times New Roman" w:cs="Times New Roman"/>
          <w:color w:val="000000" w:themeColor="text1"/>
          <w:sz w:val="24"/>
          <w:szCs w:val="24"/>
        </w:rPr>
        <w:t>年</w:t>
      </w:r>
      <w:r w:rsidRPr="00691CBA">
        <w:rPr>
          <w:rFonts w:ascii="Times New Roman" w:eastAsia="標楷體" w:hAnsi="Times New Roman" w:cs="Times New Roman" w:hint="eastAsia"/>
          <w:color w:val="000000" w:themeColor="text1"/>
          <w:sz w:val="24"/>
          <w:szCs w:val="24"/>
        </w:rPr>
        <w:t>二</w:t>
      </w:r>
      <w:r w:rsidRPr="00691CBA">
        <w:rPr>
          <w:rFonts w:ascii="Times New Roman" w:eastAsia="標楷體" w:hAnsi="Times New Roman" w:cs="Times New Roman"/>
          <w:color w:val="000000" w:themeColor="text1"/>
          <w:sz w:val="24"/>
          <w:szCs w:val="24"/>
        </w:rPr>
        <w:t>月</w:t>
      </w:r>
      <w:r w:rsidRPr="00691CBA">
        <w:rPr>
          <w:rFonts w:ascii="Times New Roman" w:eastAsia="標楷體" w:hAnsi="Times New Roman" w:cs="Times New Roman" w:hint="eastAsia"/>
          <w:color w:val="000000" w:themeColor="text1"/>
          <w:sz w:val="24"/>
          <w:szCs w:val="24"/>
        </w:rPr>
        <w:t>一</w:t>
      </w:r>
      <w:r w:rsidRPr="00691CBA">
        <w:rPr>
          <w:rFonts w:ascii="Times New Roman" w:eastAsia="標楷體" w:hAnsi="Times New Roman" w:cs="Times New Roman"/>
          <w:color w:val="000000" w:themeColor="text1"/>
          <w:sz w:val="24"/>
          <w:szCs w:val="24"/>
        </w:rPr>
        <w:t>日至</w:t>
      </w:r>
      <w:r w:rsidRPr="00691CBA">
        <w:rPr>
          <w:rFonts w:ascii="Times New Roman" w:eastAsia="標楷體" w:hAnsi="Times New Roman" w:cs="Times New Roman" w:hint="eastAsia"/>
          <w:color w:val="000000" w:themeColor="text1"/>
          <w:sz w:val="24"/>
          <w:szCs w:val="24"/>
        </w:rPr>
        <w:t>一百零八</w:t>
      </w:r>
      <w:r w:rsidRPr="00691CBA">
        <w:rPr>
          <w:rFonts w:ascii="Times New Roman" w:eastAsia="標楷體" w:hAnsi="Times New Roman" w:cs="Times New Roman"/>
          <w:color w:val="000000" w:themeColor="text1"/>
          <w:sz w:val="24"/>
          <w:szCs w:val="24"/>
        </w:rPr>
        <w:t>年</w:t>
      </w:r>
      <w:r w:rsidRPr="00691CBA">
        <w:rPr>
          <w:rFonts w:ascii="Times New Roman" w:eastAsia="標楷體" w:hAnsi="Times New Roman" w:cs="Times New Roman" w:hint="eastAsia"/>
          <w:color w:val="000000" w:themeColor="text1"/>
          <w:sz w:val="24"/>
          <w:szCs w:val="24"/>
        </w:rPr>
        <w:t>八</w:t>
      </w:r>
      <w:r w:rsidRPr="00691CBA">
        <w:rPr>
          <w:rFonts w:ascii="Times New Roman" w:eastAsia="標楷體" w:hAnsi="Times New Roman" w:cs="Times New Roman"/>
          <w:color w:val="000000" w:themeColor="text1"/>
          <w:sz w:val="24"/>
          <w:szCs w:val="24"/>
        </w:rPr>
        <w:t>月</w:t>
      </w:r>
      <w:r w:rsidRPr="00691CBA">
        <w:rPr>
          <w:rFonts w:ascii="Times New Roman" w:eastAsia="標楷體" w:hAnsi="Times New Roman" w:cs="Times New Roman" w:hint="eastAsia"/>
          <w:color w:val="000000" w:themeColor="text1"/>
          <w:sz w:val="24"/>
          <w:szCs w:val="24"/>
        </w:rPr>
        <w:t>三十一日</w:t>
      </w:r>
      <w:r w:rsidRPr="00691CBA">
        <w:rPr>
          <w:rFonts w:ascii="Times New Roman" w:eastAsia="標楷體" w:hAnsi="Times New Roman" w:cs="Times New Roman"/>
          <w:color w:val="000000" w:themeColor="text1"/>
          <w:sz w:val="24"/>
          <w:szCs w:val="24"/>
        </w:rPr>
        <w:t>。</w:t>
      </w:r>
    </w:p>
    <w:p w14:paraId="7437528E" w14:textId="20FE9C4C" w:rsidR="00DF2C5F" w:rsidRPr="00691CBA" w:rsidRDefault="00DF2C5F" w:rsidP="00F52E2B">
      <w:pPr>
        <w:pStyle w:val="ac"/>
        <w:widowControl w:val="0"/>
        <w:numPr>
          <w:ilvl w:val="0"/>
          <w:numId w:val="19"/>
        </w:numPr>
        <w:pBdr>
          <w:top w:val="nil"/>
          <w:left w:val="nil"/>
          <w:bottom w:val="nil"/>
          <w:right w:val="nil"/>
          <w:between w:val="nil"/>
        </w:pBdr>
        <w:tabs>
          <w:tab w:val="left" w:pos="426"/>
        </w:tabs>
        <w:snapToGrid w:val="0"/>
        <w:spacing w:line="360" w:lineRule="exact"/>
        <w:ind w:leftChars="0" w:left="993" w:hanging="76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第一期：</w:t>
      </w:r>
      <w:r w:rsidRPr="00691CBA">
        <w:rPr>
          <w:rFonts w:ascii="Times New Roman" w:eastAsia="標楷體" w:hAnsi="Times New Roman" w:cs="Times New Roman"/>
          <w:color w:val="000000" w:themeColor="text1"/>
          <w:spacing w:val="-20"/>
          <w:sz w:val="24"/>
          <w:szCs w:val="24"/>
        </w:rPr>
        <w:t>為期十一個月，自</w:t>
      </w:r>
      <w:r w:rsidRPr="00691CBA">
        <w:rPr>
          <w:rFonts w:ascii="Times New Roman" w:eastAsia="標楷體" w:hAnsi="Times New Roman" w:cs="Times New Roman" w:hint="eastAsia"/>
          <w:color w:val="000000" w:themeColor="text1"/>
          <w:spacing w:val="-20"/>
          <w:sz w:val="24"/>
          <w:szCs w:val="24"/>
        </w:rPr>
        <w:t>一百零八</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九</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一</w:t>
      </w:r>
      <w:r w:rsidRPr="00691CBA">
        <w:rPr>
          <w:rFonts w:ascii="Times New Roman" w:eastAsia="標楷體" w:hAnsi="Times New Roman" w:cs="Times New Roman"/>
          <w:color w:val="000000" w:themeColor="text1"/>
          <w:spacing w:val="-20"/>
          <w:sz w:val="24"/>
          <w:szCs w:val="24"/>
        </w:rPr>
        <w:t>日起至</w:t>
      </w:r>
      <w:r w:rsidRPr="00691CBA">
        <w:rPr>
          <w:rFonts w:ascii="Times New Roman" w:eastAsia="標楷體" w:hAnsi="Times New Roman" w:cs="Times New Roman" w:hint="eastAsia"/>
          <w:color w:val="000000" w:themeColor="text1"/>
          <w:spacing w:val="-20"/>
          <w:sz w:val="24"/>
          <w:szCs w:val="24"/>
        </w:rPr>
        <w:t>一百零</w:t>
      </w:r>
      <w:r w:rsidRPr="00691CBA">
        <w:rPr>
          <w:rFonts w:ascii="Times New Roman" w:eastAsia="標楷體" w:hAnsi="Times New Roman" w:cs="Times New Roman" w:hint="eastAsia"/>
          <w:color w:val="000000" w:themeColor="text1"/>
          <w:spacing w:val="-20"/>
          <w:sz w:val="24"/>
          <w:szCs w:val="24"/>
          <w:lang w:eastAsia="zh-HK"/>
        </w:rPr>
        <w:t>九</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七</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三十一</w:t>
      </w:r>
      <w:r w:rsidRPr="00691CBA">
        <w:rPr>
          <w:rFonts w:ascii="Times New Roman" w:eastAsia="標楷體" w:hAnsi="Times New Roman" w:cs="Times New Roman"/>
          <w:color w:val="000000" w:themeColor="text1"/>
          <w:spacing w:val="-20"/>
          <w:sz w:val="24"/>
          <w:szCs w:val="24"/>
        </w:rPr>
        <w:t>日。</w:t>
      </w:r>
    </w:p>
    <w:p w14:paraId="09671816" w14:textId="3EEA7CD0" w:rsidR="00DF2C5F" w:rsidRPr="00691CBA" w:rsidRDefault="00DF2C5F" w:rsidP="00F52E2B">
      <w:pPr>
        <w:pStyle w:val="ac"/>
        <w:widowControl w:val="0"/>
        <w:numPr>
          <w:ilvl w:val="0"/>
          <w:numId w:val="19"/>
        </w:numPr>
        <w:pBdr>
          <w:top w:val="nil"/>
          <w:left w:val="nil"/>
          <w:bottom w:val="nil"/>
          <w:right w:val="nil"/>
          <w:between w:val="nil"/>
        </w:pBdr>
        <w:tabs>
          <w:tab w:val="left" w:pos="426"/>
        </w:tabs>
        <w:snapToGrid w:val="0"/>
        <w:spacing w:line="360" w:lineRule="exact"/>
        <w:ind w:leftChars="0" w:left="993" w:hanging="76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第二期：</w:t>
      </w:r>
      <w:r w:rsidRPr="00691CBA">
        <w:rPr>
          <w:rFonts w:ascii="Times New Roman" w:eastAsia="標楷體" w:hAnsi="Times New Roman" w:cs="Times New Roman"/>
          <w:color w:val="000000" w:themeColor="text1"/>
          <w:spacing w:val="-20"/>
          <w:sz w:val="24"/>
          <w:szCs w:val="24"/>
        </w:rPr>
        <w:t>為期十二</w:t>
      </w:r>
      <w:proofErr w:type="gramStart"/>
      <w:r w:rsidRPr="00691CBA">
        <w:rPr>
          <w:rFonts w:ascii="Times New Roman" w:eastAsia="標楷體" w:hAnsi="Times New Roman" w:cs="Times New Roman"/>
          <w:color w:val="000000" w:themeColor="text1"/>
          <w:spacing w:val="-20"/>
          <w:sz w:val="24"/>
          <w:szCs w:val="24"/>
        </w:rPr>
        <w:t>個</w:t>
      </w:r>
      <w:proofErr w:type="gramEnd"/>
      <w:r w:rsidRPr="00691CBA">
        <w:rPr>
          <w:rFonts w:ascii="Times New Roman" w:eastAsia="標楷體" w:hAnsi="Times New Roman" w:cs="Times New Roman"/>
          <w:color w:val="000000" w:themeColor="text1"/>
          <w:spacing w:val="-20"/>
          <w:sz w:val="24"/>
          <w:szCs w:val="24"/>
        </w:rPr>
        <w:t>月，自</w:t>
      </w:r>
      <w:r w:rsidRPr="00691CBA">
        <w:rPr>
          <w:rFonts w:ascii="Times New Roman" w:eastAsia="標楷體" w:hAnsi="Times New Roman" w:cs="Times New Roman" w:hint="eastAsia"/>
          <w:color w:val="000000" w:themeColor="text1"/>
          <w:spacing w:val="-20"/>
          <w:sz w:val="24"/>
          <w:szCs w:val="24"/>
        </w:rPr>
        <w:t>一百零</w:t>
      </w:r>
      <w:r w:rsidRPr="00691CBA">
        <w:rPr>
          <w:rFonts w:ascii="Times New Roman" w:eastAsia="標楷體" w:hAnsi="Times New Roman" w:cs="Times New Roman" w:hint="eastAsia"/>
          <w:color w:val="000000" w:themeColor="text1"/>
          <w:spacing w:val="-20"/>
          <w:sz w:val="24"/>
          <w:szCs w:val="24"/>
          <w:lang w:eastAsia="zh-HK"/>
        </w:rPr>
        <w:t>九</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八</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一</w:t>
      </w:r>
      <w:r w:rsidRPr="00691CBA">
        <w:rPr>
          <w:rFonts w:ascii="Times New Roman" w:eastAsia="標楷體" w:hAnsi="Times New Roman" w:cs="Times New Roman"/>
          <w:color w:val="000000" w:themeColor="text1"/>
          <w:spacing w:val="-20"/>
          <w:sz w:val="24"/>
          <w:szCs w:val="24"/>
        </w:rPr>
        <w:t>日起至</w:t>
      </w:r>
      <w:r w:rsidRPr="00691CBA">
        <w:rPr>
          <w:rFonts w:ascii="Times New Roman" w:eastAsia="標楷體" w:hAnsi="Times New Roman" w:cs="Times New Roman" w:hint="eastAsia"/>
          <w:color w:val="000000" w:themeColor="text1"/>
          <w:spacing w:val="-20"/>
          <w:sz w:val="24"/>
          <w:szCs w:val="24"/>
          <w:lang w:eastAsia="zh-HK"/>
        </w:rPr>
        <w:t>一百一十</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七</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三十一</w:t>
      </w:r>
      <w:r w:rsidRPr="00691CBA">
        <w:rPr>
          <w:rFonts w:ascii="Times New Roman" w:eastAsia="標楷體" w:hAnsi="Times New Roman" w:cs="Times New Roman"/>
          <w:color w:val="000000" w:themeColor="text1"/>
          <w:spacing w:val="-20"/>
          <w:sz w:val="24"/>
          <w:szCs w:val="24"/>
        </w:rPr>
        <w:t>日。</w:t>
      </w:r>
    </w:p>
    <w:p w14:paraId="5313B944" w14:textId="3105E44A" w:rsidR="00DF2C5F" w:rsidRPr="00691CBA" w:rsidRDefault="00DF2C5F" w:rsidP="00F52E2B">
      <w:pPr>
        <w:pStyle w:val="ac"/>
        <w:widowControl w:val="0"/>
        <w:numPr>
          <w:ilvl w:val="0"/>
          <w:numId w:val="19"/>
        </w:numPr>
        <w:pBdr>
          <w:top w:val="nil"/>
          <w:left w:val="nil"/>
          <w:bottom w:val="nil"/>
          <w:right w:val="nil"/>
          <w:between w:val="nil"/>
        </w:pBdr>
        <w:tabs>
          <w:tab w:val="left" w:pos="426"/>
        </w:tabs>
        <w:snapToGrid w:val="0"/>
        <w:spacing w:line="360" w:lineRule="exact"/>
        <w:ind w:leftChars="0" w:left="993" w:hanging="76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第三期：</w:t>
      </w:r>
      <w:r w:rsidRPr="00691CBA">
        <w:rPr>
          <w:rFonts w:ascii="Times New Roman" w:eastAsia="標楷體" w:hAnsi="Times New Roman" w:cs="Times New Roman"/>
          <w:color w:val="000000" w:themeColor="text1"/>
          <w:spacing w:val="-20"/>
          <w:sz w:val="24"/>
          <w:szCs w:val="24"/>
        </w:rPr>
        <w:t>為期十二</w:t>
      </w:r>
      <w:proofErr w:type="gramStart"/>
      <w:r w:rsidRPr="00691CBA">
        <w:rPr>
          <w:rFonts w:ascii="Times New Roman" w:eastAsia="標楷體" w:hAnsi="Times New Roman" w:cs="Times New Roman"/>
          <w:color w:val="000000" w:themeColor="text1"/>
          <w:spacing w:val="-20"/>
          <w:sz w:val="24"/>
          <w:szCs w:val="24"/>
        </w:rPr>
        <w:t>個</w:t>
      </w:r>
      <w:proofErr w:type="gramEnd"/>
      <w:r w:rsidRPr="00691CBA">
        <w:rPr>
          <w:rFonts w:ascii="Times New Roman" w:eastAsia="標楷體" w:hAnsi="Times New Roman" w:cs="Times New Roman"/>
          <w:color w:val="000000" w:themeColor="text1"/>
          <w:spacing w:val="-20"/>
          <w:sz w:val="24"/>
          <w:szCs w:val="24"/>
        </w:rPr>
        <w:t>月，自</w:t>
      </w:r>
      <w:r w:rsidRPr="00691CBA">
        <w:rPr>
          <w:rFonts w:ascii="Times New Roman" w:eastAsia="標楷體" w:hAnsi="Times New Roman" w:cs="Times New Roman" w:hint="eastAsia"/>
          <w:color w:val="000000" w:themeColor="text1"/>
          <w:spacing w:val="-20"/>
          <w:sz w:val="24"/>
          <w:szCs w:val="24"/>
          <w:lang w:eastAsia="zh-HK"/>
        </w:rPr>
        <w:t>一百一十</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八</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一</w:t>
      </w:r>
      <w:r w:rsidRPr="00691CBA">
        <w:rPr>
          <w:rFonts w:ascii="Times New Roman" w:eastAsia="標楷體" w:hAnsi="Times New Roman" w:cs="Times New Roman"/>
          <w:color w:val="000000" w:themeColor="text1"/>
          <w:spacing w:val="-20"/>
          <w:sz w:val="24"/>
          <w:szCs w:val="24"/>
        </w:rPr>
        <w:t>日起至</w:t>
      </w:r>
      <w:r w:rsidRPr="00691CBA">
        <w:rPr>
          <w:rFonts w:ascii="Times New Roman" w:eastAsia="標楷體" w:hAnsi="Times New Roman" w:cs="Times New Roman" w:hint="eastAsia"/>
          <w:color w:val="000000" w:themeColor="text1"/>
          <w:spacing w:val="-20"/>
          <w:sz w:val="24"/>
          <w:szCs w:val="24"/>
          <w:lang w:eastAsia="zh-HK"/>
        </w:rPr>
        <w:t>一百一十</w:t>
      </w:r>
      <w:r w:rsidR="00075B63" w:rsidRPr="00691CBA">
        <w:rPr>
          <w:rFonts w:ascii="Times New Roman" w:eastAsia="標楷體" w:hAnsi="Times New Roman" w:cs="Times New Roman" w:hint="eastAsia"/>
          <w:color w:val="000000" w:themeColor="text1"/>
          <w:spacing w:val="-20"/>
          <w:sz w:val="24"/>
          <w:szCs w:val="24"/>
        </w:rPr>
        <w:t>一</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七</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三十一</w:t>
      </w:r>
      <w:r w:rsidRPr="00691CBA">
        <w:rPr>
          <w:rFonts w:ascii="Times New Roman" w:eastAsia="標楷體" w:hAnsi="Times New Roman" w:cs="Times New Roman"/>
          <w:color w:val="000000" w:themeColor="text1"/>
          <w:spacing w:val="-20"/>
          <w:sz w:val="24"/>
          <w:szCs w:val="24"/>
        </w:rPr>
        <w:t>日。</w:t>
      </w:r>
    </w:p>
    <w:p w14:paraId="2FE51F78" w14:textId="4E62FFEB" w:rsidR="00DF2C5F" w:rsidRPr="00691CBA" w:rsidRDefault="00DF2C5F" w:rsidP="00F52E2B">
      <w:pPr>
        <w:pStyle w:val="ac"/>
        <w:widowControl w:val="0"/>
        <w:numPr>
          <w:ilvl w:val="0"/>
          <w:numId w:val="19"/>
        </w:numPr>
        <w:pBdr>
          <w:top w:val="nil"/>
          <w:left w:val="nil"/>
          <w:bottom w:val="nil"/>
          <w:right w:val="nil"/>
          <w:between w:val="nil"/>
        </w:pBdr>
        <w:tabs>
          <w:tab w:val="left" w:pos="426"/>
        </w:tabs>
        <w:snapToGrid w:val="0"/>
        <w:spacing w:line="360" w:lineRule="exact"/>
        <w:ind w:leftChars="0" w:left="993" w:hanging="76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第四期：</w:t>
      </w:r>
      <w:r w:rsidRPr="00691CBA">
        <w:rPr>
          <w:rFonts w:ascii="Times New Roman" w:eastAsia="標楷體" w:hAnsi="Times New Roman" w:cs="Times New Roman"/>
          <w:color w:val="000000" w:themeColor="text1"/>
          <w:spacing w:val="-20"/>
          <w:sz w:val="24"/>
          <w:szCs w:val="24"/>
        </w:rPr>
        <w:t>為期六個月，自</w:t>
      </w:r>
      <w:r w:rsidRPr="00691CBA">
        <w:rPr>
          <w:rFonts w:ascii="Times New Roman" w:eastAsia="標楷體" w:hAnsi="Times New Roman" w:cs="Times New Roman" w:hint="eastAsia"/>
          <w:color w:val="000000" w:themeColor="text1"/>
          <w:spacing w:val="-20"/>
          <w:sz w:val="24"/>
          <w:szCs w:val="24"/>
          <w:lang w:eastAsia="zh-HK"/>
        </w:rPr>
        <w:t>一百一十一</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八</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一</w:t>
      </w:r>
      <w:r w:rsidRPr="00691CBA">
        <w:rPr>
          <w:rFonts w:ascii="Times New Roman" w:eastAsia="標楷體" w:hAnsi="Times New Roman" w:cs="Times New Roman"/>
          <w:color w:val="000000" w:themeColor="text1"/>
          <w:spacing w:val="-20"/>
          <w:sz w:val="24"/>
          <w:szCs w:val="24"/>
        </w:rPr>
        <w:t>日起至</w:t>
      </w:r>
      <w:r w:rsidRPr="00691CBA">
        <w:rPr>
          <w:rFonts w:ascii="Times New Roman" w:eastAsia="標楷體" w:hAnsi="Times New Roman" w:cs="Times New Roman" w:hint="eastAsia"/>
          <w:color w:val="000000" w:themeColor="text1"/>
          <w:spacing w:val="-20"/>
          <w:sz w:val="24"/>
          <w:szCs w:val="24"/>
          <w:lang w:eastAsia="zh-HK"/>
        </w:rPr>
        <w:t>一百一十二</w:t>
      </w:r>
      <w:r w:rsidRPr="00691CBA">
        <w:rPr>
          <w:rFonts w:ascii="Times New Roman" w:eastAsia="標楷體" w:hAnsi="Times New Roman" w:cs="Times New Roman"/>
          <w:color w:val="000000" w:themeColor="text1"/>
          <w:spacing w:val="-20"/>
          <w:sz w:val="24"/>
          <w:szCs w:val="24"/>
        </w:rPr>
        <w:t>年</w:t>
      </w:r>
      <w:r w:rsidRPr="00691CBA">
        <w:rPr>
          <w:rFonts w:ascii="Times New Roman" w:eastAsia="標楷體" w:hAnsi="Times New Roman" w:cs="Times New Roman" w:hint="eastAsia"/>
          <w:color w:val="000000" w:themeColor="text1"/>
          <w:spacing w:val="-20"/>
          <w:sz w:val="24"/>
          <w:szCs w:val="24"/>
          <w:lang w:eastAsia="zh-HK"/>
        </w:rPr>
        <w:t>一</w:t>
      </w:r>
      <w:r w:rsidRPr="00691CBA">
        <w:rPr>
          <w:rFonts w:ascii="Times New Roman" w:eastAsia="標楷體" w:hAnsi="Times New Roman" w:cs="Times New Roman"/>
          <w:color w:val="000000" w:themeColor="text1"/>
          <w:spacing w:val="-20"/>
          <w:sz w:val="24"/>
          <w:szCs w:val="24"/>
        </w:rPr>
        <w:t>月</w:t>
      </w:r>
      <w:r w:rsidRPr="00691CBA">
        <w:rPr>
          <w:rFonts w:ascii="Times New Roman" w:eastAsia="標楷體" w:hAnsi="Times New Roman" w:cs="Times New Roman" w:hint="eastAsia"/>
          <w:color w:val="000000" w:themeColor="text1"/>
          <w:spacing w:val="-20"/>
          <w:sz w:val="24"/>
          <w:szCs w:val="24"/>
          <w:lang w:eastAsia="zh-HK"/>
        </w:rPr>
        <w:t>三十一</w:t>
      </w:r>
      <w:r w:rsidRPr="00691CBA">
        <w:rPr>
          <w:rFonts w:ascii="Times New Roman" w:eastAsia="標楷體" w:hAnsi="Times New Roman" w:cs="Times New Roman"/>
          <w:color w:val="000000" w:themeColor="text1"/>
          <w:spacing w:val="-20"/>
          <w:sz w:val="24"/>
          <w:szCs w:val="24"/>
        </w:rPr>
        <w:t>日</w:t>
      </w:r>
      <w:r w:rsidRPr="00691CBA">
        <w:rPr>
          <w:rFonts w:ascii="標楷體" w:eastAsia="標楷體" w:hAnsi="標楷體" w:cs="Times New Roman"/>
          <w:color w:val="000000" w:themeColor="text1"/>
          <w:spacing w:val="-20"/>
          <w:sz w:val="24"/>
          <w:szCs w:val="24"/>
        </w:rPr>
        <w:t>。</w:t>
      </w:r>
    </w:p>
    <w:p w14:paraId="413C09D4" w14:textId="77777777" w:rsidR="003F20DB" w:rsidRPr="00691CBA" w:rsidRDefault="003F20DB" w:rsidP="00F52E2B">
      <w:pPr>
        <w:widowControl w:val="0"/>
        <w:pBdr>
          <w:top w:val="nil"/>
          <w:left w:val="nil"/>
          <w:bottom w:val="nil"/>
          <w:right w:val="nil"/>
          <w:between w:val="nil"/>
        </w:pBdr>
        <w:snapToGrid w:val="0"/>
        <w:spacing w:line="360" w:lineRule="exact"/>
        <w:ind w:left="1418"/>
        <w:rPr>
          <w:rFonts w:ascii="標楷體" w:eastAsia="標楷體" w:hAnsi="標楷體" w:cs="Times New Roman"/>
          <w:color w:val="000000" w:themeColor="text1"/>
          <w:sz w:val="24"/>
          <w:szCs w:val="24"/>
        </w:rPr>
      </w:pPr>
    </w:p>
    <w:p w14:paraId="7FFDE947" w14:textId="77777777" w:rsidR="00AB34E1" w:rsidRPr="00691CBA" w:rsidRDefault="00086CFE" w:rsidP="00F52E2B">
      <w:pPr>
        <w:widowControl w:val="0"/>
        <w:numPr>
          <w:ilvl w:val="0"/>
          <w:numId w:val="1"/>
        </w:numPr>
        <w:pBdr>
          <w:top w:val="nil"/>
          <w:left w:val="nil"/>
          <w:bottom w:val="nil"/>
          <w:right w:val="nil"/>
          <w:between w:val="nil"/>
        </w:pBdr>
        <w:tabs>
          <w:tab w:val="left" w:pos="567"/>
        </w:tabs>
        <w:snapToGrid w:val="0"/>
        <w:spacing w:line="360" w:lineRule="exact"/>
        <w:ind w:left="482" w:hanging="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補助原則及基準</w:t>
      </w:r>
    </w:p>
    <w:p w14:paraId="4AEB40D4" w14:textId="1EF80812" w:rsidR="00AB34E1" w:rsidRPr="00691CBA" w:rsidRDefault="00086CFE" w:rsidP="00F52E2B">
      <w:pPr>
        <w:widowControl w:val="0"/>
        <w:numPr>
          <w:ilvl w:val="0"/>
          <w:numId w:val="8"/>
        </w:numPr>
        <w:pBdr>
          <w:top w:val="nil"/>
          <w:left w:val="nil"/>
          <w:bottom w:val="nil"/>
          <w:right w:val="nil"/>
          <w:between w:val="nil"/>
        </w:pBdr>
        <w:snapToGrid w:val="0"/>
        <w:spacing w:line="360" w:lineRule="exact"/>
        <w:ind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第零期</w:t>
      </w:r>
      <w:r w:rsidR="0036136A" w:rsidRPr="00691CBA">
        <w:rPr>
          <w:rFonts w:ascii="標楷體" w:eastAsia="標楷體" w:hAnsi="標楷體" w:cs="Times New Roman" w:hint="eastAsia"/>
          <w:color w:val="000000" w:themeColor="text1"/>
          <w:sz w:val="24"/>
          <w:szCs w:val="24"/>
          <w:lang w:eastAsia="zh-HK"/>
        </w:rPr>
        <w:t>同一學校申請件數不限</w:t>
      </w:r>
      <w:r w:rsidR="005B0E75" w:rsidRPr="00691CBA">
        <w:rPr>
          <w:rFonts w:ascii="標楷體" w:eastAsia="標楷體" w:hAnsi="標楷體" w:cs="Times New Roman" w:hint="eastAsia"/>
          <w:color w:val="000000" w:themeColor="text1"/>
          <w:sz w:val="24"/>
          <w:szCs w:val="24"/>
        </w:rPr>
        <w:t>，</w:t>
      </w:r>
      <w:r w:rsidR="00391EC4" w:rsidRPr="00691CBA">
        <w:rPr>
          <w:rFonts w:ascii="標楷體" w:eastAsia="標楷體" w:hAnsi="標楷體" w:cs="Times New Roman" w:hint="eastAsia"/>
          <w:color w:val="000000" w:themeColor="text1"/>
          <w:sz w:val="24"/>
          <w:szCs w:val="24"/>
          <w:lang w:eastAsia="zh-HK"/>
        </w:rPr>
        <w:t>依學校規模</w:t>
      </w:r>
      <w:r w:rsidR="00391EC4"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color w:val="000000" w:themeColor="text1"/>
          <w:sz w:val="24"/>
          <w:szCs w:val="24"/>
        </w:rPr>
        <w:t>同一學</w:t>
      </w:r>
      <w:r w:rsidR="0036136A" w:rsidRPr="00691CBA">
        <w:rPr>
          <w:rFonts w:ascii="標楷體" w:eastAsia="標楷體" w:hAnsi="標楷體" w:cs="Times New Roman" w:hint="eastAsia"/>
          <w:color w:val="000000" w:themeColor="text1"/>
          <w:sz w:val="24"/>
          <w:szCs w:val="24"/>
          <w:lang w:eastAsia="zh-HK"/>
        </w:rPr>
        <w:t>校</w:t>
      </w:r>
      <w:r w:rsidR="00070539" w:rsidRPr="00691CBA">
        <w:rPr>
          <w:rFonts w:ascii="Times New Roman" w:eastAsia="標楷體" w:hAnsi="Times New Roman" w:cs="Times New Roman"/>
          <w:color w:val="000000" w:themeColor="text1"/>
          <w:sz w:val="24"/>
          <w:szCs w:val="24"/>
        </w:rPr>
        <w:t>A</w:t>
      </w:r>
      <w:r w:rsidR="00070539" w:rsidRPr="00691CBA">
        <w:rPr>
          <w:rFonts w:ascii="Times New Roman" w:eastAsia="標楷體" w:hAnsi="Times New Roman" w:cs="Times New Roman"/>
          <w:color w:val="000000" w:themeColor="text1"/>
          <w:sz w:val="24"/>
          <w:szCs w:val="24"/>
        </w:rPr>
        <w:t>、</w:t>
      </w:r>
      <w:r w:rsidR="00070539" w:rsidRPr="00691CBA">
        <w:rPr>
          <w:rFonts w:ascii="Times New Roman" w:eastAsia="標楷體" w:hAnsi="Times New Roman" w:cs="Times New Roman"/>
          <w:color w:val="000000" w:themeColor="text1"/>
          <w:sz w:val="24"/>
          <w:szCs w:val="24"/>
        </w:rPr>
        <w:t>B</w:t>
      </w:r>
      <w:r w:rsidR="00070539" w:rsidRPr="00691CBA">
        <w:rPr>
          <w:rFonts w:ascii="Times New Roman" w:eastAsia="標楷體" w:hAnsi="Times New Roman" w:cs="Times New Roman"/>
          <w:color w:val="000000" w:themeColor="text1"/>
          <w:sz w:val="24"/>
          <w:szCs w:val="24"/>
          <w:lang w:eastAsia="zh-HK"/>
        </w:rPr>
        <w:t>類</w:t>
      </w:r>
      <w:r w:rsidR="00655BD2" w:rsidRPr="00691CBA">
        <w:rPr>
          <w:rFonts w:ascii="Times New Roman" w:eastAsia="標楷體" w:hAnsi="Times New Roman" w:cs="Times New Roman" w:hint="eastAsia"/>
          <w:color w:val="000000" w:themeColor="text1"/>
          <w:sz w:val="24"/>
          <w:szCs w:val="24"/>
          <w:lang w:eastAsia="zh-HK"/>
        </w:rPr>
        <w:t>計畫</w:t>
      </w:r>
      <w:r w:rsidR="00070539" w:rsidRPr="00691CBA">
        <w:rPr>
          <w:rFonts w:ascii="Times New Roman" w:eastAsia="標楷體" w:hAnsi="Times New Roman" w:cs="Times New Roman"/>
          <w:color w:val="000000" w:themeColor="text1"/>
          <w:sz w:val="24"/>
          <w:szCs w:val="24"/>
          <w:lang w:eastAsia="zh-HK"/>
        </w:rPr>
        <w:t>合計</w:t>
      </w:r>
      <w:r w:rsidRPr="00691CBA">
        <w:rPr>
          <w:rFonts w:ascii="Times New Roman" w:eastAsia="標楷體" w:hAnsi="Times New Roman" w:cs="Times New Roman"/>
          <w:color w:val="000000" w:themeColor="text1"/>
          <w:sz w:val="24"/>
          <w:szCs w:val="24"/>
        </w:rPr>
        <w:t>至多補助</w:t>
      </w:r>
      <w:r w:rsidR="00E2423C" w:rsidRPr="00691CBA">
        <w:rPr>
          <w:rFonts w:ascii="Times New Roman" w:eastAsia="標楷體" w:hAnsi="Times New Roman" w:cs="Times New Roman"/>
          <w:color w:val="000000" w:themeColor="text1"/>
          <w:sz w:val="24"/>
          <w:szCs w:val="24"/>
          <w:lang w:eastAsia="zh-HK"/>
        </w:rPr>
        <w:t>三</w:t>
      </w:r>
      <w:r w:rsidR="005B0E75" w:rsidRPr="00691CBA">
        <w:rPr>
          <w:rFonts w:ascii="Times New Roman" w:eastAsia="標楷體" w:hAnsi="Times New Roman" w:cs="Times New Roman"/>
          <w:color w:val="000000" w:themeColor="text1"/>
          <w:sz w:val="24"/>
          <w:szCs w:val="24"/>
        </w:rPr>
        <w:t>案</w:t>
      </w:r>
      <w:r w:rsidR="005B0E75" w:rsidRPr="00691CBA">
        <w:rPr>
          <w:rFonts w:ascii="Times New Roman" w:eastAsia="標楷體" w:hAnsi="Times New Roman" w:cs="Times New Roman" w:hint="eastAsia"/>
          <w:color w:val="000000" w:themeColor="text1"/>
          <w:sz w:val="24"/>
          <w:szCs w:val="24"/>
        </w:rPr>
        <w:t>；</w:t>
      </w:r>
      <w:r w:rsidR="00E2423C" w:rsidRPr="00691CBA">
        <w:rPr>
          <w:rFonts w:ascii="Times New Roman" w:eastAsia="標楷體" w:hAnsi="Times New Roman" w:cs="Times New Roman"/>
          <w:color w:val="000000" w:themeColor="text1"/>
          <w:sz w:val="24"/>
          <w:szCs w:val="24"/>
          <w:lang w:eastAsia="zh-HK"/>
        </w:rPr>
        <w:t>以</w:t>
      </w:r>
      <w:r w:rsidRPr="00691CBA">
        <w:rPr>
          <w:rFonts w:ascii="Times New Roman" w:eastAsia="標楷體" w:hAnsi="Times New Roman" w:cs="Times New Roman"/>
          <w:color w:val="000000" w:themeColor="text1"/>
          <w:sz w:val="24"/>
          <w:szCs w:val="24"/>
        </w:rPr>
        <w:t>後</w:t>
      </w:r>
      <w:r w:rsidR="00E2423C" w:rsidRPr="00691CBA">
        <w:rPr>
          <w:rFonts w:ascii="Times New Roman" w:eastAsia="標楷體" w:hAnsi="Times New Roman" w:cs="Times New Roman"/>
          <w:color w:val="000000" w:themeColor="text1"/>
          <w:sz w:val="24"/>
          <w:szCs w:val="24"/>
          <w:lang w:eastAsia="zh-HK"/>
        </w:rPr>
        <w:t>各期</w:t>
      </w:r>
      <w:r w:rsidRPr="00691CBA">
        <w:rPr>
          <w:rFonts w:ascii="Times New Roman" w:eastAsia="標楷體" w:hAnsi="Times New Roman" w:cs="Times New Roman"/>
          <w:color w:val="000000" w:themeColor="text1"/>
          <w:sz w:val="24"/>
          <w:szCs w:val="24"/>
        </w:rPr>
        <w:t>，同一學校</w:t>
      </w:r>
      <w:r w:rsidR="00075B63" w:rsidRPr="00691CBA">
        <w:rPr>
          <w:rFonts w:ascii="Times New Roman" w:eastAsia="標楷體" w:hAnsi="Times New Roman" w:cs="Times New Roman"/>
          <w:color w:val="000000" w:themeColor="text1"/>
          <w:sz w:val="24"/>
          <w:szCs w:val="24"/>
        </w:rPr>
        <w:t>A</w:t>
      </w:r>
      <w:r w:rsidR="00075B63" w:rsidRPr="00691CBA">
        <w:rPr>
          <w:rFonts w:ascii="Times New Roman" w:eastAsia="標楷體" w:hAnsi="Times New Roman" w:cs="Times New Roman"/>
          <w:color w:val="000000" w:themeColor="text1"/>
          <w:sz w:val="24"/>
          <w:szCs w:val="24"/>
        </w:rPr>
        <w:t>、</w:t>
      </w:r>
      <w:r w:rsidR="00075B63" w:rsidRPr="00691CBA">
        <w:rPr>
          <w:rFonts w:ascii="Times New Roman" w:eastAsia="標楷體" w:hAnsi="Times New Roman" w:cs="Times New Roman"/>
          <w:color w:val="000000" w:themeColor="text1"/>
          <w:sz w:val="24"/>
          <w:szCs w:val="24"/>
        </w:rPr>
        <w:t>B</w:t>
      </w:r>
      <w:r w:rsidR="00075B63" w:rsidRPr="00691CBA">
        <w:rPr>
          <w:rFonts w:ascii="標楷體" w:eastAsia="標楷體" w:hAnsi="標楷體" w:cs="Times New Roman" w:hint="eastAsia"/>
          <w:color w:val="000000" w:themeColor="text1"/>
          <w:sz w:val="24"/>
          <w:szCs w:val="24"/>
          <w:lang w:eastAsia="zh-HK"/>
        </w:rPr>
        <w:t>類合計</w:t>
      </w:r>
      <w:r w:rsidRPr="00691CBA">
        <w:rPr>
          <w:rFonts w:ascii="Times New Roman" w:eastAsia="標楷體" w:hAnsi="Times New Roman" w:cs="Times New Roman"/>
          <w:color w:val="000000" w:themeColor="text1"/>
          <w:sz w:val="24"/>
          <w:szCs w:val="24"/>
        </w:rPr>
        <w:t>至多補助</w:t>
      </w:r>
      <w:r w:rsidR="00070539" w:rsidRPr="00691CBA">
        <w:rPr>
          <w:rFonts w:ascii="標楷體" w:eastAsia="標楷體" w:hAnsi="標楷體" w:cs="Times New Roman" w:hint="eastAsia"/>
          <w:color w:val="000000" w:themeColor="text1"/>
          <w:sz w:val="24"/>
          <w:szCs w:val="24"/>
          <w:lang w:eastAsia="zh-HK"/>
        </w:rPr>
        <w:t>二</w:t>
      </w:r>
      <w:r w:rsidRPr="00691CBA">
        <w:rPr>
          <w:rFonts w:ascii="標楷體" w:eastAsia="標楷體" w:hAnsi="標楷體" w:cs="Times New Roman"/>
          <w:color w:val="000000" w:themeColor="text1"/>
          <w:sz w:val="24"/>
          <w:szCs w:val="24"/>
        </w:rPr>
        <w:t>案</w:t>
      </w:r>
      <w:r w:rsidR="005B0E75" w:rsidRPr="00691CBA">
        <w:rPr>
          <w:rFonts w:ascii="標楷體" w:eastAsia="標楷體" w:hAnsi="標楷體" w:cs="Times New Roman" w:hint="eastAsia"/>
          <w:color w:val="000000" w:themeColor="text1"/>
          <w:sz w:val="24"/>
          <w:szCs w:val="24"/>
        </w:rPr>
        <w:t>；每人限主持一項計畫。</w:t>
      </w:r>
      <w:r w:rsidRPr="00691CBA">
        <w:rPr>
          <w:rFonts w:ascii="標楷體" w:eastAsia="標楷體" w:hAnsi="標楷體" w:cs="Times New Roman"/>
          <w:color w:val="000000" w:themeColor="text1"/>
          <w:sz w:val="24"/>
          <w:szCs w:val="24"/>
        </w:rPr>
        <w:t>跨校計畫以主持人</w:t>
      </w:r>
      <w:r w:rsidR="009052B7" w:rsidRPr="00691CBA">
        <w:rPr>
          <w:rFonts w:ascii="標楷體" w:eastAsia="標楷體" w:hAnsi="標楷體" w:cs="Times New Roman" w:hint="eastAsia"/>
          <w:color w:val="000000" w:themeColor="text1"/>
          <w:sz w:val="24"/>
          <w:szCs w:val="24"/>
          <w:lang w:eastAsia="zh-HK"/>
        </w:rPr>
        <w:t>任教</w:t>
      </w:r>
      <w:r w:rsidRPr="00691CBA">
        <w:rPr>
          <w:rFonts w:ascii="標楷體" w:eastAsia="標楷體" w:hAnsi="標楷體" w:cs="Times New Roman"/>
          <w:color w:val="000000" w:themeColor="text1"/>
          <w:sz w:val="24"/>
          <w:szCs w:val="24"/>
        </w:rPr>
        <w:t>所在學校為</w:t>
      </w:r>
      <w:proofErr w:type="gramStart"/>
      <w:r w:rsidRPr="00691CBA">
        <w:rPr>
          <w:rFonts w:ascii="標楷體" w:eastAsia="標楷體" w:hAnsi="標楷體" w:cs="Times New Roman"/>
          <w:color w:val="000000" w:themeColor="text1"/>
          <w:sz w:val="24"/>
          <w:szCs w:val="24"/>
        </w:rPr>
        <w:t>準</w:t>
      </w:r>
      <w:proofErr w:type="gramEnd"/>
      <w:r w:rsidRPr="00691CBA">
        <w:rPr>
          <w:rFonts w:ascii="標楷體" w:eastAsia="標楷體" w:hAnsi="標楷體" w:cs="Times New Roman"/>
          <w:color w:val="000000" w:themeColor="text1"/>
          <w:sz w:val="24"/>
          <w:szCs w:val="24"/>
        </w:rPr>
        <w:t>。</w:t>
      </w:r>
    </w:p>
    <w:p w14:paraId="3E22DE8E" w14:textId="6FD333D9" w:rsidR="00AB34E1" w:rsidRPr="00691CBA" w:rsidRDefault="00086CFE" w:rsidP="00F52E2B">
      <w:pPr>
        <w:widowControl w:val="0"/>
        <w:numPr>
          <w:ilvl w:val="0"/>
          <w:numId w:val="8"/>
        </w:numPr>
        <w:pBdr>
          <w:top w:val="nil"/>
          <w:left w:val="nil"/>
          <w:bottom w:val="nil"/>
          <w:right w:val="nil"/>
          <w:between w:val="nil"/>
        </w:pBdr>
        <w:tabs>
          <w:tab w:val="left" w:pos="1276"/>
        </w:tabs>
        <w:snapToGrid w:val="0"/>
        <w:spacing w:line="360" w:lineRule="exact"/>
        <w:ind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第零期計畫每案以補助新臺幣（以下同）四十萬元為限</w:t>
      </w:r>
      <w:r w:rsidR="00C05A6E"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color w:val="000000" w:themeColor="text1"/>
          <w:sz w:val="24"/>
          <w:szCs w:val="24"/>
        </w:rPr>
        <w:t>自第一期起，每案每年補助</w:t>
      </w:r>
      <w:r w:rsidR="00103189" w:rsidRPr="00691CBA">
        <w:rPr>
          <w:rFonts w:ascii="標楷體" w:eastAsia="標楷體" w:hAnsi="標楷體" w:cs="Times New Roman" w:hint="eastAsia"/>
          <w:color w:val="000000" w:themeColor="text1"/>
          <w:sz w:val="24"/>
          <w:szCs w:val="24"/>
        </w:rPr>
        <w:t>額度視</w:t>
      </w:r>
      <w:r w:rsidR="009052B7" w:rsidRPr="00691CBA">
        <w:rPr>
          <w:rFonts w:ascii="標楷體" w:eastAsia="標楷體" w:hAnsi="標楷體" w:cs="Times New Roman" w:hint="eastAsia"/>
          <w:color w:val="000000" w:themeColor="text1"/>
          <w:sz w:val="24"/>
          <w:szCs w:val="24"/>
          <w:lang w:eastAsia="zh-HK"/>
        </w:rPr>
        <w:t>其</w:t>
      </w:r>
      <w:r w:rsidR="00103189" w:rsidRPr="00691CBA">
        <w:rPr>
          <w:rFonts w:ascii="標楷體" w:eastAsia="標楷體" w:hAnsi="標楷體" w:cs="Times New Roman" w:hint="eastAsia"/>
          <w:color w:val="000000" w:themeColor="text1"/>
          <w:sz w:val="24"/>
          <w:szCs w:val="24"/>
        </w:rPr>
        <w:t>規模</w:t>
      </w:r>
      <w:r w:rsidR="00C05A6E" w:rsidRPr="00691CBA">
        <w:rPr>
          <w:rFonts w:ascii="標楷體" w:eastAsia="標楷體" w:hAnsi="標楷體" w:cs="Times New Roman" w:hint="eastAsia"/>
          <w:color w:val="000000" w:themeColor="text1"/>
          <w:sz w:val="24"/>
          <w:szCs w:val="24"/>
        </w:rPr>
        <w:t>、</w:t>
      </w:r>
      <w:r w:rsidR="00103189" w:rsidRPr="00691CBA">
        <w:rPr>
          <w:rFonts w:ascii="標楷體" w:eastAsia="標楷體" w:hAnsi="標楷體" w:cs="Times New Roman" w:hint="eastAsia"/>
          <w:color w:val="000000" w:themeColor="text1"/>
          <w:sz w:val="24"/>
          <w:szCs w:val="24"/>
        </w:rPr>
        <w:t>執行內容與難度</w:t>
      </w:r>
      <w:r w:rsidR="00C05A6E" w:rsidRPr="00691CBA">
        <w:rPr>
          <w:rFonts w:ascii="標楷體" w:eastAsia="標楷體" w:hAnsi="標楷體" w:cs="Times New Roman" w:hint="eastAsia"/>
          <w:color w:val="000000" w:themeColor="text1"/>
          <w:sz w:val="24"/>
          <w:szCs w:val="24"/>
        </w:rPr>
        <w:t>而定</w:t>
      </w:r>
      <w:r w:rsidR="00103189" w:rsidRPr="00691CBA">
        <w:rPr>
          <w:rFonts w:ascii="標楷體" w:eastAsia="標楷體" w:hAnsi="標楷體" w:cs="Times New Roman" w:hint="eastAsia"/>
          <w:color w:val="000000" w:themeColor="text1"/>
          <w:sz w:val="24"/>
          <w:szCs w:val="24"/>
        </w:rPr>
        <w:t>，</w:t>
      </w:r>
      <w:proofErr w:type="gramStart"/>
      <w:r w:rsidR="009052B7" w:rsidRPr="00691CBA">
        <w:rPr>
          <w:rFonts w:ascii="標楷體" w:eastAsia="標楷體" w:hAnsi="標楷體" w:cs="Times New Roman" w:hint="eastAsia"/>
          <w:color w:val="000000" w:themeColor="text1"/>
          <w:sz w:val="24"/>
          <w:szCs w:val="24"/>
        </w:rPr>
        <w:t>Ａ</w:t>
      </w:r>
      <w:proofErr w:type="gramEnd"/>
      <w:r w:rsidR="009052B7" w:rsidRPr="00691CBA">
        <w:rPr>
          <w:rFonts w:ascii="標楷體" w:eastAsia="標楷體" w:hAnsi="標楷體" w:cs="Times New Roman" w:hint="eastAsia"/>
          <w:color w:val="000000" w:themeColor="text1"/>
          <w:sz w:val="24"/>
          <w:szCs w:val="24"/>
          <w:lang w:eastAsia="zh-HK"/>
        </w:rPr>
        <w:t>類計畫以三百萬元</w:t>
      </w:r>
      <w:r w:rsidR="009052B7" w:rsidRPr="00691CBA">
        <w:rPr>
          <w:rFonts w:ascii="標楷體" w:eastAsia="標楷體" w:hAnsi="標楷體" w:cs="Times New Roman" w:hint="eastAsia"/>
          <w:color w:val="000000" w:themeColor="text1"/>
          <w:sz w:val="24"/>
          <w:szCs w:val="24"/>
        </w:rPr>
        <w:t>、</w:t>
      </w:r>
      <w:proofErr w:type="gramStart"/>
      <w:r w:rsidR="009052B7" w:rsidRPr="00691CBA">
        <w:rPr>
          <w:rFonts w:ascii="標楷體" w:eastAsia="標楷體" w:hAnsi="標楷體" w:cs="Times New Roman" w:hint="eastAsia"/>
          <w:color w:val="000000" w:themeColor="text1"/>
          <w:sz w:val="24"/>
          <w:szCs w:val="24"/>
        </w:rPr>
        <w:t>Ｂ</w:t>
      </w:r>
      <w:proofErr w:type="gramEnd"/>
      <w:r w:rsidR="009052B7" w:rsidRPr="00691CBA">
        <w:rPr>
          <w:rFonts w:ascii="標楷體" w:eastAsia="標楷體" w:hAnsi="標楷體" w:cs="Times New Roman" w:hint="eastAsia"/>
          <w:color w:val="000000" w:themeColor="text1"/>
          <w:sz w:val="24"/>
          <w:szCs w:val="24"/>
          <w:lang w:eastAsia="zh-HK"/>
        </w:rPr>
        <w:t>類計畫</w:t>
      </w:r>
      <w:r w:rsidR="00103189" w:rsidRPr="00691CBA">
        <w:rPr>
          <w:rFonts w:ascii="標楷體" w:eastAsia="標楷體" w:hAnsi="標楷體" w:cs="Times New Roman"/>
          <w:color w:val="000000" w:themeColor="text1"/>
          <w:sz w:val="24"/>
          <w:szCs w:val="24"/>
        </w:rPr>
        <w:t>以</w:t>
      </w:r>
      <w:r w:rsidRPr="00691CBA">
        <w:rPr>
          <w:rFonts w:ascii="標楷體" w:eastAsia="標楷體" w:hAnsi="標楷體" w:cs="Times New Roman"/>
          <w:color w:val="000000" w:themeColor="text1"/>
          <w:sz w:val="24"/>
          <w:szCs w:val="24"/>
        </w:rPr>
        <w:t>四</w:t>
      </w:r>
      <w:r w:rsidRPr="00691CBA">
        <w:rPr>
          <w:rFonts w:ascii="標楷體" w:eastAsia="標楷體" w:hAnsi="標楷體" w:cs="Times New Roman"/>
          <w:color w:val="000000" w:themeColor="text1"/>
          <w:sz w:val="24"/>
          <w:szCs w:val="24"/>
        </w:rPr>
        <w:lastRenderedPageBreak/>
        <w:t>百萬元為限。</w:t>
      </w:r>
    </w:p>
    <w:p w14:paraId="1048AC1F" w14:textId="46EC8E9B" w:rsidR="008A0DF5" w:rsidRPr="00691CBA" w:rsidRDefault="001814DA" w:rsidP="008A0DF5">
      <w:pPr>
        <w:widowControl w:val="0"/>
        <w:numPr>
          <w:ilvl w:val="0"/>
          <w:numId w:val="8"/>
        </w:numPr>
        <w:pBdr>
          <w:top w:val="nil"/>
          <w:left w:val="nil"/>
          <w:bottom w:val="nil"/>
          <w:right w:val="nil"/>
          <w:between w:val="nil"/>
        </w:pBdr>
        <w:tabs>
          <w:tab w:val="left" w:pos="1276"/>
        </w:tabs>
        <w:snapToGrid w:val="0"/>
        <w:spacing w:line="340" w:lineRule="exact"/>
        <w:ind w:left="851"/>
        <w:jc w:val="both"/>
        <w:rPr>
          <w:rFonts w:ascii="標楷體" w:eastAsia="標楷體" w:hAnsi="標楷體" w:cs="Times New Roman"/>
          <w:color w:val="000000" w:themeColor="text1"/>
          <w:sz w:val="24"/>
          <w:szCs w:val="24"/>
        </w:rPr>
      </w:pPr>
      <w:proofErr w:type="gramStart"/>
      <w:r w:rsidRPr="00691CBA">
        <w:rPr>
          <w:rFonts w:ascii="標楷體" w:eastAsia="標楷體" w:hAnsi="標楷體" w:cs="Times New Roman"/>
          <w:color w:val="000000" w:themeColor="text1"/>
          <w:sz w:val="24"/>
          <w:szCs w:val="24"/>
        </w:rPr>
        <w:t>採</w:t>
      </w:r>
      <w:proofErr w:type="gramEnd"/>
      <w:r w:rsidRPr="00691CBA">
        <w:rPr>
          <w:rFonts w:ascii="標楷體" w:eastAsia="標楷體" w:hAnsi="標楷體" w:cs="Times New Roman"/>
          <w:color w:val="000000" w:themeColor="text1"/>
          <w:sz w:val="24"/>
          <w:szCs w:val="24"/>
        </w:rPr>
        <w:t>部分補助，申請</w:t>
      </w:r>
      <w:r w:rsidR="00C00D75" w:rsidRPr="00691CBA">
        <w:rPr>
          <w:rFonts w:ascii="標楷體" w:eastAsia="標楷體" w:hAnsi="標楷體" w:cs="Times New Roman" w:hint="eastAsia"/>
          <w:color w:val="000000" w:themeColor="text1"/>
          <w:sz w:val="24"/>
          <w:szCs w:val="24"/>
          <w:lang w:eastAsia="zh-HK"/>
        </w:rPr>
        <w:t>學校</w:t>
      </w:r>
      <w:r w:rsidRPr="00691CBA">
        <w:rPr>
          <w:rFonts w:ascii="標楷體" w:eastAsia="標楷體" w:hAnsi="標楷體" w:cs="Times New Roman"/>
          <w:color w:val="000000" w:themeColor="text1"/>
          <w:sz w:val="24"/>
          <w:szCs w:val="24"/>
        </w:rPr>
        <w:t>應自籌百分之十</w:t>
      </w:r>
      <w:r w:rsidR="00086CFE" w:rsidRPr="00691CBA">
        <w:rPr>
          <w:rFonts w:ascii="標楷體" w:eastAsia="標楷體" w:hAnsi="標楷體" w:cs="Times New Roman"/>
          <w:color w:val="000000" w:themeColor="text1"/>
          <w:sz w:val="24"/>
          <w:szCs w:val="24"/>
        </w:rPr>
        <w:t>配合款，科目不限</w:t>
      </w:r>
      <w:r w:rsidR="00C45FF7" w:rsidRPr="00691CBA">
        <w:rPr>
          <w:rFonts w:ascii="標楷體" w:eastAsia="標楷體" w:hAnsi="標楷體" w:cs="Times New Roman" w:hint="eastAsia"/>
          <w:color w:val="000000" w:themeColor="text1"/>
          <w:sz w:val="24"/>
          <w:szCs w:val="24"/>
        </w:rPr>
        <w:t>；</w:t>
      </w:r>
      <w:r w:rsidR="008A0DF5" w:rsidRPr="00691CBA">
        <w:rPr>
          <w:rFonts w:ascii="標楷體" w:eastAsia="標楷體" w:hAnsi="標楷體" w:cs="Times New Roman" w:hint="eastAsia"/>
          <w:color w:val="000000" w:themeColor="text1"/>
          <w:sz w:val="24"/>
          <w:szCs w:val="24"/>
        </w:rPr>
        <w:t>對</w:t>
      </w:r>
      <w:r w:rsidR="008A0DF5" w:rsidRPr="00691CBA">
        <w:rPr>
          <w:rFonts w:ascii="標楷體" w:eastAsia="標楷體" w:hAnsi="標楷體" w:cs="Times New Roman"/>
          <w:color w:val="000000" w:themeColor="text1"/>
          <w:sz w:val="24"/>
          <w:szCs w:val="24"/>
        </w:rPr>
        <w:t>直轄市、縣（市）政府及其所屬學校、機關（構）之補助，依中央對直轄市及縣（市）政府補助辦法及本部與所屬機關（構）對直轄市及縣（市）政府計畫型補助款處理原則之規定辦理</w:t>
      </w:r>
      <w:r w:rsidR="008A0DF5" w:rsidRPr="00691CBA">
        <w:rPr>
          <w:rFonts w:ascii="標楷體" w:eastAsia="標楷體" w:hAnsi="標楷體" w:cs="Times New Roman" w:hint="eastAsia"/>
          <w:color w:val="000000" w:themeColor="text1"/>
          <w:sz w:val="24"/>
          <w:szCs w:val="24"/>
        </w:rPr>
        <w:t>，依直</w:t>
      </w:r>
      <w:r w:rsidR="008A0DF5" w:rsidRPr="00691CBA">
        <w:rPr>
          <w:rFonts w:ascii="標楷體" w:eastAsia="標楷體" w:hAnsi="標楷體" w:cs="Times New Roman"/>
          <w:color w:val="000000" w:themeColor="text1"/>
          <w:sz w:val="24"/>
          <w:szCs w:val="24"/>
        </w:rPr>
        <w:t>轄市、</w:t>
      </w:r>
      <w:r w:rsidR="008A0DF5" w:rsidRPr="00691CBA">
        <w:rPr>
          <w:rFonts w:ascii="標楷體" w:eastAsia="標楷體" w:hAnsi="標楷體" w:cs="Times New Roman" w:hint="eastAsia"/>
          <w:color w:val="000000" w:themeColor="text1"/>
          <w:sz w:val="24"/>
          <w:szCs w:val="24"/>
        </w:rPr>
        <w:t>縣（市）政府</w:t>
      </w:r>
      <w:proofErr w:type="gramStart"/>
      <w:r w:rsidR="008A0DF5" w:rsidRPr="00691CBA">
        <w:rPr>
          <w:rFonts w:ascii="標楷體" w:eastAsia="標楷體" w:hAnsi="標楷體" w:cs="Times New Roman" w:hint="eastAsia"/>
          <w:color w:val="000000" w:themeColor="text1"/>
          <w:sz w:val="24"/>
          <w:szCs w:val="24"/>
        </w:rPr>
        <w:t>財力級次最</w:t>
      </w:r>
      <w:r w:rsidR="008A0DF5" w:rsidRPr="00691CBA">
        <w:rPr>
          <w:rFonts w:ascii="標楷體" w:eastAsia="標楷體" w:hAnsi="標楷體" w:cs="Times New Roman"/>
          <w:color w:val="000000" w:themeColor="text1"/>
          <w:sz w:val="24"/>
          <w:szCs w:val="24"/>
        </w:rPr>
        <w:t>低</w:t>
      </w:r>
      <w:proofErr w:type="gramEnd"/>
      <w:r w:rsidR="008A0DF5" w:rsidRPr="00691CBA">
        <w:rPr>
          <w:rFonts w:ascii="標楷體" w:eastAsia="標楷體" w:hAnsi="標楷體" w:cs="Times New Roman"/>
          <w:color w:val="000000" w:themeColor="text1"/>
          <w:sz w:val="24"/>
          <w:szCs w:val="24"/>
        </w:rPr>
        <w:t>至最高，</w:t>
      </w:r>
      <w:r w:rsidR="008A0DF5" w:rsidRPr="00691CBA">
        <w:rPr>
          <w:rFonts w:ascii="標楷體" w:eastAsia="標楷體" w:hAnsi="標楷體" w:cs="Times New Roman" w:hint="eastAsia"/>
          <w:color w:val="000000" w:themeColor="text1"/>
          <w:sz w:val="24"/>
          <w:szCs w:val="24"/>
        </w:rPr>
        <w:t>本部</w:t>
      </w:r>
      <w:r w:rsidR="008A0DF5" w:rsidRPr="00691CBA">
        <w:rPr>
          <w:rFonts w:ascii="標楷體" w:eastAsia="標楷體" w:hAnsi="標楷體" w:cs="Times New Roman"/>
          <w:color w:val="000000" w:themeColor="text1"/>
          <w:sz w:val="24"/>
          <w:szCs w:val="24"/>
        </w:rPr>
        <w:t>最高補助</w:t>
      </w:r>
      <w:r w:rsidR="008A0DF5" w:rsidRPr="00691CBA">
        <w:rPr>
          <w:rFonts w:ascii="標楷體" w:eastAsia="標楷體" w:hAnsi="標楷體" w:cs="Times New Roman" w:hint="eastAsia"/>
          <w:color w:val="000000" w:themeColor="text1"/>
          <w:sz w:val="24"/>
          <w:szCs w:val="24"/>
        </w:rPr>
        <w:t>比率由百</w:t>
      </w:r>
      <w:r w:rsidR="008A0DF5" w:rsidRPr="00691CBA">
        <w:rPr>
          <w:rFonts w:ascii="標楷體" w:eastAsia="標楷體" w:hAnsi="標楷體" w:cs="Times New Roman"/>
          <w:color w:val="000000" w:themeColor="text1"/>
          <w:sz w:val="24"/>
          <w:szCs w:val="24"/>
        </w:rPr>
        <w:t>分之</w:t>
      </w:r>
      <w:r w:rsidR="008A0DF5" w:rsidRPr="00691CBA">
        <w:rPr>
          <w:rFonts w:ascii="標楷體" w:eastAsia="標楷體" w:hAnsi="標楷體" w:cs="Times New Roman" w:hint="eastAsia"/>
          <w:color w:val="000000" w:themeColor="text1"/>
          <w:sz w:val="24"/>
          <w:szCs w:val="24"/>
        </w:rPr>
        <w:t>九</w:t>
      </w:r>
      <w:r w:rsidR="008A0DF5" w:rsidRPr="00691CBA">
        <w:rPr>
          <w:rFonts w:ascii="標楷體" w:eastAsia="標楷體" w:hAnsi="標楷體" w:cs="Times New Roman"/>
          <w:color w:val="000000" w:themeColor="text1"/>
          <w:sz w:val="24"/>
          <w:szCs w:val="24"/>
        </w:rPr>
        <w:t>十</w:t>
      </w:r>
      <w:r w:rsidR="008A0DF5" w:rsidRPr="00691CBA">
        <w:rPr>
          <w:rFonts w:ascii="標楷體" w:eastAsia="標楷體" w:hAnsi="標楷體" w:cs="Times New Roman" w:hint="eastAsia"/>
          <w:color w:val="000000" w:themeColor="text1"/>
          <w:sz w:val="24"/>
          <w:szCs w:val="24"/>
        </w:rPr>
        <w:t>依</w:t>
      </w:r>
      <w:r w:rsidR="008A0DF5" w:rsidRPr="00691CBA">
        <w:rPr>
          <w:rFonts w:ascii="標楷體" w:eastAsia="標楷體" w:hAnsi="標楷體" w:cs="Times New Roman"/>
          <w:color w:val="000000" w:themeColor="text1"/>
          <w:sz w:val="24"/>
          <w:szCs w:val="24"/>
        </w:rPr>
        <w:t>序</w:t>
      </w:r>
      <w:r w:rsidR="008A0DF5" w:rsidRPr="00691CBA">
        <w:rPr>
          <w:rFonts w:ascii="標楷體" w:eastAsia="標楷體" w:hAnsi="標楷體" w:cs="Times New Roman" w:hint="eastAsia"/>
          <w:color w:val="000000" w:themeColor="text1"/>
          <w:sz w:val="24"/>
          <w:szCs w:val="24"/>
        </w:rPr>
        <w:t>遞</w:t>
      </w:r>
      <w:r w:rsidR="008A0DF5" w:rsidRPr="00691CBA">
        <w:rPr>
          <w:rFonts w:ascii="標楷體" w:eastAsia="標楷體" w:hAnsi="標楷體" w:cs="Times New Roman"/>
          <w:color w:val="000000" w:themeColor="text1"/>
          <w:sz w:val="24"/>
          <w:szCs w:val="24"/>
        </w:rPr>
        <w:t>減</w:t>
      </w:r>
      <w:r w:rsidR="008A0DF5" w:rsidRPr="00691CBA">
        <w:rPr>
          <w:rFonts w:ascii="標楷體" w:eastAsia="標楷體" w:hAnsi="標楷體" w:cs="Times New Roman" w:hint="eastAsia"/>
          <w:color w:val="000000" w:themeColor="text1"/>
          <w:sz w:val="24"/>
          <w:szCs w:val="24"/>
        </w:rPr>
        <w:t>百分之二</w:t>
      </w:r>
      <w:r w:rsidR="008A0DF5" w:rsidRPr="00691CBA">
        <w:rPr>
          <w:rFonts w:ascii="標楷體" w:eastAsia="標楷體" w:hAnsi="標楷體" w:cs="Times New Roman"/>
          <w:color w:val="000000" w:themeColor="text1"/>
          <w:sz w:val="24"/>
          <w:szCs w:val="24"/>
        </w:rPr>
        <w:t>。</w:t>
      </w:r>
    </w:p>
    <w:p w14:paraId="31088E43" w14:textId="4F5879E2" w:rsidR="00AB34E1" w:rsidRPr="00691CBA" w:rsidRDefault="000355E3" w:rsidP="008A0DF5">
      <w:pPr>
        <w:pStyle w:val="ac"/>
        <w:widowControl w:val="0"/>
        <w:numPr>
          <w:ilvl w:val="0"/>
          <w:numId w:val="8"/>
        </w:numPr>
        <w:pBdr>
          <w:top w:val="nil"/>
          <w:left w:val="nil"/>
          <w:bottom w:val="nil"/>
          <w:right w:val="nil"/>
          <w:between w:val="nil"/>
        </w:pBdr>
        <w:tabs>
          <w:tab w:val="left" w:pos="1276"/>
        </w:tabs>
        <w:snapToGrid w:val="0"/>
        <w:spacing w:line="340" w:lineRule="exact"/>
        <w:ind w:leftChars="0"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本</w:t>
      </w:r>
      <w:r w:rsidRPr="00691CBA">
        <w:rPr>
          <w:rFonts w:ascii="標楷體" w:eastAsia="標楷體" w:hAnsi="標楷體" w:cs="Times New Roman" w:hint="eastAsia"/>
          <w:color w:val="000000" w:themeColor="text1"/>
          <w:sz w:val="24"/>
          <w:szCs w:val="24"/>
          <w:lang w:eastAsia="zh-HK"/>
        </w:rPr>
        <w:t>計畫</w:t>
      </w:r>
      <w:r w:rsidR="00086CFE" w:rsidRPr="00691CBA">
        <w:rPr>
          <w:rFonts w:ascii="標楷體" w:eastAsia="標楷體" w:hAnsi="標楷體" w:cs="Times New Roman"/>
          <w:color w:val="000000" w:themeColor="text1"/>
          <w:sz w:val="24"/>
          <w:szCs w:val="24"/>
        </w:rPr>
        <w:t>補助經費包括經常門及資本門</w:t>
      </w:r>
      <w:r w:rsidR="00310CE1" w:rsidRPr="00691CBA">
        <w:rPr>
          <w:rFonts w:ascii="標楷體" w:eastAsia="標楷體" w:hAnsi="標楷體" w:cs="Times New Roman" w:hint="eastAsia"/>
          <w:color w:val="000000" w:themeColor="text1"/>
          <w:sz w:val="24"/>
          <w:szCs w:val="24"/>
        </w:rPr>
        <w:t>。</w:t>
      </w:r>
      <w:r w:rsidR="009052B7" w:rsidRPr="00691CBA">
        <w:rPr>
          <w:rFonts w:ascii="標楷體" w:eastAsia="標楷體" w:hAnsi="標楷體" w:cs="Times New Roman"/>
          <w:color w:val="000000" w:themeColor="text1"/>
          <w:sz w:val="24"/>
          <w:szCs w:val="24"/>
        </w:rPr>
        <w:t>經常門經費包括人事費及業務費，人事費得補助</w:t>
      </w:r>
      <w:r w:rsidR="00F3325B" w:rsidRPr="00691CBA">
        <w:rPr>
          <w:rFonts w:ascii="標楷體" w:eastAsia="標楷體" w:hAnsi="標楷體" w:cs="Times New Roman" w:hint="eastAsia"/>
          <w:color w:val="000000" w:themeColor="text1"/>
          <w:sz w:val="24"/>
          <w:szCs w:val="24"/>
          <w:lang w:eastAsia="zh-HK"/>
        </w:rPr>
        <w:t>計畫</w:t>
      </w:r>
      <w:r w:rsidR="009052B7" w:rsidRPr="00691CBA">
        <w:rPr>
          <w:rFonts w:ascii="標楷體" w:eastAsia="標楷體" w:hAnsi="標楷體" w:cs="Times New Roman"/>
          <w:color w:val="000000" w:themeColor="text1"/>
          <w:sz w:val="24"/>
          <w:szCs w:val="24"/>
        </w:rPr>
        <w:t>主持人、</w:t>
      </w:r>
      <w:r w:rsidR="009052B7" w:rsidRPr="00691CBA">
        <w:rPr>
          <w:rFonts w:ascii="標楷體" w:eastAsia="標楷體" w:hAnsi="標楷體" w:cs="Times New Roman" w:hint="eastAsia"/>
          <w:color w:val="000000" w:themeColor="text1"/>
          <w:sz w:val="24"/>
          <w:szCs w:val="24"/>
          <w:lang w:eastAsia="zh-HK"/>
        </w:rPr>
        <w:t>共</w:t>
      </w:r>
      <w:r w:rsidR="00086CFE" w:rsidRPr="00691CBA">
        <w:rPr>
          <w:rFonts w:ascii="標楷體" w:eastAsia="標楷體" w:hAnsi="標楷體" w:cs="Times New Roman"/>
          <w:color w:val="000000" w:themeColor="text1"/>
          <w:sz w:val="24"/>
          <w:szCs w:val="24"/>
        </w:rPr>
        <w:t>同主持人、專任助理、兼任助理或教學助理費。資本門經費主要補助建置空間營造及設備購置。</w:t>
      </w:r>
      <w:r w:rsidR="008F5126" w:rsidRPr="00691CBA">
        <w:rPr>
          <w:rFonts w:ascii="標楷體" w:eastAsia="標楷體" w:hAnsi="標楷體" w:cs="Times New Roman"/>
          <w:color w:val="000000" w:themeColor="text1"/>
          <w:sz w:val="24"/>
          <w:szCs w:val="24"/>
        </w:rPr>
        <w:t>本部補助經費編列及支用原則如附件</w:t>
      </w:r>
      <w:proofErr w:type="gramStart"/>
      <w:r w:rsidR="008F5126" w:rsidRPr="00691CBA">
        <w:rPr>
          <w:rFonts w:ascii="標楷體" w:eastAsia="標楷體" w:hAnsi="標楷體" w:cs="Times New Roman" w:hint="eastAsia"/>
          <w:color w:val="000000" w:themeColor="text1"/>
          <w:sz w:val="24"/>
          <w:szCs w:val="24"/>
        </w:rPr>
        <w:t>三</w:t>
      </w:r>
      <w:proofErr w:type="gramEnd"/>
      <w:r w:rsidR="00086CFE" w:rsidRPr="00691CBA">
        <w:rPr>
          <w:rFonts w:ascii="標楷體" w:eastAsia="標楷體" w:hAnsi="標楷體" w:cs="Times New Roman"/>
          <w:color w:val="000000" w:themeColor="text1"/>
          <w:sz w:val="24"/>
          <w:szCs w:val="24"/>
        </w:rPr>
        <w:t>，</w:t>
      </w:r>
      <w:proofErr w:type="gramStart"/>
      <w:r w:rsidR="00086CFE" w:rsidRPr="00691CBA">
        <w:rPr>
          <w:rFonts w:ascii="標楷體" w:eastAsia="標楷體" w:hAnsi="標楷體" w:cs="Times New Roman"/>
          <w:color w:val="000000" w:themeColor="text1"/>
          <w:sz w:val="24"/>
          <w:szCs w:val="24"/>
        </w:rPr>
        <w:t>不</w:t>
      </w:r>
      <w:proofErr w:type="gramEnd"/>
      <w:r w:rsidR="00086CFE" w:rsidRPr="00691CBA">
        <w:rPr>
          <w:rFonts w:ascii="標楷體" w:eastAsia="標楷體" w:hAnsi="標楷體" w:cs="Times New Roman"/>
          <w:color w:val="000000" w:themeColor="text1"/>
          <w:sz w:val="24"/>
          <w:szCs w:val="24"/>
        </w:rPr>
        <w:t>足額或其他相關費用由學校配合款支應。</w:t>
      </w:r>
    </w:p>
    <w:p w14:paraId="30466D11" w14:textId="77777777" w:rsidR="00AB34E1" w:rsidRPr="00691CBA" w:rsidRDefault="00086CFE" w:rsidP="008A0DF5">
      <w:pPr>
        <w:widowControl w:val="0"/>
        <w:numPr>
          <w:ilvl w:val="0"/>
          <w:numId w:val="8"/>
        </w:numPr>
        <w:pBdr>
          <w:top w:val="nil"/>
          <w:left w:val="nil"/>
          <w:bottom w:val="nil"/>
          <w:right w:val="nil"/>
          <w:between w:val="nil"/>
        </w:pBdr>
        <w:tabs>
          <w:tab w:val="left" w:pos="1276"/>
        </w:tabs>
        <w:snapToGrid w:val="0"/>
        <w:spacing w:line="340" w:lineRule="exact"/>
        <w:ind w:left="851"/>
        <w:jc w:val="both"/>
        <w:rPr>
          <w:rFonts w:ascii="標楷體" w:eastAsia="標楷體" w:hAnsi="標楷體" w:cs="Times New Roman"/>
          <w:color w:val="000000" w:themeColor="text1"/>
          <w:spacing w:val="-20"/>
          <w:sz w:val="24"/>
          <w:szCs w:val="24"/>
        </w:rPr>
      </w:pPr>
      <w:r w:rsidRPr="00691CBA">
        <w:rPr>
          <w:rFonts w:ascii="標楷體" w:eastAsia="標楷體" w:hAnsi="標楷體" w:cs="Times New Roman"/>
          <w:color w:val="000000" w:themeColor="text1"/>
          <w:spacing w:val="-20"/>
          <w:sz w:val="24"/>
          <w:szCs w:val="24"/>
        </w:rPr>
        <w:t>同一計畫不得向本部重複申請，如有重複申請並獲補助之情事，本部得追回補助款。</w:t>
      </w:r>
    </w:p>
    <w:p w14:paraId="18D2FF04" w14:textId="6C862BDC" w:rsidR="00AB34E1" w:rsidRPr="00691CBA" w:rsidRDefault="00086CFE" w:rsidP="008A0DF5">
      <w:pPr>
        <w:widowControl w:val="0"/>
        <w:numPr>
          <w:ilvl w:val="0"/>
          <w:numId w:val="8"/>
        </w:numPr>
        <w:pBdr>
          <w:top w:val="nil"/>
          <w:left w:val="nil"/>
          <w:bottom w:val="nil"/>
          <w:right w:val="nil"/>
          <w:between w:val="nil"/>
        </w:pBdr>
        <w:tabs>
          <w:tab w:val="left" w:pos="1276"/>
        </w:tabs>
        <w:snapToGrid w:val="0"/>
        <w:spacing w:line="340" w:lineRule="exact"/>
        <w:ind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本計畫設有進退場機制，第三期起不受理新申請案，第四期由執行績優團隊申請。審查通過之各類計畫，</w:t>
      </w:r>
      <w:proofErr w:type="gramStart"/>
      <w:r w:rsidRPr="00691CBA">
        <w:rPr>
          <w:rFonts w:ascii="標楷體" w:eastAsia="標楷體" w:hAnsi="標楷體" w:cs="Times New Roman"/>
          <w:color w:val="000000" w:themeColor="text1"/>
          <w:sz w:val="24"/>
          <w:szCs w:val="24"/>
        </w:rPr>
        <w:t>採</w:t>
      </w:r>
      <w:proofErr w:type="gramEnd"/>
      <w:r w:rsidRPr="00691CBA">
        <w:rPr>
          <w:rFonts w:ascii="標楷體" w:eastAsia="標楷體" w:hAnsi="標楷體" w:cs="Times New Roman"/>
          <w:color w:val="000000" w:themeColor="text1"/>
          <w:sz w:val="24"/>
          <w:szCs w:val="24"/>
        </w:rPr>
        <w:t>逐年考核，其執行成效及後續計畫規劃將作為次年是否續予補助之主要依據。</w:t>
      </w:r>
    </w:p>
    <w:p w14:paraId="4C01C4AA" w14:textId="1869F22B" w:rsidR="000E0D70" w:rsidRPr="00691CBA" w:rsidRDefault="00F87948" w:rsidP="008A0DF5">
      <w:pPr>
        <w:pStyle w:val="ac"/>
        <w:numPr>
          <w:ilvl w:val="0"/>
          <w:numId w:val="8"/>
        </w:numPr>
        <w:spacing w:line="340" w:lineRule="exact"/>
        <w:ind w:leftChars="0" w:left="851"/>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第一期起</w:t>
      </w:r>
      <w:r w:rsidR="00642EBD" w:rsidRPr="00691CBA">
        <w:rPr>
          <w:rFonts w:ascii="標楷體" w:eastAsia="標楷體" w:hAnsi="標楷體" w:cs="Times New Roman" w:hint="eastAsia"/>
          <w:color w:val="000000" w:themeColor="text1"/>
          <w:sz w:val="24"/>
          <w:szCs w:val="24"/>
        </w:rPr>
        <w:t>，</w:t>
      </w:r>
      <w:r w:rsidR="00642EBD" w:rsidRPr="00691CBA">
        <w:rPr>
          <w:rFonts w:ascii="標楷體" w:eastAsia="標楷體" w:hAnsi="標楷體" w:cs="Times New Roman" w:hint="eastAsia"/>
          <w:color w:val="000000" w:themeColor="text1"/>
          <w:sz w:val="24"/>
          <w:szCs w:val="24"/>
          <w:lang w:eastAsia="zh-HK"/>
        </w:rPr>
        <w:t>得視計畫實際執行需求</w:t>
      </w:r>
      <w:r w:rsidR="00642EBD" w:rsidRPr="00691CBA">
        <w:rPr>
          <w:rFonts w:ascii="標楷體" w:eastAsia="標楷體" w:hAnsi="標楷體" w:cs="Times New Roman" w:hint="eastAsia"/>
          <w:color w:val="000000" w:themeColor="text1"/>
          <w:sz w:val="24"/>
          <w:szCs w:val="24"/>
        </w:rPr>
        <w:t>，</w:t>
      </w:r>
      <w:r w:rsidR="00075B63" w:rsidRPr="00691CBA">
        <w:rPr>
          <w:rFonts w:ascii="標楷體" w:eastAsia="標楷體" w:hAnsi="標楷體" w:cs="Times New Roman" w:hint="eastAsia"/>
          <w:color w:val="000000" w:themeColor="text1"/>
          <w:sz w:val="24"/>
          <w:szCs w:val="24"/>
        </w:rPr>
        <w:t>編列</w:t>
      </w:r>
      <w:r w:rsidR="000E0D70" w:rsidRPr="00691CBA">
        <w:rPr>
          <w:rFonts w:ascii="標楷體" w:eastAsia="標楷體" w:hAnsi="標楷體" w:cs="Times New Roman" w:hint="eastAsia"/>
          <w:color w:val="000000" w:themeColor="text1"/>
          <w:sz w:val="24"/>
          <w:szCs w:val="24"/>
        </w:rPr>
        <w:t>邀請國外學者</w:t>
      </w:r>
      <w:r w:rsidR="00642EBD" w:rsidRPr="00691CBA">
        <w:rPr>
          <w:rFonts w:ascii="標楷體" w:eastAsia="標楷體" w:hAnsi="標楷體" w:cs="Times New Roman" w:hint="eastAsia"/>
          <w:color w:val="000000" w:themeColor="text1"/>
          <w:sz w:val="24"/>
          <w:szCs w:val="24"/>
          <w:lang w:eastAsia="zh-HK"/>
        </w:rPr>
        <w:t>專家</w:t>
      </w:r>
      <w:r w:rsidR="000E0D70" w:rsidRPr="00691CBA">
        <w:rPr>
          <w:rFonts w:ascii="標楷體" w:eastAsia="標楷體" w:hAnsi="標楷體" w:cs="Times New Roman" w:hint="eastAsia"/>
          <w:color w:val="000000" w:themeColor="text1"/>
          <w:sz w:val="24"/>
          <w:szCs w:val="24"/>
        </w:rPr>
        <w:t>來</w:t>
      </w:r>
      <w:proofErr w:type="gramStart"/>
      <w:r w:rsidR="005A79AC" w:rsidRPr="00691CBA">
        <w:rPr>
          <w:rFonts w:ascii="標楷體" w:eastAsia="標楷體" w:hAnsi="標楷體" w:cs="Times New Roman" w:hint="eastAsia"/>
          <w:color w:val="000000" w:themeColor="text1"/>
          <w:sz w:val="24"/>
          <w:szCs w:val="24"/>
        </w:rPr>
        <w:t>臺</w:t>
      </w:r>
      <w:proofErr w:type="gramEnd"/>
      <w:r w:rsidR="009052B7" w:rsidRPr="00691CBA">
        <w:rPr>
          <w:rFonts w:ascii="標楷體" w:eastAsia="標楷體" w:hAnsi="標楷體" w:cs="Times New Roman" w:hint="eastAsia"/>
          <w:color w:val="000000" w:themeColor="text1"/>
          <w:sz w:val="24"/>
          <w:szCs w:val="24"/>
          <w:lang w:eastAsia="zh-HK"/>
        </w:rPr>
        <w:t>之</w:t>
      </w:r>
      <w:r w:rsidR="00597EA3" w:rsidRPr="00691CBA">
        <w:rPr>
          <w:rFonts w:ascii="標楷體" w:eastAsia="標楷體" w:hAnsi="標楷體" w:cs="Times New Roman" w:hint="eastAsia"/>
          <w:color w:val="000000" w:themeColor="text1"/>
          <w:sz w:val="24"/>
          <w:szCs w:val="24"/>
        </w:rPr>
        <w:t>差旅費</w:t>
      </w:r>
      <w:r w:rsidR="005B0E75" w:rsidRPr="00691CBA">
        <w:rPr>
          <w:rFonts w:ascii="標楷體" w:eastAsia="標楷體" w:hAnsi="標楷體" w:cs="Times New Roman" w:hint="eastAsia"/>
          <w:color w:val="000000" w:themeColor="text1"/>
          <w:sz w:val="24"/>
          <w:szCs w:val="24"/>
        </w:rPr>
        <w:t>，</w:t>
      </w:r>
      <w:r w:rsidR="009052B7" w:rsidRPr="00691CBA">
        <w:rPr>
          <w:rFonts w:ascii="標楷體" w:eastAsia="標楷體" w:hAnsi="標楷體" w:cs="Times New Roman" w:hint="eastAsia"/>
          <w:color w:val="000000" w:themeColor="text1"/>
          <w:sz w:val="24"/>
          <w:szCs w:val="24"/>
          <w:lang w:eastAsia="zh-HK"/>
        </w:rPr>
        <w:t>至多</w:t>
      </w:r>
      <w:r w:rsidR="009052B7" w:rsidRPr="00691CBA">
        <w:rPr>
          <w:rFonts w:ascii="標楷體" w:eastAsia="標楷體" w:hAnsi="標楷體" w:cs="Times New Roman" w:hint="eastAsia"/>
          <w:color w:val="000000" w:themeColor="text1"/>
          <w:sz w:val="24"/>
          <w:szCs w:val="24"/>
        </w:rPr>
        <w:t>4</w:t>
      </w:r>
      <w:r w:rsidR="009052B7" w:rsidRPr="00691CBA">
        <w:rPr>
          <w:rFonts w:ascii="標楷體" w:eastAsia="標楷體" w:hAnsi="標楷體" w:cs="Times New Roman" w:hint="eastAsia"/>
          <w:color w:val="000000" w:themeColor="text1"/>
          <w:sz w:val="24"/>
          <w:szCs w:val="24"/>
          <w:lang w:eastAsia="zh-HK"/>
        </w:rPr>
        <w:t>人</w:t>
      </w:r>
      <w:r w:rsidR="0016546D" w:rsidRPr="00691CBA">
        <w:rPr>
          <w:rFonts w:ascii="標楷體" w:eastAsia="標楷體" w:hAnsi="標楷體" w:cs="Times New Roman" w:hint="eastAsia"/>
          <w:color w:val="000000" w:themeColor="text1"/>
          <w:sz w:val="24"/>
          <w:szCs w:val="24"/>
        </w:rPr>
        <w:t>，</w:t>
      </w:r>
      <w:r w:rsidR="00391EC4" w:rsidRPr="00691CBA">
        <w:rPr>
          <w:rFonts w:ascii="標楷體" w:eastAsia="標楷體" w:hAnsi="標楷體" w:cs="Times New Roman" w:hint="eastAsia"/>
          <w:color w:val="000000" w:themeColor="text1"/>
          <w:sz w:val="24"/>
          <w:szCs w:val="24"/>
        </w:rPr>
        <w:t>以</w:t>
      </w:r>
      <w:r w:rsidR="00391EC4" w:rsidRPr="00691CBA">
        <w:rPr>
          <w:rFonts w:ascii="標楷體" w:eastAsia="標楷體" w:hAnsi="標楷體" w:cs="Times New Roman" w:hint="eastAsia"/>
          <w:color w:val="000000" w:themeColor="text1"/>
          <w:sz w:val="24"/>
          <w:szCs w:val="24"/>
          <w:lang w:eastAsia="zh-HK"/>
        </w:rPr>
        <w:t>三</w:t>
      </w:r>
      <w:r w:rsidR="00391EC4" w:rsidRPr="00691CBA">
        <w:rPr>
          <w:rFonts w:ascii="標楷體" w:eastAsia="標楷體" w:hAnsi="標楷體" w:cs="Times New Roman" w:hint="eastAsia"/>
          <w:color w:val="000000" w:themeColor="text1"/>
          <w:sz w:val="24"/>
          <w:szCs w:val="24"/>
        </w:rPr>
        <w:t>十萬元為限，</w:t>
      </w:r>
      <w:r w:rsidR="00391EC4" w:rsidRPr="00691CBA">
        <w:rPr>
          <w:rFonts w:ascii="標楷體" w:eastAsia="標楷體" w:hAnsi="標楷體" w:cs="Times New Roman" w:hint="eastAsia"/>
          <w:color w:val="000000" w:themeColor="text1"/>
          <w:sz w:val="24"/>
          <w:szCs w:val="24"/>
          <w:lang w:eastAsia="zh-HK"/>
        </w:rPr>
        <w:t>內含於申請總經費</w:t>
      </w:r>
      <w:r w:rsidR="00391EC4" w:rsidRPr="00691CBA">
        <w:rPr>
          <w:rFonts w:ascii="標楷體" w:eastAsia="標楷體" w:hAnsi="標楷體" w:cs="Times New Roman" w:hint="eastAsia"/>
          <w:color w:val="000000" w:themeColor="text1"/>
          <w:sz w:val="24"/>
          <w:szCs w:val="24"/>
        </w:rPr>
        <w:t>。</w:t>
      </w:r>
      <w:r w:rsidR="006F3612" w:rsidRPr="00691CBA">
        <w:rPr>
          <w:rFonts w:ascii="標楷體" w:eastAsia="標楷體" w:hAnsi="標楷體" w:cs="Times New Roman" w:hint="eastAsia"/>
          <w:color w:val="000000" w:themeColor="text1"/>
          <w:sz w:val="24"/>
          <w:szCs w:val="24"/>
          <w:lang w:eastAsia="zh-HK"/>
        </w:rPr>
        <w:t>本部得視計畫特色與</w:t>
      </w:r>
      <w:r w:rsidR="00642EBD" w:rsidRPr="00691CBA">
        <w:rPr>
          <w:rFonts w:ascii="標楷體" w:eastAsia="標楷體" w:hAnsi="標楷體" w:cs="Times New Roman" w:hint="eastAsia"/>
          <w:color w:val="000000" w:themeColor="text1"/>
          <w:sz w:val="24"/>
          <w:szCs w:val="24"/>
          <w:lang w:eastAsia="zh-HK"/>
        </w:rPr>
        <w:t>可達成之預期效益</w:t>
      </w:r>
      <w:r w:rsidR="009052B7" w:rsidRPr="00691CBA">
        <w:rPr>
          <w:rFonts w:ascii="標楷體" w:eastAsia="標楷體" w:hAnsi="標楷體" w:cs="Times New Roman" w:hint="eastAsia"/>
          <w:color w:val="000000" w:themeColor="text1"/>
          <w:sz w:val="24"/>
          <w:szCs w:val="24"/>
          <w:lang w:eastAsia="zh-HK"/>
        </w:rPr>
        <w:t>決定是否予以</w:t>
      </w:r>
      <w:r w:rsidR="006F3612" w:rsidRPr="00691CBA">
        <w:rPr>
          <w:rFonts w:ascii="標楷體" w:eastAsia="標楷體" w:hAnsi="標楷體" w:cs="Times New Roman" w:hint="eastAsia"/>
          <w:color w:val="000000" w:themeColor="text1"/>
          <w:sz w:val="24"/>
          <w:szCs w:val="24"/>
          <w:lang w:eastAsia="zh-HK"/>
        </w:rPr>
        <w:t>補助</w:t>
      </w:r>
      <w:r w:rsidR="000E0D70" w:rsidRPr="00691CBA">
        <w:rPr>
          <w:rFonts w:ascii="標楷體" w:eastAsia="標楷體" w:hAnsi="標楷體" w:cs="Times New Roman" w:hint="eastAsia"/>
          <w:color w:val="000000" w:themeColor="text1"/>
          <w:sz w:val="24"/>
          <w:szCs w:val="24"/>
        </w:rPr>
        <w:t>。本計畫亦鼓勵執行團隊以</w:t>
      </w:r>
      <w:r w:rsidR="00391EC4" w:rsidRPr="00691CBA">
        <w:rPr>
          <w:rFonts w:ascii="標楷體" w:eastAsia="標楷體" w:hAnsi="標楷體" w:cs="Times New Roman" w:hint="eastAsia"/>
          <w:color w:val="000000" w:themeColor="text1"/>
          <w:sz w:val="24"/>
          <w:szCs w:val="24"/>
        </w:rPr>
        <w:t>配合</w:t>
      </w:r>
      <w:r w:rsidR="000E0D70" w:rsidRPr="00691CBA">
        <w:rPr>
          <w:rFonts w:ascii="標楷體" w:eastAsia="標楷體" w:hAnsi="標楷體" w:cs="Times New Roman" w:hint="eastAsia"/>
          <w:color w:val="000000" w:themeColor="text1"/>
          <w:sz w:val="24"/>
          <w:szCs w:val="24"/>
        </w:rPr>
        <w:t>款支應</w:t>
      </w:r>
      <w:r w:rsidR="00597EA3" w:rsidRPr="00691CBA">
        <w:rPr>
          <w:rFonts w:ascii="標楷體" w:eastAsia="標楷體" w:hAnsi="標楷體" w:cs="Times New Roman" w:hint="eastAsia"/>
          <w:color w:val="000000" w:themeColor="text1"/>
          <w:sz w:val="24"/>
          <w:szCs w:val="24"/>
        </w:rPr>
        <w:t>計畫團隊成員出國</w:t>
      </w:r>
      <w:r w:rsidR="000E0D70" w:rsidRPr="00691CBA">
        <w:rPr>
          <w:rFonts w:ascii="標楷體" w:eastAsia="標楷體" w:hAnsi="標楷體" w:cs="Times New Roman" w:hint="eastAsia"/>
          <w:color w:val="000000" w:themeColor="text1"/>
          <w:sz w:val="24"/>
          <w:szCs w:val="24"/>
        </w:rPr>
        <w:t>差旅費。</w:t>
      </w:r>
    </w:p>
    <w:p w14:paraId="532906C7" w14:textId="742B60F1" w:rsidR="003124B1" w:rsidRPr="00691CBA" w:rsidRDefault="003124B1" w:rsidP="008A0DF5">
      <w:pPr>
        <w:pStyle w:val="ac"/>
        <w:numPr>
          <w:ilvl w:val="0"/>
          <w:numId w:val="8"/>
        </w:numPr>
        <w:spacing w:line="340" w:lineRule="exact"/>
        <w:ind w:leftChars="0" w:left="851"/>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本部得衡量學校類型分布及區域均衡，擇優補助。</w:t>
      </w:r>
    </w:p>
    <w:p w14:paraId="1B369504" w14:textId="77777777" w:rsidR="000E0D70" w:rsidRPr="00691CBA" w:rsidRDefault="000E0D70" w:rsidP="008A0DF5">
      <w:pPr>
        <w:widowControl w:val="0"/>
        <w:pBdr>
          <w:top w:val="nil"/>
          <w:left w:val="nil"/>
          <w:bottom w:val="nil"/>
          <w:right w:val="nil"/>
          <w:between w:val="nil"/>
        </w:pBdr>
        <w:tabs>
          <w:tab w:val="left" w:pos="1276"/>
        </w:tabs>
        <w:snapToGrid w:val="0"/>
        <w:spacing w:line="340" w:lineRule="exact"/>
        <w:jc w:val="both"/>
        <w:rPr>
          <w:rFonts w:ascii="標楷體" w:eastAsia="標楷體" w:hAnsi="標楷體" w:cs="Times New Roman"/>
          <w:color w:val="000000" w:themeColor="text1"/>
          <w:sz w:val="24"/>
          <w:szCs w:val="24"/>
        </w:rPr>
      </w:pPr>
    </w:p>
    <w:p w14:paraId="718E0E1F" w14:textId="77777777" w:rsidR="00AB34E1" w:rsidRPr="00691CBA" w:rsidRDefault="00086CFE" w:rsidP="008A0DF5">
      <w:pPr>
        <w:widowControl w:val="0"/>
        <w:numPr>
          <w:ilvl w:val="0"/>
          <w:numId w:val="1"/>
        </w:numPr>
        <w:pBdr>
          <w:top w:val="nil"/>
          <w:left w:val="nil"/>
          <w:bottom w:val="nil"/>
          <w:right w:val="nil"/>
          <w:between w:val="nil"/>
        </w:pBdr>
        <w:tabs>
          <w:tab w:val="left" w:pos="567"/>
        </w:tabs>
        <w:snapToGrid w:val="0"/>
        <w:spacing w:line="340" w:lineRule="exact"/>
        <w:ind w:left="482" w:hanging="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申請作業</w:t>
      </w:r>
    </w:p>
    <w:p w14:paraId="71C0BB03" w14:textId="2A4A9D27" w:rsidR="00AB34E1" w:rsidRPr="00691CBA" w:rsidRDefault="00AC791B" w:rsidP="008A0DF5">
      <w:pPr>
        <w:widowControl w:val="0"/>
        <w:pBdr>
          <w:top w:val="nil"/>
          <w:left w:val="nil"/>
          <w:bottom w:val="nil"/>
          <w:right w:val="nil"/>
          <w:between w:val="nil"/>
        </w:pBdr>
        <w:tabs>
          <w:tab w:val="left" w:pos="1276"/>
        </w:tabs>
        <w:snapToGrid w:val="0"/>
        <w:spacing w:line="340" w:lineRule="exact"/>
        <w:ind w:leftChars="142" w:left="709" w:hangingChars="177" w:hanging="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proofErr w:type="gramStart"/>
      <w:r w:rsidRPr="00691CBA">
        <w:rPr>
          <w:rFonts w:ascii="標楷體" w:eastAsia="標楷體" w:hAnsi="標楷體" w:cs="Times New Roman" w:hint="eastAsia"/>
          <w:color w:val="000000" w:themeColor="text1"/>
          <w:sz w:val="24"/>
          <w:szCs w:val="24"/>
          <w:lang w:eastAsia="zh-HK"/>
        </w:rPr>
        <w:t>一</w:t>
      </w:r>
      <w:proofErr w:type="gramEnd"/>
      <w:r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申請日期：</w:t>
      </w:r>
    </w:p>
    <w:p w14:paraId="09D356C2" w14:textId="28B763F6" w:rsidR="00AB34E1" w:rsidRPr="00691CBA" w:rsidRDefault="00086CFE" w:rsidP="008A0DF5">
      <w:pPr>
        <w:pStyle w:val="ac"/>
        <w:widowControl w:val="0"/>
        <w:numPr>
          <w:ilvl w:val="0"/>
          <w:numId w:val="9"/>
        </w:numPr>
        <w:pBdr>
          <w:top w:val="nil"/>
          <w:left w:val="nil"/>
          <w:bottom w:val="nil"/>
          <w:right w:val="nil"/>
          <w:between w:val="nil"/>
        </w:pBdr>
        <w:tabs>
          <w:tab w:val="left" w:pos="1276"/>
        </w:tabs>
        <w:snapToGrid w:val="0"/>
        <w:spacing w:line="340" w:lineRule="exact"/>
        <w:ind w:leftChars="354" w:left="991" w:hangingChars="118" w:hanging="283"/>
        <w:jc w:val="both"/>
        <w:rPr>
          <w:rFonts w:ascii="Times New Roman" w:eastAsia="標楷體" w:hAnsi="Times New Roman" w:cs="Times New Roman"/>
          <w:color w:val="000000" w:themeColor="text1"/>
          <w:sz w:val="24"/>
          <w:szCs w:val="24"/>
        </w:rPr>
      </w:pPr>
      <w:r w:rsidRPr="00691CBA">
        <w:rPr>
          <w:rFonts w:ascii="標楷體" w:eastAsia="標楷體" w:hAnsi="標楷體" w:cs="Times New Roman"/>
          <w:color w:val="000000" w:themeColor="text1"/>
          <w:sz w:val="24"/>
          <w:szCs w:val="24"/>
        </w:rPr>
        <w:t>第零期：自公告日起至</w:t>
      </w:r>
      <w:r w:rsidR="003B3560" w:rsidRPr="00691CBA">
        <w:rPr>
          <w:rFonts w:ascii="Times New Roman" w:eastAsia="標楷體" w:hAnsi="Times New Roman" w:cs="Times New Roman" w:hint="eastAsia"/>
          <w:color w:val="000000" w:themeColor="text1"/>
          <w:sz w:val="24"/>
          <w:szCs w:val="24"/>
          <w:lang w:eastAsia="zh-HK"/>
        </w:rPr>
        <w:t>一百零七</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十</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十五</w:t>
      </w:r>
      <w:r w:rsidRPr="00691CBA">
        <w:rPr>
          <w:rFonts w:ascii="Times New Roman" w:eastAsia="標楷體" w:hAnsi="Times New Roman" w:cs="Times New Roman"/>
          <w:color w:val="000000" w:themeColor="text1"/>
          <w:sz w:val="24"/>
          <w:szCs w:val="24"/>
        </w:rPr>
        <w:t>日止。</w:t>
      </w:r>
    </w:p>
    <w:p w14:paraId="0BB3FCEA" w14:textId="579DE6A1" w:rsidR="00AB34E1" w:rsidRPr="00691CBA" w:rsidRDefault="00086CFE" w:rsidP="008A0DF5">
      <w:pPr>
        <w:pStyle w:val="ac"/>
        <w:widowControl w:val="0"/>
        <w:numPr>
          <w:ilvl w:val="0"/>
          <w:numId w:val="9"/>
        </w:numPr>
        <w:pBdr>
          <w:top w:val="nil"/>
          <w:left w:val="nil"/>
          <w:bottom w:val="nil"/>
          <w:right w:val="nil"/>
          <w:between w:val="nil"/>
        </w:pBdr>
        <w:tabs>
          <w:tab w:val="left" w:pos="1276"/>
        </w:tabs>
        <w:snapToGrid w:val="0"/>
        <w:spacing w:line="340" w:lineRule="exact"/>
        <w:ind w:leftChars="354" w:left="991" w:hangingChars="118" w:hanging="28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第一期：自</w:t>
      </w:r>
      <w:r w:rsidR="003B3560" w:rsidRPr="00691CBA">
        <w:rPr>
          <w:rFonts w:ascii="Times New Roman" w:eastAsia="標楷體" w:hAnsi="Times New Roman" w:cs="Times New Roman" w:hint="eastAsia"/>
          <w:color w:val="000000" w:themeColor="text1"/>
          <w:sz w:val="24"/>
          <w:szCs w:val="24"/>
          <w:lang w:eastAsia="zh-HK"/>
        </w:rPr>
        <w:t>一百零八</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四</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一</w:t>
      </w:r>
      <w:r w:rsidRPr="00691CBA">
        <w:rPr>
          <w:rFonts w:ascii="Times New Roman" w:eastAsia="標楷體" w:hAnsi="Times New Roman" w:cs="Times New Roman"/>
          <w:color w:val="000000" w:themeColor="text1"/>
          <w:sz w:val="24"/>
          <w:szCs w:val="24"/>
        </w:rPr>
        <w:t>日起至</w:t>
      </w:r>
      <w:r w:rsidR="003B3560" w:rsidRPr="00691CBA">
        <w:rPr>
          <w:rFonts w:ascii="Times New Roman" w:eastAsia="標楷體" w:hAnsi="Times New Roman" w:cs="Times New Roman" w:hint="eastAsia"/>
          <w:color w:val="000000" w:themeColor="text1"/>
          <w:sz w:val="24"/>
          <w:szCs w:val="24"/>
          <w:lang w:eastAsia="zh-HK"/>
        </w:rPr>
        <w:t>一百零八</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五</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三十一</w:t>
      </w:r>
      <w:r w:rsidRPr="00691CBA">
        <w:rPr>
          <w:rFonts w:ascii="Times New Roman" w:eastAsia="標楷體" w:hAnsi="Times New Roman" w:cs="Times New Roman"/>
          <w:color w:val="000000" w:themeColor="text1"/>
          <w:sz w:val="24"/>
          <w:szCs w:val="24"/>
        </w:rPr>
        <w:t>日止。</w:t>
      </w:r>
    </w:p>
    <w:p w14:paraId="12FA4579" w14:textId="6E3CF42B" w:rsidR="00AB34E1" w:rsidRPr="00691CBA" w:rsidRDefault="00086CFE" w:rsidP="008A0DF5">
      <w:pPr>
        <w:pStyle w:val="ac"/>
        <w:widowControl w:val="0"/>
        <w:numPr>
          <w:ilvl w:val="0"/>
          <w:numId w:val="9"/>
        </w:numPr>
        <w:pBdr>
          <w:top w:val="nil"/>
          <w:left w:val="nil"/>
          <w:bottom w:val="nil"/>
          <w:right w:val="nil"/>
          <w:between w:val="nil"/>
        </w:pBdr>
        <w:tabs>
          <w:tab w:val="left" w:pos="1276"/>
        </w:tabs>
        <w:snapToGrid w:val="0"/>
        <w:spacing w:line="340" w:lineRule="exact"/>
        <w:ind w:leftChars="354" w:left="991" w:hangingChars="118" w:hanging="28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第二期：自</w:t>
      </w:r>
      <w:r w:rsidR="003B3560" w:rsidRPr="00691CBA">
        <w:rPr>
          <w:rFonts w:ascii="Times New Roman" w:eastAsia="標楷體" w:hAnsi="Times New Roman" w:cs="Times New Roman" w:hint="eastAsia"/>
          <w:color w:val="000000" w:themeColor="text1"/>
          <w:sz w:val="24"/>
          <w:szCs w:val="24"/>
          <w:lang w:eastAsia="zh-HK"/>
        </w:rPr>
        <w:t>一百零九</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三</w:t>
      </w:r>
      <w:r w:rsidRPr="00691CBA">
        <w:rPr>
          <w:rFonts w:ascii="Times New Roman" w:eastAsia="標楷體" w:hAnsi="Times New Roman" w:cs="Times New Roman"/>
          <w:color w:val="000000" w:themeColor="text1"/>
          <w:sz w:val="24"/>
          <w:szCs w:val="24"/>
        </w:rPr>
        <w:t>月</w:t>
      </w:r>
      <w:r w:rsidR="005B0E75" w:rsidRPr="00691CBA">
        <w:rPr>
          <w:rFonts w:ascii="Times New Roman" w:eastAsia="標楷體" w:hAnsi="Times New Roman" w:cs="Times New Roman" w:hint="eastAsia"/>
          <w:color w:val="000000" w:themeColor="text1"/>
          <w:sz w:val="24"/>
          <w:szCs w:val="24"/>
          <w:lang w:eastAsia="zh-HK"/>
        </w:rPr>
        <w:t>一</w:t>
      </w:r>
      <w:r w:rsidRPr="00691CBA">
        <w:rPr>
          <w:rFonts w:ascii="Times New Roman" w:eastAsia="標楷體" w:hAnsi="Times New Roman" w:cs="Times New Roman"/>
          <w:color w:val="000000" w:themeColor="text1"/>
          <w:sz w:val="24"/>
          <w:szCs w:val="24"/>
        </w:rPr>
        <w:t>日起至</w:t>
      </w:r>
      <w:r w:rsidR="003B3560" w:rsidRPr="00691CBA">
        <w:rPr>
          <w:rFonts w:ascii="Times New Roman" w:eastAsia="標楷體" w:hAnsi="Times New Roman" w:cs="Times New Roman" w:hint="eastAsia"/>
          <w:color w:val="000000" w:themeColor="text1"/>
          <w:sz w:val="24"/>
          <w:szCs w:val="24"/>
          <w:lang w:eastAsia="zh-HK"/>
        </w:rPr>
        <w:t>一百零九</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四</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三十</w:t>
      </w:r>
      <w:r w:rsidRPr="00691CBA">
        <w:rPr>
          <w:rFonts w:ascii="Times New Roman" w:eastAsia="標楷體" w:hAnsi="Times New Roman" w:cs="Times New Roman"/>
          <w:color w:val="000000" w:themeColor="text1"/>
          <w:sz w:val="24"/>
          <w:szCs w:val="24"/>
        </w:rPr>
        <w:t>日止。</w:t>
      </w:r>
    </w:p>
    <w:p w14:paraId="2647E9BB" w14:textId="21F81571" w:rsidR="00AB34E1" w:rsidRPr="00691CBA" w:rsidRDefault="00086CFE" w:rsidP="008A0DF5">
      <w:pPr>
        <w:pStyle w:val="ac"/>
        <w:widowControl w:val="0"/>
        <w:numPr>
          <w:ilvl w:val="0"/>
          <w:numId w:val="9"/>
        </w:numPr>
        <w:pBdr>
          <w:top w:val="nil"/>
          <w:left w:val="nil"/>
          <w:bottom w:val="nil"/>
          <w:right w:val="nil"/>
          <w:between w:val="nil"/>
        </w:pBdr>
        <w:tabs>
          <w:tab w:val="left" w:pos="1276"/>
        </w:tabs>
        <w:snapToGrid w:val="0"/>
        <w:spacing w:line="340" w:lineRule="exact"/>
        <w:ind w:leftChars="354" w:left="991" w:hangingChars="118" w:hanging="28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第三期：自</w:t>
      </w:r>
      <w:r w:rsidR="003B3560" w:rsidRPr="00691CBA">
        <w:rPr>
          <w:rFonts w:ascii="Times New Roman" w:eastAsia="標楷體" w:hAnsi="Times New Roman" w:cs="Times New Roman" w:hint="eastAsia"/>
          <w:color w:val="000000" w:themeColor="text1"/>
          <w:sz w:val="24"/>
          <w:szCs w:val="24"/>
          <w:lang w:eastAsia="zh-HK"/>
        </w:rPr>
        <w:t>一百一十</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三</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十五</w:t>
      </w:r>
      <w:r w:rsidRPr="00691CBA">
        <w:rPr>
          <w:rFonts w:ascii="Times New Roman" w:eastAsia="標楷體" w:hAnsi="Times New Roman" w:cs="Times New Roman"/>
          <w:color w:val="000000" w:themeColor="text1"/>
          <w:sz w:val="24"/>
          <w:szCs w:val="24"/>
        </w:rPr>
        <w:t>日起至</w:t>
      </w:r>
      <w:r w:rsidR="003B3560" w:rsidRPr="00691CBA">
        <w:rPr>
          <w:rFonts w:ascii="Times New Roman" w:eastAsia="標楷體" w:hAnsi="Times New Roman" w:cs="Times New Roman" w:hint="eastAsia"/>
          <w:color w:val="000000" w:themeColor="text1"/>
          <w:sz w:val="24"/>
          <w:szCs w:val="24"/>
          <w:lang w:eastAsia="zh-HK"/>
        </w:rPr>
        <w:t>一百一十</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四</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三十</w:t>
      </w:r>
      <w:r w:rsidRPr="00691CBA">
        <w:rPr>
          <w:rFonts w:ascii="Times New Roman" w:eastAsia="標楷體" w:hAnsi="Times New Roman" w:cs="Times New Roman"/>
          <w:color w:val="000000" w:themeColor="text1"/>
          <w:sz w:val="24"/>
          <w:szCs w:val="24"/>
        </w:rPr>
        <w:t>日止。</w:t>
      </w:r>
    </w:p>
    <w:p w14:paraId="2FDE7C4F" w14:textId="5DDB1679" w:rsidR="00AB34E1" w:rsidRPr="00691CBA" w:rsidRDefault="00086CFE" w:rsidP="008A0DF5">
      <w:pPr>
        <w:pStyle w:val="ac"/>
        <w:widowControl w:val="0"/>
        <w:numPr>
          <w:ilvl w:val="0"/>
          <w:numId w:val="9"/>
        </w:numPr>
        <w:pBdr>
          <w:top w:val="nil"/>
          <w:left w:val="nil"/>
          <w:bottom w:val="nil"/>
          <w:right w:val="nil"/>
          <w:between w:val="nil"/>
        </w:pBdr>
        <w:tabs>
          <w:tab w:val="left" w:pos="1276"/>
        </w:tabs>
        <w:snapToGrid w:val="0"/>
        <w:spacing w:line="340" w:lineRule="exact"/>
        <w:ind w:leftChars="354" w:left="991" w:hangingChars="118" w:hanging="283"/>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第四期：自</w:t>
      </w:r>
      <w:r w:rsidR="003B3560" w:rsidRPr="00691CBA">
        <w:rPr>
          <w:rFonts w:ascii="Times New Roman" w:eastAsia="標楷體" w:hAnsi="Times New Roman" w:cs="Times New Roman" w:hint="eastAsia"/>
          <w:color w:val="000000" w:themeColor="text1"/>
          <w:sz w:val="24"/>
          <w:szCs w:val="24"/>
          <w:lang w:eastAsia="zh-HK"/>
        </w:rPr>
        <w:t>一百一十一</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五</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十五</w:t>
      </w:r>
      <w:r w:rsidRPr="00691CBA">
        <w:rPr>
          <w:rFonts w:ascii="Times New Roman" w:eastAsia="標楷體" w:hAnsi="Times New Roman" w:cs="Times New Roman"/>
          <w:color w:val="000000" w:themeColor="text1"/>
          <w:sz w:val="24"/>
          <w:szCs w:val="24"/>
        </w:rPr>
        <w:t>日起至</w:t>
      </w:r>
      <w:r w:rsidR="003B3560" w:rsidRPr="00691CBA">
        <w:rPr>
          <w:rFonts w:ascii="Times New Roman" w:eastAsia="標楷體" w:hAnsi="Times New Roman" w:cs="Times New Roman" w:hint="eastAsia"/>
          <w:color w:val="000000" w:themeColor="text1"/>
          <w:sz w:val="24"/>
          <w:szCs w:val="24"/>
          <w:lang w:eastAsia="zh-HK"/>
        </w:rPr>
        <w:t>一百一十一</w:t>
      </w:r>
      <w:r w:rsidRPr="00691CBA">
        <w:rPr>
          <w:rFonts w:ascii="Times New Roman" w:eastAsia="標楷體" w:hAnsi="Times New Roman" w:cs="Times New Roman"/>
          <w:color w:val="000000" w:themeColor="text1"/>
          <w:sz w:val="24"/>
          <w:szCs w:val="24"/>
        </w:rPr>
        <w:t>年</w:t>
      </w:r>
      <w:r w:rsidR="003B3560" w:rsidRPr="00691CBA">
        <w:rPr>
          <w:rFonts w:ascii="Times New Roman" w:eastAsia="標楷體" w:hAnsi="Times New Roman" w:cs="Times New Roman" w:hint="eastAsia"/>
          <w:color w:val="000000" w:themeColor="text1"/>
          <w:sz w:val="24"/>
          <w:szCs w:val="24"/>
          <w:lang w:eastAsia="zh-HK"/>
        </w:rPr>
        <w:t>六</w:t>
      </w:r>
      <w:r w:rsidRPr="00691CBA">
        <w:rPr>
          <w:rFonts w:ascii="Times New Roman" w:eastAsia="標楷體" w:hAnsi="Times New Roman" w:cs="Times New Roman"/>
          <w:color w:val="000000" w:themeColor="text1"/>
          <w:sz w:val="24"/>
          <w:szCs w:val="24"/>
        </w:rPr>
        <w:t>月</w:t>
      </w:r>
      <w:r w:rsidR="003B3560" w:rsidRPr="00691CBA">
        <w:rPr>
          <w:rFonts w:ascii="Times New Roman" w:eastAsia="標楷體" w:hAnsi="Times New Roman" w:cs="Times New Roman" w:hint="eastAsia"/>
          <w:color w:val="000000" w:themeColor="text1"/>
          <w:sz w:val="24"/>
          <w:szCs w:val="24"/>
          <w:lang w:eastAsia="zh-HK"/>
        </w:rPr>
        <w:t>十</w:t>
      </w:r>
      <w:r w:rsidRPr="00691CBA">
        <w:rPr>
          <w:rFonts w:ascii="Times New Roman" w:eastAsia="標楷體" w:hAnsi="Times New Roman" w:cs="Times New Roman"/>
          <w:color w:val="000000" w:themeColor="text1"/>
          <w:sz w:val="24"/>
          <w:szCs w:val="24"/>
        </w:rPr>
        <w:t>日止。</w:t>
      </w:r>
    </w:p>
    <w:p w14:paraId="0553A038" w14:textId="2B46321C" w:rsidR="00AB34E1" w:rsidRPr="00691CBA" w:rsidRDefault="00AC791B" w:rsidP="008A0DF5">
      <w:pPr>
        <w:widowControl w:val="0"/>
        <w:pBdr>
          <w:top w:val="nil"/>
          <w:left w:val="nil"/>
          <w:bottom w:val="nil"/>
          <w:right w:val="nil"/>
          <w:between w:val="nil"/>
        </w:pBdr>
        <w:tabs>
          <w:tab w:val="left" w:pos="426"/>
        </w:tabs>
        <w:snapToGrid w:val="0"/>
        <w:spacing w:line="320" w:lineRule="exact"/>
        <w:ind w:leftChars="142" w:left="709" w:hangingChars="177" w:hanging="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二</w:t>
      </w:r>
      <w:r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申請方式：應於前款規定期限內分別以書面</w:t>
      </w:r>
      <w:proofErr w:type="gramStart"/>
      <w:r w:rsidR="00086CFE" w:rsidRPr="00691CBA">
        <w:rPr>
          <w:rFonts w:ascii="標楷體" w:eastAsia="標楷體" w:hAnsi="標楷體" w:cs="Times New Roman"/>
          <w:color w:val="000000" w:themeColor="text1"/>
          <w:sz w:val="24"/>
          <w:szCs w:val="24"/>
        </w:rPr>
        <w:t>及線上申請</w:t>
      </w:r>
      <w:proofErr w:type="gramEnd"/>
      <w:r w:rsidR="00086CFE" w:rsidRPr="00691CBA">
        <w:rPr>
          <w:rFonts w:ascii="標楷體" w:eastAsia="標楷體" w:hAnsi="標楷體" w:cs="Times New Roman"/>
          <w:color w:val="000000" w:themeColor="text1"/>
          <w:sz w:val="24"/>
          <w:szCs w:val="24"/>
        </w:rPr>
        <w:t>，始完成申請作業。</w:t>
      </w:r>
    </w:p>
    <w:p w14:paraId="74363CB0" w14:textId="55442121" w:rsidR="00AB34E1" w:rsidRPr="00691CBA" w:rsidRDefault="00AC791B" w:rsidP="008A0DF5">
      <w:pPr>
        <w:widowControl w:val="0"/>
        <w:pBdr>
          <w:top w:val="nil"/>
          <w:left w:val="nil"/>
          <w:bottom w:val="nil"/>
          <w:right w:val="nil"/>
          <w:between w:val="nil"/>
        </w:pBdr>
        <w:tabs>
          <w:tab w:val="left" w:pos="993"/>
        </w:tabs>
        <w:snapToGrid w:val="0"/>
        <w:spacing w:line="320" w:lineRule="exact"/>
        <w:ind w:leftChars="142" w:left="709" w:hangingChars="177" w:hanging="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三</w:t>
      </w:r>
      <w:r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應備文件：一式</w:t>
      </w:r>
      <w:r w:rsidR="00813D9A" w:rsidRPr="00691CBA">
        <w:rPr>
          <w:rFonts w:ascii="標楷體" w:eastAsia="標楷體" w:hAnsi="標楷體" w:cs="Times New Roman" w:hint="eastAsia"/>
          <w:color w:val="000000" w:themeColor="text1"/>
          <w:sz w:val="24"/>
          <w:szCs w:val="24"/>
        </w:rPr>
        <w:t>三</w:t>
      </w:r>
      <w:r w:rsidR="00086CFE" w:rsidRPr="00691CBA">
        <w:rPr>
          <w:rFonts w:ascii="標楷體" w:eastAsia="標楷體" w:hAnsi="標楷體" w:cs="Times New Roman"/>
          <w:color w:val="000000" w:themeColor="text1"/>
          <w:sz w:val="24"/>
          <w:szCs w:val="24"/>
        </w:rPr>
        <w:t>份，每份應含申請表、計畫書及經費申請表</w:t>
      </w:r>
      <w:r w:rsidR="00D17818" w:rsidRPr="00691CBA">
        <w:rPr>
          <w:rFonts w:ascii="標楷體" w:eastAsia="標楷體" w:hAnsi="標楷體" w:cs="Times New Roman"/>
          <w:color w:val="000000" w:themeColor="text1"/>
          <w:sz w:val="24"/>
          <w:szCs w:val="24"/>
        </w:rPr>
        <w:t>（</w:t>
      </w:r>
      <w:r w:rsidR="00DF44D9" w:rsidRPr="00691CBA">
        <w:rPr>
          <w:rFonts w:ascii="標楷體" w:eastAsia="標楷體" w:hAnsi="標楷體" w:cs="Times New Roman"/>
          <w:color w:val="000000" w:themeColor="text1"/>
          <w:sz w:val="24"/>
          <w:szCs w:val="24"/>
        </w:rPr>
        <w:t>詳附</w:t>
      </w:r>
      <w:r w:rsidR="00DF44D9" w:rsidRPr="00691CBA">
        <w:rPr>
          <w:rFonts w:ascii="標楷體" w:eastAsia="標楷體" w:hAnsi="標楷體" w:cs="Times New Roman" w:hint="eastAsia"/>
          <w:color w:val="000000" w:themeColor="text1"/>
          <w:sz w:val="24"/>
          <w:szCs w:val="24"/>
          <w:lang w:eastAsia="zh-HK"/>
        </w:rPr>
        <w:t>件四</w:t>
      </w:r>
      <w:r w:rsidR="00D17818"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w:t>
      </w:r>
      <w:r w:rsidR="00CB7813" w:rsidRPr="00691CBA">
        <w:rPr>
          <w:rFonts w:ascii="標楷體" w:eastAsia="標楷體" w:hAnsi="標楷體" w:cs="Times New Roman"/>
          <w:color w:val="000000" w:themeColor="text1"/>
          <w:sz w:val="24"/>
          <w:szCs w:val="24"/>
        </w:rPr>
        <w:t>至多四十頁</w:t>
      </w:r>
      <w:r w:rsidR="005B0E75"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第零期計畫書正文至多十頁</w:t>
      </w:r>
      <w:r w:rsidR="00561486" w:rsidRPr="00691CBA">
        <w:rPr>
          <w:rFonts w:ascii="標楷體" w:eastAsia="標楷體" w:hAnsi="標楷體" w:cs="Times New Roman" w:hint="eastAsia"/>
          <w:color w:val="000000" w:themeColor="text1"/>
          <w:sz w:val="24"/>
          <w:szCs w:val="24"/>
        </w:rPr>
        <w:t>，</w:t>
      </w:r>
      <w:r w:rsidR="00561486" w:rsidRPr="00691CBA">
        <w:rPr>
          <w:rFonts w:ascii="標楷體" w:eastAsia="標楷體" w:hAnsi="標楷體" w:cs="Times New Roman" w:hint="eastAsia"/>
          <w:color w:val="000000" w:themeColor="text1"/>
          <w:sz w:val="24"/>
          <w:szCs w:val="24"/>
          <w:lang w:eastAsia="zh-HK"/>
        </w:rPr>
        <w:t>經費申請表不列入頁數限制</w:t>
      </w:r>
      <w:r w:rsidR="00086CFE" w:rsidRPr="00691CBA">
        <w:rPr>
          <w:rFonts w:ascii="標楷體" w:eastAsia="標楷體" w:hAnsi="標楷體" w:cs="Times New Roman"/>
          <w:color w:val="000000" w:themeColor="text1"/>
          <w:sz w:val="24"/>
          <w:szCs w:val="24"/>
        </w:rPr>
        <w:t>。</w:t>
      </w:r>
      <w:r w:rsidR="00FB4B04" w:rsidRPr="00691CBA">
        <w:rPr>
          <w:rFonts w:ascii="標楷體" w:eastAsia="標楷體" w:hAnsi="標楷體" w:cs="Times New Roman" w:hint="eastAsia"/>
          <w:color w:val="000000" w:themeColor="text1"/>
          <w:sz w:val="24"/>
          <w:szCs w:val="24"/>
        </w:rPr>
        <w:t>請以</w:t>
      </w:r>
      <w:r w:rsidR="00FB4B04" w:rsidRPr="00691CBA">
        <w:rPr>
          <w:rFonts w:ascii="Times New Roman" w:eastAsia="標楷體" w:hAnsi="Times New Roman" w:cs="Times New Roman"/>
          <w:color w:val="000000" w:themeColor="text1"/>
          <w:sz w:val="24"/>
          <w:szCs w:val="24"/>
        </w:rPr>
        <w:t>A4</w:t>
      </w:r>
      <w:r w:rsidR="00FB4B04" w:rsidRPr="00691CBA">
        <w:rPr>
          <w:rFonts w:ascii="Times New Roman" w:eastAsia="標楷體" w:hAnsi="Times New Roman" w:cs="Times New Roman" w:hint="eastAsia"/>
          <w:color w:val="000000" w:themeColor="text1"/>
          <w:sz w:val="24"/>
          <w:szCs w:val="24"/>
        </w:rPr>
        <w:t>紙張、</w:t>
      </w:r>
      <w:proofErr w:type="gramStart"/>
      <w:r w:rsidR="00FB4B04" w:rsidRPr="00691CBA">
        <w:rPr>
          <w:rFonts w:ascii="Times New Roman" w:eastAsia="標楷體" w:hAnsi="Times New Roman" w:cs="Times New Roman" w:hint="eastAsia"/>
          <w:color w:val="000000" w:themeColor="text1"/>
          <w:sz w:val="24"/>
          <w:szCs w:val="24"/>
        </w:rPr>
        <w:t>直式橫書</w:t>
      </w:r>
      <w:proofErr w:type="gramEnd"/>
      <w:r w:rsidR="00FB4B04" w:rsidRPr="00691CBA">
        <w:rPr>
          <w:rFonts w:ascii="Times New Roman" w:eastAsia="標楷體" w:hAnsi="Times New Roman" w:cs="Times New Roman" w:hint="eastAsia"/>
          <w:color w:val="000000" w:themeColor="text1"/>
          <w:sz w:val="24"/>
          <w:szCs w:val="24"/>
        </w:rPr>
        <w:t>、</w:t>
      </w:r>
      <w:r w:rsidR="008F5126" w:rsidRPr="00691CBA">
        <w:rPr>
          <w:rFonts w:ascii="Times New Roman" w:eastAsia="標楷體" w:hAnsi="Times New Roman" w:cs="Times New Roman" w:hint="eastAsia"/>
          <w:color w:val="000000" w:themeColor="text1"/>
          <w:sz w:val="24"/>
          <w:szCs w:val="24"/>
        </w:rPr>
        <w:t>內文</w:t>
      </w:r>
      <w:r w:rsidR="00FB4B04" w:rsidRPr="00691CBA">
        <w:rPr>
          <w:rFonts w:ascii="Times New Roman" w:eastAsia="標楷體" w:hAnsi="Times New Roman" w:cs="Times New Roman"/>
          <w:color w:val="000000" w:themeColor="text1"/>
          <w:sz w:val="24"/>
          <w:szCs w:val="24"/>
        </w:rPr>
        <w:t>12</w:t>
      </w:r>
      <w:r w:rsidR="00FB4B04" w:rsidRPr="00691CBA">
        <w:rPr>
          <w:rFonts w:ascii="標楷體" w:eastAsia="標楷體" w:hAnsi="標楷體" w:cs="Times New Roman" w:hint="eastAsia"/>
          <w:color w:val="000000" w:themeColor="text1"/>
          <w:sz w:val="24"/>
          <w:szCs w:val="24"/>
        </w:rPr>
        <w:t>級字，單行行距，</w:t>
      </w:r>
      <w:proofErr w:type="gramStart"/>
      <w:r w:rsidR="00561486" w:rsidRPr="00691CBA">
        <w:rPr>
          <w:rFonts w:ascii="標楷體" w:eastAsia="標楷體" w:hAnsi="標楷體" w:cs="Times New Roman" w:hint="eastAsia"/>
          <w:color w:val="000000" w:themeColor="text1"/>
          <w:sz w:val="24"/>
          <w:szCs w:val="24"/>
          <w:lang w:eastAsia="zh-HK"/>
        </w:rPr>
        <w:t>採</w:t>
      </w:r>
      <w:proofErr w:type="gramEnd"/>
      <w:r w:rsidR="00FB4B04" w:rsidRPr="00691CBA">
        <w:rPr>
          <w:rFonts w:ascii="標楷體" w:eastAsia="標楷體" w:hAnsi="標楷體" w:cs="Times New Roman" w:hint="eastAsia"/>
          <w:color w:val="000000" w:themeColor="text1"/>
          <w:sz w:val="24"/>
          <w:szCs w:val="24"/>
        </w:rPr>
        <w:t>雙面列印。</w:t>
      </w:r>
      <w:r w:rsidR="00086CFE" w:rsidRPr="00691CBA">
        <w:rPr>
          <w:rFonts w:ascii="標楷體" w:eastAsia="標楷體" w:hAnsi="標楷體" w:cs="Times New Roman"/>
          <w:color w:val="000000" w:themeColor="text1"/>
          <w:sz w:val="24"/>
          <w:szCs w:val="24"/>
        </w:rPr>
        <w:t>已受補助之計畫，</w:t>
      </w:r>
      <w:r w:rsidR="00CB7813" w:rsidRPr="00691CBA">
        <w:rPr>
          <w:rFonts w:ascii="標楷體" w:eastAsia="標楷體" w:hAnsi="標楷體" w:cs="Times New Roman" w:hint="eastAsia"/>
          <w:color w:val="000000" w:themeColor="text1"/>
          <w:sz w:val="24"/>
          <w:szCs w:val="24"/>
          <w:lang w:eastAsia="zh-HK"/>
        </w:rPr>
        <w:t>應</w:t>
      </w:r>
      <w:r w:rsidR="00086CFE" w:rsidRPr="00691CBA">
        <w:rPr>
          <w:rFonts w:ascii="標楷體" w:eastAsia="標楷體" w:hAnsi="標楷體" w:cs="Times New Roman"/>
          <w:color w:val="000000" w:themeColor="text1"/>
          <w:sz w:val="24"/>
          <w:szCs w:val="24"/>
        </w:rPr>
        <w:t>於次期</w:t>
      </w:r>
      <w:r w:rsidR="00CB7813" w:rsidRPr="00691CBA">
        <w:rPr>
          <w:rFonts w:ascii="標楷體" w:eastAsia="標楷體" w:hAnsi="標楷體" w:cs="Times New Roman" w:hint="eastAsia"/>
          <w:color w:val="000000" w:themeColor="text1"/>
          <w:sz w:val="24"/>
          <w:szCs w:val="24"/>
          <w:lang w:eastAsia="zh-HK"/>
        </w:rPr>
        <w:t>延</w:t>
      </w:r>
      <w:r w:rsidR="00086CFE" w:rsidRPr="00691CBA">
        <w:rPr>
          <w:rFonts w:ascii="標楷體" w:eastAsia="標楷體" w:hAnsi="標楷體" w:cs="Times New Roman"/>
          <w:color w:val="000000" w:themeColor="text1"/>
          <w:sz w:val="24"/>
          <w:szCs w:val="24"/>
        </w:rPr>
        <w:t>續申請計畫時，一併提送前一期計畫之自評報告。</w:t>
      </w:r>
    </w:p>
    <w:p w14:paraId="5FC31C8E" w14:textId="24B6CF34" w:rsidR="00AB34E1" w:rsidRPr="00691CBA" w:rsidRDefault="00AC791B" w:rsidP="008A0DF5">
      <w:pPr>
        <w:widowControl w:val="0"/>
        <w:pBdr>
          <w:top w:val="nil"/>
          <w:left w:val="nil"/>
          <w:bottom w:val="nil"/>
          <w:right w:val="nil"/>
          <w:between w:val="nil"/>
        </w:pBdr>
        <w:tabs>
          <w:tab w:val="left" w:pos="426"/>
        </w:tabs>
        <w:snapToGrid w:val="0"/>
        <w:spacing w:line="320" w:lineRule="exact"/>
        <w:ind w:leftChars="142" w:left="709" w:hangingChars="177" w:hanging="425"/>
        <w:jc w:val="both"/>
        <w:rPr>
          <w:rFonts w:ascii="Times New Roman" w:eastAsia="標楷體" w:hAnsi="Times New Roman" w:cs="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四</w:t>
      </w:r>
      <w:r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申請文件每份</w:t>
      </w:r>
      <w:r w:rsidR="00561486" w:rsidRPr="00691CBA">
        <w:rPr>
          <w:rFonts w:ascii="標楷體" w:eastAsia="標楷體" w:hAnsi="標楷體" w:cs="Times New Roman" w:hint="eastAsia"/>
          <w:color w:val="000000" w:themeColor="text1"/>
          <w:sz w:val="24"/>
          <w:szCs w:val="24"/>
          <w:lang w:eastAsia="zh-HK"/>
        </w:rPr>
        <w:t>應</w:t>
      </w:r>
      <w:r w:rsidR="00086CFE" w:rsidRPr="00691CBA">
        <w:rPr>
          <w:rFonts w:ascii="標楷體" w:eastAsia="標楷體" w:hAnsi="標楷體" w:cs="Times New Roman"/>
          <w:color w:val="000000" w:themeColor="text1"/>
          <w:sz w:val="24"/>
          <w:szCs w:val="24"/>
        </w:rPr>
        <w:t>裝訂成冊，</w:t>
      </w:r>
      <w:proofErr w:type="gramStart"/>
      <w:r w:rsidR="00086CFE" w:rsidRPr="00691CBA">
        <w:rPr>
          <w:rFonts w:ascii="標楷體" w:eastAsia="標楷體" w:hAnsi="標楷體" w:cs="Times New Roman"/>
          <w:color w:val="000000" w:themeColor="text1"/>
          <w:sz w:val="24"/>
          <w:szCs w:val="24"/>
        </w:rPr>
        <w:t>免備函</w:t>
      </w:r>
      <w:proofErr w:type="gramEnd"/>
      <w:r w:rsidR="00086CFE" w:rsidRPr="00691CBA">
        <w:rPr>
          <w:rFonts w:ascii="標楷體" w:eastAsia="標楷體" w:hAnsi="標楷體" w:cs="Times New Roman"/>
          <w:color w:val="000000" w:themeColor="text1"/>
          <w:sz w:val="24"/>
          <w:szCs w:val="24"/>
        </w:rPr>
        <w:t>，以郵戳為</w:t>
      </w:r>
      <w:proofErr w:type="gramStart"/>
      <w:r w:rsidR="00086CFE" w:rsidRPr="00691CBA">
        <w:rPr>
          <w:rFonts w:ascii="標楷體" w:eastAsia="標楷體" w:hAnsi="標楷體" w:cs="Times New Roman"/>
          <w:color w:val="000000" w:themeColor="text1"/>
          <w:sz w:val="24"/>
          <w:szCs w:val="24"/>
        </w:rPr>
        <w:t>憑</w:t>
      </w:r>
      <w:proofErr w:type="gramEnd"/>
      <w:r w:rsidR="00086CFE" w:rsidRPr="00691CBA">
        <w:rPr>
          <w:rFonts w:ascii="標楷體" w:eastAsia="標楷體" w:hAnsi="標楷體" w:cs="Times New Roman"/>
          <w:color w:val="000000" w:themeColor="text1"/>
          <w:sz w:val="24"/>
          <w:szCs w:val="24"/>
        </w:rPr>
        <w:t>，寄至本部人文社會與科技前瞻人才培育計畫辦公室（以下簡稱本部計畫辦公室，</w:t>
      </w:r>
      <w:r w:rsidR="00086CFE" w:rsidRPr="00691CBA">
        <w:rPr>
          <w:rFonts w:ascii="Times New Roman" w:eastAsia="標楷體" w:hAnsi="Times New Roman" w:cs="Times New Roman"/>
          <w:color w:val="000000" w:themeColor="text1"/>
          <w:sz w:val="24"/>
          <w:szCs w:val="24"/>
        </w:rPr>
        <w:t>70101</w:t>
      </w:r>
      <w:proofErr w:type="gramStart"/>
      <w:r w:rsidR="00086CFE" w:rsidRPr="00691CBA">
        <w:rPr>
          <w:rFonts w:ascii="Times New Roman" w:eastAsia="標楷體" w:hAnsi="Times New Roman" w:cs="Times New Roman"/>
          <w:color w:val="000000" w:themeColor="text1"/>
          <w:sz w:val="24"/>
          <w:szCs w:val="24"/>
        </w:rPr>
        <w:t>臺</w:t>
      </w:r>
      <w:proofErr w:type="gramEnd"/>
      <w:r w:rsidR="00086CFE" w:rsidRPr="00691CBA">
        <w:rPr>
          <w:rFonts w:ascii="Times New Roman" w:eastAsia="標楷體" w:hAnsi="Times New Roman" w:cs="Times New Roman"/>
          <w:color w:val="000000" w:themeColor="text1"/>
          <w:sz w:val="24"/>
          <w:szCs w:val="24"/>
        </w:rPr>
        <w:t>南市東區大學路</w:t>
      </w:r>
      <w:r w:rsidR="00086CFE" w:rsidRPr="00691CBA">
        <w:rPr>
          <w:rFonts w:ascii="Times New Roman" w:eastAsia="標楷體" w:hAnsi="Times New Roman" w:cs="Times New Roman"/>
          <w:color w:val="000000" w:themeColor="text1"/>
          <w:sz w:val="24"/>
          <w:szCs w:val="24"/>
        </w:rPr>
        <w:t>1</w:t>
      </w:r>
      <w:r w:rsidR="00086CFE" w:rsidRPr="00691CBA">
        <w:rPr>
          <w:rFonts w:ascii="Times New Roman" w:eastAsia="標楷體" w:hAnsi="Times New Roman" w:cs="Times New Roman"/>
          <w:color w:val="000000" w:themeColor="text1"/>
          <w:sz w:val="24"/>
          <w:szCs w:val="24"/>
        </w:rPr>
        <w:t>號國立成功大學自強校區系統及船舶機電工程學系</w:t>
      </w:r>
      <w:r w:rsidR="00086CFE" w:rsidRPr="00691CBA">
        <w:rPr>
          <w:rFonts w:ascii="Times New Roman" w:eastAsia="標楷體" w:hAnsi="Times New Roman" w:cs="Times New Roman"/>
          <w:color w:val="000000" w:themeColor="text1"/>
          <w:sz w:val="24"/>
          <w:szCs w:val="24"/>
        </w:rPr>
        <w:t>405</w:t>
      </w:r>
      <w:r w:rsidR="00086CFE" w:rsidRPr="00691CBA">
        <w:rPr>
          <w:rFonts w:ascii="Times New Roman" w:eastAsia="標楷體" w:hAnsi="Times New Roman" w:cs="Times New Roman"/>
          <w:color w:val="000000" w:themeColor="text1"/>
          <w:sz w:val="24"/>
          <w:szCs w:val="24"/>
        </w:rPr>
        <w:t>室陳政宏老師收）。郵件封面應標明「申請人文社會與科技前瞻人才培育計畫」。</w:t>
      </w:r>
    </w:p>
    <w:p w14:paraId="5B2B4DB9" w14:textId="58B26F15" w:rsidR="00AB34E1" w:rsidRPr="00691CBA" w:rsidRDefault="00AC791B" w:rsidP="008A0DF5">
      <w:pPr>
        <w:widowControl w:val="0"/>
        <w:pBdr>
          <w:top w:val="nil"/>
          <w:left w:val="nil"/>
          <w:bottom w:val="nil"/>
          <w:right w:val="nil"/>
          <w:between w:val="nil"/>
        </w:pBdr>
        <w:tabs>
          <w:tab w:val="left" w:pos="567"/>
        </w:tabs>
        <w:snapToGrid w:val="0"/>
        <w:spacing w:line="320" w:lineRule="exact"/>
        <w:ind w:leftChars="142" w:left="709" w:hangingChars="177" w:hanging="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hint="eastAsia"/>
          <w:color w:val="000000" w:themeColor="text1"/>
          <w:sz w:val="24"/>
          <w:szCs w:val="24"/>
        </w:rPr>
        <w:t>(</w:t>
      </w:r>
      <w:r w:rsidRPr="00691CBA">
        <w:rPr>
          <w:rFonts w:ascii="Times New Roman" w:eastAsia="標楷體" w:hAnsi="Times New Roman" w:cs="Times New Roman" w:hint="eastAsia"/>
          <w:color w:val="000000" w:themeColor="text1"/>
          <w:sz w:val="24"/>
          <w:szCs w:val="24"/>
          <w:lang w:eastAsia="zh-HK"/>
        </w:rPr>
        <w:t>五</w:t>
      </w:r>
      <w:r w:rsidRPr="00691CBA">
        <w:rPr>
          <w:rFonts w:ascii="Times New Roman" w:eastAsia="標楷體" w:hAnsi="Times New Roman" w:cs="Times New Roman" w:hint="eastAsia"/>
          <w:color w:val="000000" w:themeColor="text1"/>
          <w:sz w:val="24"/>
          <w:szCs w:val="24"/>
        </w:rPr>
        <w:t>)</w:t>
      </w:r>
      <w:r w:rsidR="00096096" w:rsidRPr="00691CBA">
        <w:rPr>
          <w:rFonts w:ascii="Times New Roman" w:eastAsia="標楷體" w:hAnsi="Times New Roman" w:cs="Times New Roman" w:hint="eastAsia"/>
          <w:color w:val="000000" w:themeColor="text1"/>
          <w:sz w:val="24"/>
          <w:szCs w:val="24"/>
        </w:rPr>
        <w:t>申請文件資料應完備，並含學校相關單位核章，未於規定期限</w:t>
      </w:r>
      <w:proofErr w:type="gramStart"/>
      <w:r w:rsidR="00096096" w:rsidRPr="00691CBA">
        <w:rPr>
          <w:rFonts w:ascii="Times New Roman" w:eastAsia="標楷體" w:hAnsi="Times New Roman" w:cs="Times New Roman" w:hint="eastAsia"/>
          <w:color w:val="000000" w:themeColor="text1"/>
          <w:sz w:val="24"/>
          <w:szCs w:val="24"/>
        </w:rPr>
        <w:t>完成線上申請</w:t>
      </w:r>
      <w:proofErr w:type="gramEnd"/>
      <w:r w:rsidR="00096096" w:rsidRPr="00691CBA">
        <w:rPr>
          <w:rFonts w:ascii="Times New Roman" w:eastAsia="標楷體" w:hAnsi="Times New Roman" w:cs="Times New Roman" w:hint="eastAsia"/>
          <w:color w:val="000000" w:themeColor="text1"/>
          <w:sz w:val="24"/>
          <w:szCs w:val="24"/>
        </w:rPr>
        <w:t>作業或逾期送達者，不予受理，</w:t>
      </w:r>
      <w:r w:rsidR="00086CFE" w:rsidRPr="00691CBA">
        <w:rPr>
          <w:rFonts w:ascii="Times New Roman" w:eastAsia="標楷體" w:hAnsi="Times New Roman" w:cs="Times New Roman"/>
          <w:color w:val="000000" w:themeColor="text1"/>
          <w:sz w:val="24"/>
          <w:szCs w:val="24"/>
        </w:rPr>
        <w:t>資料審查完畢亦不予退還。</w:t>
      </w:r>
    </w:p>
    <w:p w14:paraId="27519FC1" w14:textId="34228D66" w:rsidR="00AB34E1" w:rsidRPr="00691CBA" w:rsidRDefault="00AC791B" w:rsidP="008A0DF5">
      <w:pPr>
        <w:widowControl w:val="0"/>
        <w:pBdr>
          <w:top w:val="nil"/>
          <w:left w:val="nil"/>
          <w:bottom w:val="nil"/>
          <w:right w:val="nil"/>
          <w:between w:val="nil"/>
        </w:pBdr>
        <w:tabs>
          <w:tab w:val="left" w:pos="851"/>
        </w:tabs>
        <w:snapToGrid w:val="0"/>
        <w:spacing w:line="320" w:lineRule="exact"/>
        <w:ind w:leftChars="142" w:left="709" w:hangingChars="177" w:hanging="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hint="eastAsia"/>
          <w:color w:val="000000" w:themeColor="text1"/>
          <w:sz w:val="24"/>
          <w:szCs w:val="24"/>
        </w:rPr>
        <w:t>(</w:t>
      </w:r>
      <w:r w:rsidRPr="00691CBA">
        <w:rPr>
          <w:rFonts w:ascii="Times New Roman" w:eastAsia="標楷體" w:hAnsi="Times New Roman" w:cs="Times New Roman" w:hint="eastAsia"/>
          <w:color w:val="000000" w:themeColor="text1"/>
          <w:sz w:val="24"/>
          <w:szCs w:val="24"/>
          <w:lang w:eastAsia="zh-HK"/>
        </w:rPr>
        <w:t>六</w:t>
      </w:r>
      <w:r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申請文件之電子檔</w:t>
      </w:r>
      <w:proofErr w:type="gramStart"/>
      <w:r w:rsidR="00D17818" w:rsidRPr="00691CBA">
        <w:rPr>
          <w:rFonts w:ascii="Times New Roman" w:eastAsia="標楷體" w:hAnsi="Times New Roman" w:cs="Times New Roman"/>
          <w:color w:val="000000" w:themeColor="text1"/>
          <w:sz w:val="24"/>
          <w:szCs w:val="24"/>
        </w:rPr>
        <w:t>（</w:t>
      </w:r>
      <w:proofErr w:type="gramEnd"/>
      <w:r w:rsidR="00086CFE" w:rsidRPr="00691CBA">
        <w:rPr>
          <w:rFonts w:ascii="Times New Roman" w:eastAsia="標楷體" w:hAnsi="Times New Roman" w:cs="Times New Roman"/>
          <w:color w:val="000000" w:themeColor="text1"/>
          <w:sz w:val="24"/>
          <w:szCs w:val="24"/>
        </w:rPr>
        <w:t>限</w:t>
      </w:r>
      <w:r w:rsidR="00086CFE" w:rsidRPr="00691CBA">
        <w:rPr>
          <w:rFonts w:ascii="Times New Roman" w:eastAsia="標楷體" w:hAnsi="Times New Roman" w:cs="Times New Roman"/>
          <w:color w:val="000000" w:themeColor="text1"/>
          <w:sz w:val="24"/>
          <w:szCs w:val="24"/>
        </w:rPr>
        <w:t>.pdf</w:t>
      </w:r>
      <w:r w:rsidR="00086CFE" w:rsidRPr="00691CBA">
        <w:rPr>
          <w:rFonts w:ascii="Times New Roman" w:eastAsia="標楷體" w:hAnsi="Times New Roman" w:cs="Times New Roman"/>
          <w:color w:val="000000" w:themeColor="text1"/>
          <w:sz w:val="24"/>
          <w:szCs w:val="24"/>
        </w:rPr>
        <w:t>格式，內容應與書面文件完全一致</w:t>
      </w:r>
      <w:proofErr w:type="gramStart"/>
      <w:r w:rsidR="00D17818" w:rsidRPr="00691CBA">
        <w:rPr>
          <w:rFonts w:ascii="Times New Roman" w:eastAsia="標楷體" w:hAnsi="Times New Roman" w:cs="Times New Roman"/>
          <w:color w:val="000000" w:themeColor="text1"/>
          <w:sz w:val="24"/>
          <w:szCs w:val="24"/>
        </w:rPr>
        <w:t>）</w:t>
      </w:r>
      <w:proofErr w:type="gramEnd"/>
      <w:r w:rsidR="00086CFE" w:rsidRPr="00691CBA">
        <w:rPr>
          <w:rFonts w:ascii="Times New Roman" w:eastAsia="標楷體" w:hAnsi="Times New Roman" w:cs="Times New Roman"/>
          <w:color w:val="000000" w:themeColor="text1"/>
          <w:sz w:val="24"/>
          <w:szCs w:val="24"/>
        </w:rPr>
        <w:t>應</w:t>
      </w:r>
      <w:proofErr w:type="gramStart"/>
      <w:r w:rsidR="00086CFE" w:rsidRPr="00691CBA">
        <w:rPr>
          <w:rFonts w:ascii="Times New Roman" w:eastAsia="標楷體" w:hAnsi="Times New Roman" w:cs="Times New Roman"/>
          <w:color w:val="000000" w:themeColor="text1"/>
          <w:sz w:val="24"/>
          <w:szCs w:val="24"/>
        </w:rPr>
        <w:t>於線上申請</w:t>
      </w:r>
      <w:proofErr w:type="gramEnd"/>
      <w:r w:rsidR="00F56107" w:rsidRPr="00691CBA">
        <w:rPr>
          <w:rFonts w:ascii="Times New Roman" w:eastAsia="標楷體" w:hAnsi="Times New Roman" w:cs="Times New Roman" w:hint="eastAsia"/>
          <w:color w:val="000000" w:themeColor="text1"/>
          <w:sz w:val="24"/>
          <w:szCs w:val="24"/>
        </w:rPr>
        <w:t>時上傳。</w:t>
      </w:r>
      <w:r w:rsidR="00F56107" w:rsidRPr="00691CBA">
        <w:rPr>
          <w:rFonts w:ascii="Times New Roman" w:eastAsia="標楷體" w:hAnsi="Times New Roman" w:cs="Times New Roman"/>
          <w:color w:val="000000" w:themeColor="text1"/>
          <w:sz w:val="24"/>
          <w:szCs w:val="24"/>
        </w:rPr>
        <w:t>檔案</w:t>
      </w:r>
      <w:r w:rsidR="00F56107" w:rsidRPr="00691CBA">
        <w:rPr>
          <w:rFonts w:ascii="Times New Roman" w:eastAsia="標楷體" w:hAnsi="Times New Roman" w:cs="Times New Roman" w:hint="eastAsia"/>
          <w:color w:val="000000" w:themeColor="text1"/>
          <w:sz w:val="24"/>
          <w:szCs w:val="24"/>
        </w:rPr>
        <w:t>若</w:t>
      </w:r>
      <w:r w:rsidR="00086CFE" w:rsidRPr="00691CBA">
        <w:rPr>
          <w:rFonts w:ascii="Times New Roman" w:eastAsia="標楷體" w:hAnsi="Times New Roman" w:cs="Times New Roman"/>
          <w:color w:val="000000" w:themeColor="text1"/>
          <w:sz w:val="24"/>
          <w:szCs w:val="24"/>
        </w:rPr>
        <w:t>未能順利傳送，應</w:t>
      </w:r>
      <w:r w:rsidR="00F56107" w:rsidRPr="00691CBA">
        <w:rPr>
          <w:rFonts w:ascii="Times New Roman" w:eastAsia="標楷體" w:hAnsi="Times New Roman" w:cs="Times New Roman" w:hint="eastAsia"/>
          <w:color w:val="000000" w:themeColor="text1"/>
          <w:sz w:val="24"/>
          <w:szCs w:val="24"/>
        </w:rPr>
        <w:t>及</w:t>
      </w:r>
      <w:r w:rsidR="00086CFE" w:rsidRPr="00691CBA">
        <w:rPr>
          <w:rFonts w:ascii="Times New Roman" w:eastAsia="標楷體" w:hAnsi="Times New Roman" w:cs="Times New Roman"/>
          <w:color w:val="000000" w:themeColor="text1"/>
          <w:sz w:val="24"/>
          <w:szCs w:val="24"/>
        </w:rPr>
        <w:t>時與</w:t>
      </w:r>
      <w:r w:rsidR="00F56107" w:rsidRPr="00691CBA">
        <w:rPr>
          <w:rFonts w:ascii="Times New Roman" w:eastAsia="標楷體" w:hAnsi="Times New Roman" w:cs="Times New Roman"/>
          <w:color w:val="000000" w:themeColor="text1"/>
          <w:sz w:val="24"/>
          <w:szCs w:val="24"/>
        </w:rPr>
        <w:t>本部計畫辦公室</w:t>
      </w:r>
      <w:r w:rsidR="00F56107" w:rsidRPr="00691CBA">
        <w:rPr>
          <w:rFonts w:ascii="Times New Roman" w:eastAsia="標楷體" w:hAnsi="Times New Roman" w:cs="Times New Roman" w:hint="eastAsia"/>
          <w:color w:val="000000" w:themeColor="text1"/>
          <w:sz w:val="24"/>
          <w:szCs w:val="24"/>
        </w:rPr>
        <w:t>聯</w:t>
      </w:r>
      <w:r w:rsidR="00086CFE" w:rsidRPr="00691CBA">
        <w:rPr>
          <w:rFonts w:ascii="Times New Roman" w:eastAsia="標楷體" w:hAnsi="Times New Roman" w:cs="Times New Roman"/>
          <w:color w:val="000000" w:themeColor="text1"/>
          <w:sz w:val="24"/>
          <w:szCs w:val="24"/>
        </w:rPr>
        <w:t>繫</w:t>
      </w:r>
      <w:proofErr w:type="gramStart"/>
      <w:r w:rsidR="00F56107" w:rsidRPr="00691CBA">
        <w:rPr>
          <w:rFonts w:ascii="Times New Roman" w:eastAsia="標楷體" w:hAnsi="Times New Roman" w:cs="Times New Roman"/>
          <w:color w:val="000000" w:themeColor="text1"/>
          <w:sz w:val="24"/>
          <w:szCs w:val="24"/>
        </w:rPr>
        <w:t>（</w:t>
      </w:r>
      <w:proofErr w:type="gramEnd"/>
      <w:r w:rsidR="00D27C25">
        <w:rPr>
          <w:rStyle w:val="af1"/>
          <w:rFonts w:ascii="Times New Roman" w:eastAsia="標楷體" w:hAnsi="Times New Roman" w:cs="Times New Roman"/>
          <w:color w:val="000000" w:themeColor="text1"/>
          <w:sz w:val="24"/>
          <w:szCs w:val="24"/>
        </w:rPr>
        <w:fldChar w:fldCharType="begin"/>
      </w:r>
      <w:r w:rsidR="00D27C25">
        <w:rPr>
          <w:rStyle w:val="af1"/>
          <w:rFonts w:ascii="Times New Roman" w:eastAsia="標楷體" w:hAnsi="Times New Roman" w:cs="Times New Roman"/>
          <w:color w:val="000000" w:themeColor="text1"/>
          <w:sz w:val="24"/>
          <w:szCs w:val="24"/>
        </w:rPr>
        <w:instrText xml:space="preserve"> HYPERLINK "mailto:</w:instrText>
      </w:r>
      <w:r w:rsidR="00D27C25">
        <w:rPr>
          <w:rStyle w:val="af1"/>
          <w:rFonts w:ascii="Times New Roman" w:eastAsia="標楷體" w:hAnsi="Times New Roman" w:cs="Times New Roman"/>
          <w:color w:val="000000" w:themeColor="text1"/>
          <w:sz w:val="24"/>
          <w:szCs w:val="24"/>
        </w:rPr>
        <w:instrText>電子信箱</w:instrText>
      </w:r>
      <w:r w:rsidR="00D27C25">
        <w:rPr>
          <w:rStyle w:val="af1"/>
          <w:rFonts w:ascii="Times New Roman" w:eastAsia="標楷體" w:hAnsi="Times New Roman" w:cs="Times New Roman"/>
          <w:color w:val="000000" w:themeColor="text1"/>
          <w:sz w:val="24"/>
          <w:szCs w:val="24"/>
        </w:rPr>
        <w:instrText xml:space="preserve">ufo.edu.2018@gmail.com" </w:instrText>
      </w:r>
      <w:r w:rsidR="00D27C25">
        <w:rPr>
          <w:rStyle w:val="af1"/>
          <w:rFonts w:ascii="Times New Roman" w:eastAsia="標楷體" w:hAnsi="Times New Roman" w:cs="Times New Roman"/>
          <w:color w:val="000000" w:themeColor="text1"/>
          <w:sz w:val="24"/>
          <w:szCs w:val="24"/>
        </w:rPr>
        <w:fldChar w:fldCharType="separate"/>
      </w:r>
      <w:r w:rsidR="007F5AB6" w:rsidRPr="00691CBA">
        <w:rPr>
          <w:rStyle w:val="af1"/>
          <w:rFonts w:ascii="Times New Roman" w:eastAsia="標楷體" w:hAnsi="Times New Roman" w:cs="Times New Roman"/>
          <w:color w:val="000000" w:themeColor="text1"/>
          <w:sz w:val="24"/>
          <w:szCs w:val="24"/>
        </w:rPr>
        <w:t>電子信箱</w:t>
      </w:r>
      <w:r w:rsidR="007F5AB6" w:rsidRPr="00691CBA">
        <w:rPr>
          <w:rStyle w:val="af1"/>
          <w:rFonts w:ascii="Times New Roman" w:eastAsia="標楷體" w:hAnsi="Times New Roman" w:cs="Times New Roman"/>
          <w:color w:val="000000" w:themeColor="text1"/>
          <w:sz w:val="24"/>
          <w:szCs w:val="24"/>
        </w:rPr>
        <w:t>ufo.edu.2018@gmail.com</w:t>
      </w:r>
      <w:r w:rsidR="00D27C25">
        <w:rPr>
          <w:rStyle w:val="af1"/>
          <w:rFonts w:ascii="Times New Roman" w:eastAsia="標楷體" w:hAnsi="Times New Roman" w:cs="Times New Roman"/>
          <w:color w:val="000000" w:themeColor="text1"/>
          <w:sz w:val="24"/>
          <w:szCs w:val="24"/>
        </w:rPr>
        <w:fldChar w:fldCharType="end"/>
      </w:r>
      <w:proofErr w:type="gramStart"/>
      <w:r w:rsidR="00F56107" w:rsidRPr="00691CBA">
        <w:rPr>
          <w:rFonts w:ascii="Times New Roman" w:eastAsia="標楷體" w:hAnsi="Times New Roman" w:cs="Times New Roman"/>
          <w:color w:val="000000" w:themeColor="text1"/>
          <w:sz w:val="24"/>
          <w:szCs w:val="24"/>
        </w:rPr>
        <w:t>）</w:t>
      </w:r>
      <w:proofErr w:type="gramEnd"/>
      <w:r w:rsidR="00086CFE" w:rsidRPr="00691CBA">
        <w:rPr>
          <w:rFonts w:ascii="Times New Roman" w:eastAsia="標楷體" w:hAnsi="Times New Roman" w:cs="Times New Roman"/>
          <w:color w:val="000000" w:themeColor="text1"/>
          <w:sz w:val="24"/>
          <w:szCs w:val="24"/>
        </w:rPr>
        <w:t>。</w:t>
      </w:r>
    </w:p>
    <w:p w14:paraId="4DA29B7B" w14:textId="39CD41E8" w:rsidR="007F5AB6" w:rsidRPr="00691CBA" w:rsidRDefault="00AC791B" w:rsidP="008A0DF5">
      <w:pPr>
        <w:widowControl w:val="0"/>
        <w:pBdr>
          <w:top w:val="nil"/>
          <w:left w:val="nil"/>
          <w:bottom w:val="nil"/>
          <w:right w:val="nil"/>
          <w:between w:val="nil"/>
        </w:pBdr>
        <w:tabs>
          <w:tab w:val="left" w:pos="709"/>
        </w:tabs>
        <w:snapToGrid w:val="0"/>
        <w:spacing w:line="320" w:lineRule="exact"/>
        <w:ind w:leftChars="142" w:left="709" w:hangingChars="177" w:hanging="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hint="eastAsia"/>
          <w:color w:val="000000" w:themeColor="text1"/>
          <w:sz w:val="24"/>
          <w:szCs w:val="24"/>
        </w:rPr>
        <w:t>(</w:t>
      </w:r>
      <w:r w:rsidRPr="00691CBA">
        <w:rPr>
          <w:rFonts w:ascii="Times New Roman" w:eastAsia="標楷體" w:hAnsi="Times New Roman" w:cs="Times New Roman" w:hint="eastAsia"/>
          <w:color w:val="000000" w:themeColor="text1"/>
          <w:sz w:val="24"/>
          <w:szCs w:val="24"/>
          <w:lang w:eastAsia="zh-HK"/>
        </w:rPr>
        <w:t>七</w:t>
      </w:r>
      <w:r w:rsidRPr="00691CBA">
        <w:rPr>
          <w:rFonts w:ascii="Times New Roman" w:eastAsia="標楷體" w:hAnsi="Times New Roman" w:cs="Times New Roman" w:hint="eastAsia"/>
          <w:color w:val="000000" w:themeColor="text1"/>
          <w:sz w:val="24"/>
          <w:szCs w:val="24"/>
        </w:rPr>
        <w:t>)</w:t>
      </w:r>
      <w:r w:rsidR="007F5AB6" w:rsidRPr="00691CBA">
        <w:rPr>
          <w:rFonts w:ascii="Times New Roman" w:eastAsia="標楷體" w:hAnsi="Times New Roman" w:cs="Times New Roman" w:hint="eastAsia"/>
          <w:color w:val="000000" w:themeColor="text1"/>
          <w:sz w:val="24"/>
          <w:szCs w:val="24"/>
        </w:rPr>
        <w:t>本部得視計畫推</w:t>
      </w:r>
      <w:r w:rsidR="00561486" w:rsidRPr="00691CBA">
        <w:rPr>
          <w:rFonts w:ascii="Times New Roman" w:eastAsia="標楷體" w:hAnsi="Times New Roman" w:cs="Times New Roman" w:hint="eastAsia"/>
          <w:color w:val="000000" w:themeColor="text1"/>
          <w:sz w:val="24"/>
          <w:szCs w:val="24"/>
        </w:rPr>
        <w:t>動重點及</w:t>
      </w:r>
      <w:r w:rsidR="00605BC1" w:rsidRPr="00691CBA">
        <w:rPr>
          <w:rFonts w:ascii="Times New Roman" w:eastAsia="標楷體" w:hAnsi="Times New Roman" w:cs="Times New Roman" w:hint="eastAsia"/>
          <w:color w:val="000000" w:themeColor="text1"/>
          <w:sz w:val="24"/>
          <w:szCs w:val="24"/>
          <w:lang w:eastAsia="zh-HK"/>
        </w:rPr>
        <w:t>示</w:t>
      </w:r>
      <w:r w:rsidR="00561486" w:rsidRPr="00691CBA">
        <w:rPr>
          <w:rFonts w:ascii="Times New Roman" w:eastAsia="標楷體" w:hAnsi="Times New Roman" w:cs="Times New Roman" w:hint="eastAsia"/>
          <w:color w:val="000000" w:themeColor="text1"/>
          <w:sz w:val="24"/>
          <w:szCs w:val="24"/>
        </w:rPr>
        <w:t>範推廣之需要，主動邀請合適且有意願之學校提送計畫</w:t>
      </w:r>
      <w:r w:rsidR="00561486" w:rsidRPr="00691CBA">
        <w:rPr>
          <w:rFonts w:ascii="Times New Roman" w:eastAsia="標楷體" w:hAnsi="Times New Roman" w:cs="Times New Roman" w:hint="eastAsia"/>
          <w:color w:val="000000" w:themeColor="text1"/>
          <w:sz w:val="24"/>
          <w:szCs w:val="24"/>
        </w:rPr>
        <w:lastRenderedPageBreak/>
        <w:t>書，</w:t>
      </w:r>
      <w:r w:rsidR="00561486" w:rsidRPr="00691CBA">
        <w:rPr>
          <w:rFonts w:ascii="Times New Roman" w:eastAsia="標楷體" w:hAnsi="Times New Roman" w:cs="Times New Roman" w:hint="eastAsia"/>
          <w:color w:val="000000" w:themeColor="text1"/>
          <w:sz w:val="24"/>
          <w:szCs w:val="24"/>
          <w:lang w:eastAsia="zh-HK"/>
        </w:rPr>
        <w:t>經</w:t>
      </w:r>
      <w:r w:rsidR="007F5AB6" w:rsidRPr="00691CBA">
        <w:rPr>
          <w:rFonts w:ascii="Times New Roman" w:eastAsia="標楷體" w:hAnsi="Times New Roman" w:cs="Times New Roman" w:hint="eastAsia"/>
          <w:color w:val="000000" w:themeColor="text1"/>
          <w:sz w:val="24"/>
          <w:szCs w:val="24"/>
        </w:rPr>
        <w:t>本部審查後，核定補助之。</w:t>
      </w:r>
    </w:p>
    <w:p w14:paraId="65D4DA5A" w14:textId="77777777" w:rsidR="00D17818" w:rsidRPr="00691CBA" w:rsidRDefault="00D17818" w:rsidP="005B0E75">
      <w:pPr>
        <w:widowControl w:val="0"/>
        <w:pBdr>
          <w:top w:val="nil"/>
          <w:left w:val="nil"/>
          <w:bottom w:val="nil"/>
          <w:right w:val="nil"/>
          <w:between w:val="nil"/>
        </w:pBdr>
        <w:tabs>
          <w:tab w:val="left" w:pos="1276"/>
        </w:tabs>
        <w:snapToGrid w:val="0"/>
        <w:spacing w:line="360" w:lineRule="exact"/>
        <w:ind w:leftChars="142" w:left="709" w:hangingChars="177" w:hanging="425"/>
        <w:jc w:val="both"/>
        <w:rPr>
          <w:rFonts w:ascii="標楷體" w:eastAsia="標楷體" w:hAnsi="標楷體" w:cs="Times New Roman"/>
          <w:color w:val="000000" w:themeColor="text1"/>
          <w:sz w:val="24"/>
          <w:szCs w:val="24"/>
        </w:rPr>
      </w:pPr>
    </w:p>
    <w:p w14:paraId="0FA7EE06" w14:textId="4DC352F5" w:rsidR="00353970" w:rsidRPr="00691CBA" w:rsidRDefault="00086CFE" w:rsidP="005B0E75">
      <w:pPr>
        <w:widowControl w:val="0"/>
        <w:numPr>
          <w:ilvl w:val="0"/>
          <w:numId w:val="1"/>
        </w:numPr>
        <w:pBdr>
          <w:top w:val="nil"/>
          <w:left w:val="nil"/>
          <w:bottom w:val="nil"/>
          <w:right w:val="nil"/>
          <w:between w:val="nil"/>
        </w:pBdr>
        <w:tabs>
          <w:tab w:val="left" w:pos="567"/>
        </w:tabs>
        <w:snapToGrid w:val="0"/>
        <w:spacing w:line="360" w:lineRule="exact"/>
        <w:ind w:left="482" w:hanging="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審查作業</w:t>
      </w:r>
    </w:p>
    <w:p w14:paraId="6C8B278A" w14:textId="4941272A" w:rsidR="00AB34E1" w:rsidRPr="00691CBA" w:rsidRDefault="000355E3" w:rsidP="005B0E75">
      <w:pPr>
        <w:widowControl w:val="0"/>
        <w:numPr>
          <w:ilvl w:val="0"/>
          <w:numId w:val="12"/>
        </w:numPr>
        <w:pBdr>
          <w:top w:val="nil"/>
          <w:left w:val="nil"/>
          <w:bottom w:val="nil"/>
          <w:right w:val="nil"/>
          <w:between w:val="nil"/>
        </w:pBdr>
        <w:tabs>
          <w:tab w:val="left" w:pos="993"/>
        </w:tabs>
        <w:snapToGrid w:val="0"/>
        <w:spacing w:line="360" w:lineRule="exact"/>
        <w:ind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審查</w:t>
      </w:r>
      <w:r w:rsidRPr="00691CBA">
        <w:rPr>
          <w:rFonts w:ascii="標楷體" w:eastAsia="標楷體" w:hAnsi="標楷體" w:cs="Times New Roman" w:hint="eastAsia"/>
          <w:color w:val="000000" w:themeColor="text1"/>
          <w:sz w:val="24"/>
          <w:szCs w:val="24"/>
          <w:lang w:eastAsia="zh-HK"/>
        </w:rPr>
        <w:t>方</w:t>
      </w:r>
      <w:r w:rsidR="00086CFE" w:rsidRPr="00691CBA">
        <w:rPr>
          <w:rFonts w:ascii="標楷體" w:eastAsia="標楷體" w:hAnsi="標楷體" w:cs="Times New Roman"/>
          <w:color w:val="000000" w:themeColor="text1"/>
          <w:sz w:val="24"/>
          <w:szCs w:val="24"/>
        </w:rPr>
        <w:t>式：由本部組</w:t>
      </w:r>
      <w:r w:rsidR="00CB7813" w:rsidRPr="00691CBA">
        <w:rPr>
          <w:rFonts w:ascii="標楷體" w:eastAsia="標楷體" w:hAnsi="標楷體" w:cs="Times New Roman" w:hint="eastAsia"/>
          <w:color w:val="000000" w:themeColor="text1"/>
          <w:sz w:val="24"/>
          <w:szCs w:val="24"/>
          <w:lang w:eastAsia="zh-HK"/>
        </w:rPr>
        <w:t>成</w:t>
      </w:r>
      <w:r w:rsidR="00086CFE" w:rsidRPr="00691CBA">
        <w:rPr>
          <w:rFonts w:ascii="標楷體" w:eastAsia="標楷體" w:hAnsi="標楷體" w:cs="Times New Roman"/>
          <w:color w:val="000000" w:themeColor="text1"/>
          <w:sz w:val="24"/>
          <w:szCs w:val="24"/>
        </w:rPr>
        <w:t>審查小組，以書面或會議方式進行審查；必要時，得邀請申請單位列席報告。</w:t>
      </w:r>
    </w:p>
    <w:p w14:paraId="5BF06B7E" w14:textId="5D37B0AA" w:rsidR="00CB7813" w:rsidRPr="00691CBA" w:rsidRDefault="00086CFE" w:rsidP="005B0E75">
      <w:pPr>
        <w:widowControl w:val="0"/>
        <w:numPr>
          <w:ilvl w:val="0"/>
          <w:numId w:val="12"/>
        </w:numPr>
        <w:pBdr>
          <w:top w:val="nil"/>
          <w:left w:val="nil"/>
          <w:bottom w:val="nil"/>
          <w:right w:val="nil"/>
          <w:between w:val="nil"/>
        </w:pBdr>
        <w:tabs>
          <w:tab w:val="left" w:pos="993"/>
        </w:tabs>
        <w:snapToGrid w:val="0"/>
        <w:spacing w:line="360" w:lineRule="exact"/>
        <w:ind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審查重點</w:t>
      </w:r>
      <w:r w:rsidR="00083649" w:rsidRPr="00691CBA">
        <w:rPr>
          <w:rFonts w:ascii="標楷體" w:eastAsia="標楷體" w:hAnsi="標楷體" w:cs="Times New Roman" w:hint="eastAsia"/>
          <w:color w:val="000000" w:themeColor="text1"/>
          <w:sz w:val="24"/>
          <w:szCs w:val="24"/>
        </w:rPr>
        <w:t>：</w:t>
      </w:r>
    </w:p>
    <w:p w14:paraId="245C581F" w14:textId="5A0A0BA4" w:rsidR="00AC791B"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符合本計畫目的與推動重點</w:t>
      </w:r>
      <w:r w:rsidR="00F56107" w:rsidRPr="00691CBA">
        <w:rPr>
          <w:rFonts w:ascii="Times New Roman" w:eastAsia="標楷體" w:hAnsi="Times New Roman" w:cs="Times New Roman"/>
          <w:color w:val="000000" w:themeColor="text1"/>
          <w:sz w:val="24"/>
          <w:szCs w:val="24"/>
        </w:rPr>
        <w:t>，選擇前瞻議題</w:t>
      </w:r>
      <w:r w:rsidRPr="00691CBA">
        <w:rPr>
          <w:rFonts w:ascii="Times New Roman" w:eastAsia="標楷體" w:hAnsi="Times New Roman" w:cs="Times New Roman"/>
          <w:color w:val="000000" w:themeColor="text1"/>
          <w:sz w:val="24"/>
          <w:szCs w:val="24"/>
        </w:rPr>
        <w:t>之</w:t>
      </w:r>
      <w:r w:rsidR="00F56107" w:rsidRPr="00691CBA">
        <w:rPr>
          <w:rFonts w:ascii="Times New Roman" w:eastAsia="標楷體" w:hAnsi="Times New Roman" w:cs="Times New Roman"/>
          <w:color w:val="000000" w:themeColor="text1"/>
          <w:sz w:val="24"/>
          <w:szCs w:val="24"/>
        </w:rPr>
        <w:t>合理性</w:t>
      </w:r>
      <w:r w:rsidRPr="00691CBA">
        <w:rPr>
          <w:rFonts w:ascii="Times New Roman" w:eastAsia="標楷體" w:hAnsi="Times New Roman" w:cs="Times New Roman"/>
          <w:color w:val="000000" w:themeColor="text1"/>
          <w:sz w:val="24"/>
          <w:szCs w:val="24"/>
        </w:rPr>
        <w:t>。</w:t>
      </w:r>
    </w:p>
    <w:p w14:paraId="4DC2FB18" w14:textId="43A67BB5" w:rsidR="00AB34E1"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跨單位、跨領域</w:t>
      </w:r>
      <w:r w:rsidR="00F56107" w:rsidRPr="00691CBA">
        <w:rPr>
          <w:rFonts w:ascii="Times New Roman" w:eastAsia="標楷體" w:hAnsi="Times New Roman" w:cs="Times New Roman"/>
          <w:color w:val="000000" w:themeColor="text1"/>
          <w:sz w:val="24"/>
          <w:szCs w:val="24"/>
        </w:rPr>
        <w:t>實質</w:t>
      </w:r>
      <w:r w:rsidRPr="00691CBA">
        <w:rPr>
          <w:rFonts w:ascii="Times New Roman" w:eastAsia="標楷體" w:hAnsi="Times New Roman" w:cs="Times New Roman"/>
          <w:color w:val="000000" w:themeColor="text1"/>
          <w:sz w:val="24"/>
          <w:szCs w:val="24"/>
        </w:rPr>
        <w:t>合作與創新程度。</w:t>
      </w:r>
    </w:p>
    <w:p w14:paraId="4C279498" w14:textId="0EC3CB2E" w:rsidR="00AB34E1"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執行團隊成員之互補性與投入程度</w:t>
      </w:r>
      <w:r w:rsidR="00DF59DB" w:rsidRPr="00691CBA">
        <w:rPr>
          <w:rFonts w:ascii="Times New Roman" w:eastAsia="標楷體" w:hAnsi="Times New Roman" w:cs="Times New Roman"/>
          <w:color w:val="000000" w:themeColor="text1"/>
          <w:sz w:val="24"/>
          <w:szCs w:val="24"/>
        </w:rPr>
        <w:t>、教師社群</w:t>
      </w:r>
      <w:r w:rsidR="001814DA" w:rsidRPr="00691CBA">
        <w:rPr>
          <w:rFonts w:ascii="Times New Roman" w:eastAsia="標楷體" w:hAnsi="Times New Roman" w:cs="Times New Roman"/>
          <w:color w:val="000000" w:themeColor="text1"/>
          <w:sz w:val="24"/>
          <w:szCs w:val="24"/>
        </w:rPr>
        <w:t>之</w:t>
      </w:r>
      <w:r w:rsidR="00DF59DB" w:rsidRPr="00691CBA">
        <w:rPr>
          <w:rFonts w:ascii="Times New Roman" w:eastAsia="標楷體" w:hAnsi="Times New Roman" w:cs="Times New Roman"/>
          <w:color w:val="000000" w:themeColor="text1"/>
          <w:sz w:val="24"/>
          <w:szCs w:val="24"/>
        </w:rPr>
        <w:t>發展策略</w:t>
      </w:r>
      <w:r w:rsidRPr="00691CBA">
        <w:rPr>
          <w:rFonts w:ascii="Times New Roman" w:eastAsia="標楷體" w:hAnsi="Times New Roman" w:cs="Times New Roman"/>
          <w:color w:val="000000" w:themeColor="text1"/>
          <w:sz w:val="24"/>
          <w:szCs w:val="24"/>
        </w:rPr>
        <w:t>。</w:t>
      </w:r>
    </w:p>
    <w:p w14:paraId="556D1A9D" w14:textId="12066144" w:rsidR="00F56107" w:rsidRPr="00691CBA" w:rsidRDefault="00F56107"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對國內外相關科技前瞻研究與人才培育之掌握情形</w:t>
      </w:r>
      <w:r w:rsidR="008F5126" w:rsidRPr="00691CBA">
        <w:rPr>
          <w:rFonts w:ascii="Times New Roman" w:eastAsia="標楷體" w:hAnsi="Times New Roman" w:cs="Times New Roman"/>
          <w:color w:val="000000" w:themeColor="text1"/>
          <w:sz w:val="24"/>
          <w:szCs w:val="24"/>
        </w:rPr>
        <w:t>與交流規劃</w:t>
      </w:r>
      <w:r w:rsidRPr="00691CBA">
        <w:rPr>
          <w:rFonts w:ascii="Times New Roman" w:eastAsia="標楷體" w:hAnsi="Times New Roman" w:cs="Times New Roman"/>
          <w:color w:val="000000" w:themeColor="text1"/>
          <w:sz w:val="24"/>
          <w:szCs w:val="24"/>
        </w:rPr>
        <w:t>。</w:t>
      </w:r>
    </w:p>
    <w:p w14:paraId="257C72FF" w14:textId="42F36D22" w:rsidR="00AB34E1"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與其他教學</w:t>
      </w:r>
      <w:r w:rsidR="00DF59DB" w:rsidRPr="00691CBA">
        <w:rPr>
          <w:rFonts w:ascii="Times New Roman" w:eastAsia="標楷體" w:hAnsi="Times New Roman" w:cs="Times New Roman"/>
          <w:color w:val="000000" w:themeColor="text1"/>
          <w:sz w:val="24"/>
          <w:szCs w:val="24"/>
        </w:rPr>
        <w:t>、研究</w:t>
      </w:r>
      <w:r w:rsidRPr="00691CBA">
        <w:rPr>
          <w:rFonts w:ascii="Times New Roman" w:eastAsia="標楷體" w:hAnsi="Times New Roman" w:cs="Times New Roman"/>
          <w:color w:val="000000" w:themeColor="text1"/>
          <w:sz w:val="24"/>
          <w:szCs w:val="24"/>
        </w:rPr>
        <w:t>計畫搭配之設計。</w:t>
      </w:r>
    </w:p>
    <w:p w14:paraId="32546A11" w14:textId="120FD4FC" w:rsidR="00AB34E1"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計畫推動經驗之影響力、擴散性與可複製性。</w:t>
      </w:r>
    </w:p>
    <w:p w14:paraId="6B75E850" w14:textId="6C032A52" w:rsidR="00AB34E1"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業界之參與程度。</w:t>
      </w:r>
    </w:p>
    <w:p w14:paraId="255E329C" w14:textId="507F8F69" w:rsidR="00AB34E1"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提案內容之可行性與對可能遭遇困難之準備。</w:t>
      </w:r>
    </w:p>
    <w:p w14:paraId="5ADC7788" w14:textId="4016AA4E" w:rsidR="00353970" w:rsidRPr="00691CBA" w:rsidRDefault="00086CFE" w:rsidP="005B0E75">
      <w:pPr>
        <w:pStyle w:val="ac"/>
        <w:widowControl w:val="0"/>
        <w:numPr>
          <w:ilvl w:val="0"/>
          <w:numId w:val="13"/>
        </w:numPr>
        <w:pBdr>
          <w:top w:val="nil"/>
          <w:left w:val="nil"/>
          <w:bottom w:val="nil"/>
          <w:right w:val="nil"/>
          <w:between w:val="nil"/>
        </w:pBdr>
        <w:tabs>
          <w:tab w:val="left" w:pos="1134"/>
        </w:tabs>
        <w:snapToGrid w:val="0"/>
        <w:spacing w:line="360" w:lineRule="exact"/>
        <w:ind w:leftChars="0" w:left="141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經費、時程及人力之配置是否合理。</w:t>
      </w:r>
    </w:p>
    <w:p w14:paraId="1F96B829" w14:textId="25E2C4F8" w:rsidR="00353970" w:rsidRPr="00691CBA" w:rsidRDefault="00CB7813" w:rsidP="005B0E75">
      <w:pPr>
        <w:widowControl w:val="0"/>
        <w:pBdr>
          <w:top w:val="nil"/>
          <w:left w:val="nil"/>
          <w:bottom w:val="nil"/>
          <w:right w:val="nil"/>
          <w:between w:val="nil"/>
        </w:pBdr>
        <w:tabs>
          <w:tab w:val="left" w:pos="600"/>
          <w:tab w:val="left" w:pos="1701"/>
        </w:tabs>
        <w:snapToGrid w:val="0"/>
        <w:spacing w:line="360" w:lineRule="exact"/>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ab/>
      </w:r>
      <w:r w:rsidRPr="00691CBA">
        <w:rPr>
          <w:rFonts w:ascii="標楷體" w:eastAsia="標楷體" w:hAnsi="標楷體" w:cs="Times New Roman" w:hint="eastAsia"/>
          <w:color w:val="000000" w:themeColor="text1"/>
          <w:sz w:val="24"/>
          <w:szCs w:val="24"/>
          <w:lang w:eastAsia="zh-HK"/>
        </w:rPr>
        <w:t>以上第四目至第七目不適用於第零期計畫</w:t>
      </w:r>
      <w:r w:rsidR="00561486" w:rsidRPr="00691CBA">
        <w:rPr>
          <w:rFonts w:ascii="標楷體" w:eastAsia="標楷體" w:hAnsi="標楷體" w:cs="Times New Roman" w:hint="eastAsia"/>
          <w:color w:val="000000" w:themeColor="text1"/>
          <w:sz w:val="24"/>
          <w:szCs w:val="24"/>
          <w:lang w:eastAsia="zh-HK"/>
        </w:rPr>
        <w:t>之</w:t>
      </w:r>
      <w:r w:rsidR="00683443" w:rsidRPr="00691CBA">
        <w:rPr>
          <w:rFonts w:ascii="標楷體" w:eastAsia="標楷體" w:hAnsi="標楷體" w:cs="Times New Roman" w:hint="eastAsia"/>
          <w:color w:val="000000" w:themeColor="text1"/>
          <w:sz w:val="24"/>
          <w:szCs w:val="24"/>
          <w:lang w:eastAsia="zh-HK"/>
        </w:rPr>
        <w:t>審查標準</w:t>
      </w:r>
      <w:r w:rsidRPr="00691CBA">
        <w:rPr>
          <w:rFonts w:ascii="標楷體" w:eastAsia="標楷體" w:hAnsi="標楷體" w:cs="Times New Roman" w:hint="eastAsia"/>
          <w:color w:val="000000" w:themeColor="text1"/>
          <w:sz w:val="24"/>
          <w:szCs w:val="24"/>
        </w:rPr>
        <w:t>。</w:t>
      </w:r>
    </w:p>
    <w:p w14:paraId="0540E43C" w14:textId="5F8362A5" w:rsidR="00AB34E1" w:rsidRPr="00691CBA" w:rsidRDefault="00353970" w:rsidP="005B0E75">
      <w:pPr>
        <w:widowControl w:val="0"/>
        <w:numPr>
          <w:ilvl w:val="0"/>
          <w:numId w:val="1"/>
        </w:numPr>
        <w:pBdr>
          <w:top w:val="nil"/>
          <w:left w:val="nil"/>
          <w:bottom w:val="nil"/>
          <w:right w:val="nil"/>
          <w:between w:val="nil"/>
        </w:pBdr>
        <w:snapToGrid w:val="0"/>
        <w:spacing w:line="360" w:lineRule="exact"/>
        <w:ind w:left="426" w:hanging="482"/>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經費請撥及核結</w:t>
      </w:r>
    </w:p>
    <w:p w14:paraId="5C37E26E" w14:textId="09920DE5" w:rsidR="00561486" w:rsidRPr="00691CBA" w:rsidRDefault="00086CFE" w:rsidP="005B0E75">
      <w:pPr>
        <w:pStyle w:val="ac"/>
        <w:widowControl w:val="0"/>
        <w:numPr>
          <w:ilvl w:val="0"/>
          <w:numId w:val="20"/>
        </w:numPr>
        <w:pBdr>
          <w:top w:val="nil"/>
          <w:left w:val="nil"/>
          <w:bottom w:val="nil"/>
          <w:right w:val="nil"/>
          <w:between w:val="nil"/>
        </w:pBdr>
        <w:tabs>
          <w:tab w:val="left" w:pos="426"/>
        </w:tabs>
        <w:snapToGrid w:val="0"/>
        <w:spacing w:line="360" w:lineRule="exact"/>
        <w:ind w:leftChars="0"/>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第零期計畫</w:t>
      </w:r>
      <w:proofErr w:type="gramStart"/>
      <w:r w:rsidRPr="00691CBA">
        <w:rPr>
          <w:rFonts w:ascii="標楷體" w:eastAsia="標楷體" w:hAnsi="標楷體" w:cs="Times New Roman"/>
          <w:color w:val="000000" w:themeColor="text1"/>
          <w:sz w:val="24"/>
          <w:szCs w:val="24"/>
        </w:rPr>
        <w:t>採</w:t>
      </w:r>
      <w:proofErr w:type="gramEnd"/>
      <w:r w:rsidRPr="00691CBA">
        <w:rPr>
          <w:rFonts w:ascii="標楷體" w:eastAsia="標楷體" w:hAnsi="標楷體" w:cs="Times New Roman"/>
          <w:color w:val="000000" w:themeColor="text1"/>
          <w:sz w:val="24"/>
          <w:szCs w:val="24"/>
        </w:rPr>
        <w:t>一</w:t>
      </w:r>
      <w:r w:rsidR="00CB7813" w:rsidRPr="00691CBA">
        <w:rPr>
          <w:rFonts w:ascii="標楷體" w:eastAsia="標楷體" w:hAnsi="標楷體" w:cs="Times New Roman"/>
          <w:color w:val="000000" w:themeColor="text1"/>
          <w:sz w:val="24"/>
          <w:szCs w:val="24"/>
        </w:rPr>
        <w:t>次性撥付；第一期計畫起，每年經費分為二期撥付，</w:t>
      </w:r>
      <w:r w:rsidRPr="00691CBA">
        <w:rPr>
          <w:rFonts w:ascii="標楷體" w:eastAsia="標楷體" w:hAnsi="標楷體" w:cs="Times New Roman"/>
          <w:color w:val="000000" w:themeColor="text1"/>
          <w:sz w:val="24"/>
          <w:szCs w:val="24"/>
        </w:rPr>
        <w:t>受補助單位收到本部核定公文後，於規定期限內檢附學校領據，連同簽署完成之著作利用授權契約一式二份</w:t>
      </w:r>
      <w:r w:rsidR="00E1100D" w:rsidRPr="00691CBA">
        <w:rPr>
          <w:rFonts w:ascii="標楷體" w:eastAsia="標楷體" w:hAnsi="標楷體" w:cs="Times New Roman"/>
          <w:color w:val="000000" w:themeColor="text1"/>
          <w:sz w:val="24"/>
          <w:szCs w:val="24"/>
        </w:rPr>
        <w:t>（</w:t>
      </w:r>
      <w:r w:rsidRPr="00691CBA">
        <w:rPr>
          <w:rFonts w:ascii="標楷體" w:eastAsia="標楷體" w:hAnsi="標楷體" w:cs="Times New Roman"/>
          <w:color w:val="000000" w:themeColor="text1"/>
          <w:sz w:val="24"/>
          <w:szCs w:val="24"/>
        </w:rPr>
        <w:t>如附件</w:t>
      </w:r>
      <w:r w:rsidR="00DF44D9" w:rsidRPr="00691CBA">
        <w:rPr>
          <w:rFonts w:ascii="標楷體" w:eastAsia="標楷體" w:hAnsi="標楷體" w:cs="Times New Roman" w:hint="eastAsia"/>
          <w:color w:val="000000" w:themeColor="text1"/>
          <w:sz w:val="24"/>
          <w:szCs w:val="24"/>
          <w:lang w:eastAsia="zh-HK"/>
        </w:rPr>
        <w:t>五</w:t>
      </w:r>
      <w:r w:rsidR="00E1100D" w:rsidRPr="00691CBA">
        <w:rPr>
          <w:rFonts w:ascii="標楷體" w:eastAsia="標楷體" w:hAnsi="標楷體" w:cs="Times New Roman"/>
          <w:color w:val="000000" w:themeColor="text1"/>
          <w:sz w:val="24"/>
          <w:szCs w:val="24"/>
        </w:rPr>
        <w:t>）</w:t>
      </w:r>
      <w:r w:rsidRPr="00691CBA">
        <w:rPr>
          <w:rFonts w:ascii="標楷體" w:eastAsia="標楷體" w:hAnsi="標楷體" w:cs="Times New Roman"/>
          <w:color w:val="000000" w:themeColor="text1"/>
          <w:sz w:val="24"/>
          <w:szCs w:val="24"/>
        </w:rPr>
        <w:t>，辦理請款手續</w:t>
      </w:r>
      <w:r w:rsidR="00561486" w:rsidRPr="00691CBA">
        <w:rPr>
          <w:rFonts w:ascii="標楷體" w:eastAsia="標楷體" w:hAnsi="標楷體" w:cs="Times New Roman" w:hint="eastAsia"/>
          <w:color w:val="000000" w:themeColor="text1"/>
          <w:sz w:val="24"/>
          <w:szCs w:val="24"/>
        </w:rPr>
        <w:t>。</w:t>
      </w:r>
    </w:p>
    <w:p w14:paraId="25808739" w14:textId="40DA3CA3" w:rsidR="00AB34E1" w:rsidRPr="00691CBA" w:rsidRDefault="00086CFE" w:rsidP="005B0E75">
      <w:pPr>
        <w:pStyle w:val="ac"/>
        <w:widowControl w:val="0"/>
        <w:numPr>
          <w:ilvl w:val="0"/>
          <w:numId w:val="20"/>
        </w:numPr>
        <w:pBdr>
          <w:top w:val="nil"/>
          <w:left w:val="nil"/>
          <w:bottom w:val="nil"/>
          <w:right w:val="nil"/>
          <w:between w:val="nil"/>
        </w:pBdr>
        <w:tabs>
          <w:tab w:val="left" w:pos="426"/>
        </w:tabs>
        <w:snapToGrid w:val="0"/>
        <w:spacing w:line="360" w:lineRule="exact"/>
        <w:ind w:leftChars="0"/>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第一期</w:t>
      </w:r>
      <w:r w:rsidR="00561486" w:rsidRPr="00691CBA">
        <w:rPr>
          <w:rFonts w:ascii="標楷體" w:eastAsia="標楷體" w:hAnsi="標楷體" w:cs="Times New Roman" w:hint="eastAsia"/>
          <w:color w:val="000000" w:themeColor="text1"/>
          <w:sz w:val="24"/>
          <w:szCs w:val="24"/>
          <w:lang w:eastAsia="zh-HK"/>
        </w:rPr>
        <w:t>起</w:t>
      </w:r>
      <w:r w:rsidR="00561486" w:rsidRPr="00691CBA">
        <w:rPr>
          <w:rFonts w:ascii="標楷體" w:eastAsia="標楷體" w:hAnsi="標楷體" w:cs="Times New Roman" w:hint="eastAsia"/>
          <w:color w:val="000000" w:themeColor="text1"/>
          <w:sz w:val="24"/>
          <w:szCs w:val="24"/>
        </w:rPr>
        <w:t>，</w:t>
      </w:r>
      <w:r w:rsidR="00561486" w:rsidRPr="00691CBA">
        <w:rPr>
          <w:rFonts w:ascii="標楷體" w:eastAsia="標楷體" w:hAnsi="標楷體" w:cs="Times New Roman" w:hint="eastAsia"/>
          <w:color w:val="000000" w:themeColor="text1"/>
          <w:sz w:val="24"/>
          <w:szCs w:val="24"/>
          <w:lang w:eastAsia="zh-HK"/>
        </w:rPr>
        <w:t>受補助計畫應繳交</w:t>
      </w:r>
      <w:r w:rsidRPr="00691CBA">
        <w:rPr>
          <w:rFonts w:ascii="標楷體" w:eastAsia="標楷體" w:hAnsi="標楷體" w:cs="Times New Roman"/>
          <w:color w:val="000000" w:themeColor="text1"/>
          <w:sz w:val="24"/>
          <w:szCs w:val="24"/>
        </w:rPr>
        <w:t>期中</w:t>
      </w:r>
      <w:r w:rsidR="00561486" w:rsidRPr="00691CBA">
        <w:rPr>
          <w:rFonts w:ascii="標楷體" w:eastAsia="標楷體" w:hAnsi="標楷體" w:cs="Times New Roman" w:hint="eastAsia"/>
          <w:color w:val="000000" w:themeColor="text1"/>
          <w:sz w:val="24"/>
          <w:szCs w:val="24"/>
          <w:lang w:eastAsia="zh-HK"/>
        </w:rPr>
        <w:t>報告並</w:t>
      </w:r>
      <w:r w:rsidRPr="00691CBA">
        <w:rPr>
          <w:rFonts w:ascii="標楷體" w:eastAsia="標楷體" w:hAnsi="標楷體" w:cs="Times New Roman"/>
          <w:color w:val="000000" w:themeColor="text1"/>
          <w:sz w:val="24"/>
          <w:szCs w:val="24"/>
        </w:rPr>
        <w:t>經本部審</w:t>
      </w:r>
      <w:r w:rsidR="000070B6" w:rsidRPr="00691CBA">
        <w:rPr>
          <w:rFonts w:ascii="標楷體" w:eastAsia="標楷體" w:hAnsi="標楷體" w:cs="Times New Roman"/>
          <w:color w:val="000000" w:themeColor="text1"/>
          <w:sz w:val="24"/>
          <w:szCs w:val="24"/>
        </w:rPr>
        <w:t>查通過後，檢</w:t>
      </w:r>
      <w:proofErr w:type="gramStart"/>
      <w:r w:rsidR="000070B6" w:rsidRPr="00691CBA">
        <w:rPr>
          <w:rFonts w:ascii="標楷體" w:eastAsia="標楷體" w:hAnsi="標楷體" w:cs="Times New Roman"/>
          <w:color w:val="000000" w:themeColor="text1"/>
          <w:sz w:val="24"/>
          <w:szCs w:val="24"/>
        </w:rPr>
        <w:t>據憑撥</w:t>
      </w:r>
      <w:proofErr w:type="gramEnd"/>
      <w:r w:rsidR="00561486" w:rsidRPr="00691CBA">
        <w:rPr>
          <w:rFonts w:ascii="標楷體" w:eastAsia="標楷體" w:hAnsi="標楷體" w:cs="Times New Roman" w:hint="eastAsia"/>
          <w:color w:val="000000" w:themeColor="text1"/>
          <w:sz w:val="24"/>
          <w:szCs w:val="24"/>
        </w:rPr>
        <w:t>；</w:t>
      </w:r>
      <w:r w:rsidR="000070B6" w:rsidRPr="00691CBA">
        <w:rPr>
          <w:rFonts w:ascii="標楷體" w:eastAsia="標楷體" w:hAnsi="標楷體" w:cs="Times New Roman"/>
          <w:color w:val="000000" w:themeColor="text1"/>
          <w:sz w:val="24"/>
          <w:szCs w:val="24"/>
        </w:rPr>
        <w:t>未通過審核者，本部得停止</w:t>
      </w:r>
      <w:proofErr w:type="gramStart"/>
      <w:r w:rsidR="00561486" w:rsidRPr="00691CBA">
        <w:rPr>
          <w:rFonts w:ascii="標楷體" w:eastAsia="標楷體" w:hAnsi="標楷體" w:cs="Times New Roman" w:hint="eastAsia"/>
          <w:color w:val="000000" w:themeColor="text1"/>
          <w:sz w:val="24"/>
          <w:szCs w:val="24"/>
          <w:lang w:eastAsia="zh-HK"/>
        </w:rPr>
        <w:t>核</w:t>
      </w:r>
      <w:r w:rsidR="000070B6" w:rsidRPr="00691CBA">
        <w:rPr>
          <w:rFonts w:ascii="標楷體" w:eastAsia="標楷體" w:hAnsi="標楷體" w:cs="Times New Roman"/>
          <w:color w:val="000000" w:themeColor="text1"/>
          <w:sz w:val="24"/>
          <w:szCs w:val="24"/>
        </w:rPr>
        <w:t>撥未撥</w:t>
      </w:r>
      <w:r w:rsidR="000070B6" w:rsidRPr="00691CBA">
        <w:rPr>
          <w:rFonts w:ascii="標楷體" w:eastAsia="標楷體" w:hAnsi="標楷體" w:cs="Times New Roman" w:hint="eastAsia"/>
          <w:color w:val="000000" w:themeColor="text1"/>
          <w:sz w:val="24"/>
          <w:szCs w:val="24"/>
          <w:lang w:eastAsia="zh-HK"/>
        </w:rPr>
        <w:t>付</w:t>
      </w:r>
      <w:proofErr w:type="gramEnd"/>
      <w:r w:rsidR="000070B6" w:rsidRPr="00691CBA">
        <w:rPr>
          <w:rFonts w:ascii="標楷體" w:eastAsia="標楷體" w:hAnsi="標楷體" w:cs="Times New Roman" w:hint="eastAsia"/>
          <w:color w:val="000000" w:themeColor="text1"/>
          <w:sz w:val="24"/>
          <w:szCs w:val="24"/>
          <w:lang w:eastAsia="zh-HK"/>
        </w:rPr>
        <w:t>之</w:t>
      </w:r>
      <w:r w:rsidRPr="00691CBA">
        <w:rPr>
          <w:rFonts w:ascii="標楷體" w:eastAsia="標楷體" w:hAnsi="標楷體" w:cs="Times New Roman"/>
          <w:color w:val="000000" w:themeColor="text1"/>
          <w:sz w:val="24"/>
          <w:szCs w:val="24"/>
        </w:rPr>
        <w:t>經費。</w:t>
      </w:r>
    </w:p>
    <w:p w14:paraId="4ED05CBD" w14:textId="111576F2" w:rsidR="00AB34E1" w:rsidRPr="00691CBA" w:rsidRDefault="00AC791B" w:rsidP="005B0E75">
      <w:pPr>
        <w:widowControl w:val="0"/>
        <w:pBdr>
          <w:top w:val="nil"/>
          <w:left w:val="nil"/>
          <w:bottom w:val="nil"/>
          <w:right w:val="nil"/>
          <w:between w:val="nil"/>
        </w:pBdr>
        <w:tabs>
          <w:tab w:val="left" w:pos="426"/>
        </w:tabs>
        <w:snapToGrid w:val="0"/>
        <w:spacing w:line="360" w:lineRule="exact"/>
        <w:ind w:leftChars="142" w:left="850" w:hangingChars="236" w:hanging="566"/>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0094276E" w:rsidRPr="00691CBA">
        <w:rPr>
          <w:rFonts w:ascii="標楷體" w:eastAsia="標楷體" w:hAnsi="標楷體" w:cs="Times New Roman" w:hint="eastAsia"/>
          <w:color w:val="000000" w:themeColor="text1"/>
          <w:sz w:val="24"/>
          <w:szCs w:val="24"/>
        </w:rPr>
        <w:t>三</w:t>
      </w:r>
      <w:r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經費支用及計畫結報，應依本部補助及委辦經費</w:t>
      </w:r>
      <w:proofErr w:type="gramStart"/>
      <w:r w:rsidR="00086CFE" w:rsidRPr="00691CBA">
        <w:rPr>
          <w:rFonts w:ascii="標楷體" w:eastAsia="標楷體" w:hAnsi="標楷體" w:cs="Times New Roman"/>
          <w:color w:val="000000" w:themeColor="text1"/>
          <w:sz w:val="24"/>
          <w:szCs w:val="24"/>
        </w:rPr>
        <w:t>核撥結報</w:t>
      </w:r>
      <w:proofErr w:type="gramEnd"/>
      <w:r w:rsidR="00086CFE" w:rsidRPr="00691CBA">
        <w:rPr>
          <w:rFonts w:ascii="標楷體" w:eastAsia="標楷體" w:hAnsi="標楷體" w:cs="Times New Roman"/>
          <w:color w:val="000000" w:themeColor="text1"/>
          <w:sz w:val="24"/>
          <w:szCs w:val="24"/>
        </w:rPr>
        <w:t>作業要點規定辦理。</w:t>
      </w:r>
    </w:p>
    <w:p w14:paraId="3EEB7801" w14:textId="77777777" w:rsidR="00F56107" w:rsidRPr="00691CBA" w:rsidRDefault="00F56107" w:rsidP="005B0E75">
      <w:pPr>
        <w:widowControl w:val="0"/>
        <w:pBdr>
          <w:top w:val="nil"/>
          <w:left w:val="nil"/>
          <w:bottom w:val="nil"/>
          <w:right w:val="nil"/>
          <w:between w:val="nil"/>
        </w:pBdr>
        <w:tabs>
          <w:tab w:val="left" w:pos="1418"/>
        </w:tabs>
        <w:snapToGrid w:val="0"/>
        <w:spacing w:line="360" w:lineRule="exact"/>
        <w:ind w:left="1200"/>
        <w:rPr>
          <w:rFonts w:ascii="標楷體" w:eastAsia="標楷體" w:hAnsi="標楷體" w:cs="Times New Roman"/>
          <w:color w:val="000000" w:themeColor="text1"/>
          <w:sz w:val="24"/>
          <w:szCs w:val="24"/>
        </w:rPr>
      </w:pPr>
    </w:p>
    <w:p w14:paraId="2A829FFE" w14:textId="77777777" w:rsidR="00AB34E1" w:rsidRPr="00691CBA" w:rsidRDefault="00086CFE" w:rsidP="005B0E75">
      <w:pPr>
        <w:widowControl w:val="0"/>
        <w:numPr>
          <w:ilvl w:val="0"/>
          <w:numId w:val="1"/>
        </w:numPr>
        <w:pBdr>
          <w:top w:val="nil"/>
          <w:left w:val="nil"/>
          <w:bottom w:val="nil"/>
          <w:right w:val="nil"/>
          <w:between w:val="nil"/>
        </w:pBdr>
        <w:tabs>
          <w:tab w:val="left" w:pos="851"/>
        </w:tabs>
        <w:snapToGrid w:val="0"/>
        <w:spacing w:line="360" w:lineRule="exact"/>
        <w:ind w:left="709" w:hanging="709"/>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計畫考核</w:t>
      </w:r>
    </w:p>
    <w:p w14:paraId="7040AB3D" w14:textId="73413154" w:rsidR="00AB34E1" w:rsidRPr="00691CBA" w:rsidRDefault="00AC791B" w:rsidP="005B0E75">
      <w:pPr>
        <w:widowControl w:val="0"/>
        <w:pBdr>
          <w:top w:val="nil"/>
          <w:left w:val="nil"/>
          <w:bottom w:val="nil"/>
          <w:right w:val="nil"/>
          <w:between w:val="nil"/>
        </w:pBdr>
        <w:tabs>
          <w:tab w:val="left" w:pos="1276"/>
        </w:tabs>
        <w:snapToGrid w:val="0"/>
        <w:spacing w:line="360" w:lineRule="exact"/>
        <w:ind w:leftChars="142" w:left="709" w:hangingChars="177" w:hanging="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proofErr w:type="gramStart"/>
      <w:r w:rsidRPr="00691CBA">
        <w:rPr>
          <w:rFonts w:ascii="標楷體" w:eastAsia="標楷體" w:hAnsi="標楷體" w:cs="Times New Roman" w:hint="eastAsia"/>
          <w:color w:val="000000" w:themeColor="text1"/>
          <w:sz w:val="24"/>
          <w:szCs w:val="24"/>
          <w:lang w:eastAsia="zh-HK"/>
        </w:rPr>
        <w:t>一</w:t>
      </w:r>
      <w:proofErr w:type="gramEnd"/>
      <w:r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期中考核</w:t>
      </w:r>
    </w:p>
    <w:p w14:paraId="7BF62670" w14:textId="2D165A10" w:rsidR="00AB34E1" w:rsidRPr="00691CBA" w:rsidRDefault="00086CFE" w:rsidP="005B0E75">
      <w:pPr>
        <w:pStyle w:val="ac"/>
        <w:widowControl w:val="0"/>
        <w:numPr>
          <w:ilvl w:val="0"/>
          <w:numId w:val="23"/>
        </w:numPr>
        <w:pBdr>
          <w:top w:val="nil"/>
          <w:left w:val="nil"/>
          <w:bottom w:val="nil"/>
          <w:right w:val="nil"/>
          <w:between w:val="nil"/>
        </w:pBdr>
        <w:snapToGrid w:val="0"/>
        <w:spacing w:line="360" w:lineRule="exact"/>
        <w:ind w:leftChars="0" w:left="851" w:hanging="197"/>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考核時間：第零期計畫及第四期計畫不辦理期中考核；第一期至第三期計畫於計畫執行第五至第七</w:t>
      </w:r>
      <w:proofErr w:type="gramStart"/>
      <w:r w:rsidRPr="00691CBA">
        <w:rPr>
          <w:rFonts w:ascii="Times New Roman" w:eastAsia="標楷體" w:hAnsi="Times New Roman" w:cs="Times New Roman"/>
          <w:color w:val="000000" w:themeColor="text1"/>
          <w:sz w:val="24"/>
          <w:szCs w:val="24"/>
        </w:rPr>
        <w:t>個</w:t>
      </w:r>
      <w:proofErr w:type="gramEnd"/>
      <w:r w:rsidRPr="00691CBA">
        <w:rPr>
          <w:rFonts w:ascii="Times New Roman" w:eastAsia="標楷體" w:hAnsi="Times New Roman" w:cs="Times New Roman"/>
          <w:color w:val="000000" w:themeColor="text1"/>
          <w:sz w:val="24"/>
          <w:szCs w:val="24"/>
        </w:rPr>
        <w:t>月期間辦理。</w:t>
      </w:r>
    </w:p>
    <w:p w14:paraId="4D7080C1" w14:textId="388673F5" w:rsidR="000355E3" w:rsidRPr="00691CBA" w:rsidRDefault="00086CFE" w:rsidP="005B0E75">
      <w:pPr>
        <w:pStyle w:val="ac"/>
        <w:widowControl w:val="0"/>
        <w:numPr>
          <w:ilvl w:val="0"/>
          <w:numId w:val="23"/>
        </w:numPr>
        <w:pBdr>
          <w:top w:val="nil"/>
          <w:left w:val="nil"/>
          <w:bottom w:val="nil"/>
          <w:right w:val="nil"/>
          <w:between w:val="nil"/>
        </w:pBdr>
        <w:tabs>
          <w:tab w:val="left" w:pos="1276"/>
        </w:tabs>
        <w:snapToGrid w:val="0"/>
        <w:spacing w:line="360" w:lineRule="exact"/>
        <w:ind w:leftChars="0" w:left="851" w:hanging="197"/>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考核方式：由本部邀請</w:t>
      </w:r>
      <w:r w:rsidR="00CB7813" w:rsidRPr="00691CBA">
        <w:rPr>
          <w:rFonts w:ascii="Times New Roman" w:eastAsia="標楷體" w:hAnsi="Times New Roman" w:cs="Times New Roman"/>
          <w:color w:val="000000" w:themeColor="text1"/>
          <w:sz w:val="24"/>
          <w:szCs w:val="24"/>
        </w:rPr>
        <w:t>專家學者組成小組，以書面審查、會議審查、實地訪</w:t>
      </w:r>
      <w:r w:rsidR="00CB7813" w:rsidRPr="00691CBA">
        <w:rPr>
          <w:rFonts w:ascii="Times New Roman" w:eastAsia="標楷體" w:hAnsi="Times New Roman" w:cs="Times New Roman"/>
          <w:color w:val="000000" w:themeColor="text1"/>
          <w:sz w:val="24"/>
          <w:szCs w:val="24"/>
          <w:lang w:eastAsia="zh-HK"/>
        </w:rPr>
        <w:t>評</w:t>
      </w:r>
      <w:r w:rsidRPr="00691CBA">
        <w:rPr>
          <w:rFonts w:ascii="Times New Roman" w:eastAsia="標楷體" w:hAnsi="Times New Roman" w:cs="Times New Roman"/>
          <w:color w:val="000000" w:themeColor="text1"/>
          <w:sz w:val="24"/>
          <w:szCs w:val="24"/>
        </w:rPr>
        <w:t>或其他方式進行。</w:t>
      </w:r>
    </w:p>
    <w:p w14:paraId="2D2D8A74" w14:textId="3711B99B" w:rsidR="00AB34E1" w:rsidRPr="00691CBA" w:rsidRDefault="00086CFE" w:rsidP="005B0E75">
      <w:pPr>
        <w:pStyle w:val="ac"/>
        <w:widowControl w:val="0"/>
        <w:numPr>
          <w:ilvl w:val="0"/>
          <w:numId w:val="23"/>
        </w:numPr>
        <w:pBdr>
          <w:top w:val="nil"/>
          <w:left w:val="nil"/>
          <w:bottom w:val="nil"/>
          <w:right w:val="nil"/>
          <w:between w:val="nil"/>
        </w:pBdr>
        <w:snapToGrid w:val="0"/>
        <w:spacing w:line="360" w:lineRule="exact"/>
        <w:ind w:leftChars="0" w:left="851" w:hanging="197"/>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考核作業著重計畫執行進度及自訂之關鍵績效指標達成情形。如有進度落後、成效</w:t>
      </w:r>
      <w:proofErr w:type="gramStart"/>
      <w:r w:rsidRPr="00691CBA">
        <w:rPr>
          <w:rFonts w:ascii="Times New Roman" w:eastAsia="標楷體" w:hAnsi="Times New Roman" w:cs="Times New Roman"/>
          <w:color w:val="000000" w:themeColor="text1"/>
          <w:sz w:val="24"/>
          <w:szCs w:val="24"/>
        </w:rPr>
        <w:t>不</w:t>
      </w:r>
      <w:proofErr w:type="gramEnd"/>
      <w:r w:rsidRPr="00691CBA">
        <w:rPr>
          <w:rFonts w:ascii="Times New Roman" w:eastAsia="標楷體" w:hAnsi="Times New Roman" w:cs="Times New Roman"/>
          <w:color w:val="000000" w:themeColor="text1"/>
          <w:sz w:val="24"/>
          <w:szCs w:val="24"/>
        </w:rPr>
        <w:t>彰或其他情形者，</w:t>
      </w:r>
      <w:r w:rsidR="00561486" w:rsidRPr="00691CBA">
        <w:rPr>
          <w:rFonts w:ascii="Times New Roman" w:eastAsia="標楷體" w:hAnsi="Times New Roman" w:cs="Times New Roman"/>
          <w:color w:val="000000" w:themeColor="text1"/>
          <w:sz w:val="24"/>
          <w:szCs w:val="24"/>
          <w:lang w:eastAsia="zh-HK"/>
        </w:rPr>
        <w:t>本部</w:t>
      </w:r>
      <w:r w:rsidRPr="00691CBA">
        <w:rPr>
          <w:rFonts w:ascii="Times New Roman" w:eastAsia="標楷體" w:hAnsi="Times New Roman" w:cs="Times New Roman"/>
          <w:color w:val="000000" w:themeColor="text1"/>
          <w:sz w:val="24"/>
          <w:szCs w:val="24"/>
        </w:rPr>
        <w:t>得要求受補助</w:t>
      </w:r>
      <w:r w:rsidR="00CB7813" w:rsidRPr="00691CBA">
        <w:rPr>
          <w:rFonts w:ascii="Times New Roman" w:eastAsia="標楷體" w:hAnsi="Times New Roman" w:cs="Times New Roman"/>
          <w:color w:val="000000" w:themeColor="text1"/>
          <w:sz w:val="24"/>
          <w:szCs w:val="24"/>
          <w:lang w:eastAsia="zh-HK"/>
        </w:rPr>
        <w:t>計畫</w:t>
      </w:r>
      <w:r w:rsidRPr="00691CBA">
        <w:rPr>
          <w:rFonts w:ascii="Times New Roman" w:eastAsia="標楷體" w:hAnsi="Times New Roman" w:cs="Times New Roman"/>
          <w:color w:val="000000" w:themeColor="text1"/>
          <w:sz w:val="24"/>
          <w:szCs w:val="24"/>
        </w:rPr>
        <w:t>限期修正及改進，逾期</w:t>
      </w:r>
      <w:proofErr w:type="gramStart"/>
      <w:r w:rsidRPr="00691CBA">
        <w:rPr>
          <w:rFonts w:ascii="Times New Roman" w:eastAsia="標楷體" w:hAnsi="Times New Roman" w:cs="Times New Roman"/>
          <w:color w:val="000000" w:themeColor="text1"/>
          <w:sz w:val="24"/>
          <w:szCs w:val="24"/>
        </w:rPr>
        <w:t>未完成且無</w:t>
      </w:r>
      <w:proofErr w:type="gramEnd"/>
      <w:r w:rsidRPr="00691CBA">
        <w:rPr>
          <w:rFonts w:ascii="Times New Roman" w:eastAsia="標楷體" w:hAnsi="Times New Roman" w:cs="Times New Roman"/>
          <w:color w:val="000000" w:themeColor="text1"/>
          <w:sz w:val="24"/>
          <w:szCs w:val="24"/>
        </w:rPr>
        <w:t>具體事由者，得要求</w:t>
      </w:r>
      <w:r w:rsidR="00CB7813" w:rsidRPr="00691CBA">
        <w:rPr>
          <w:rFonts w:ascii="Times New Roman" w:eastAsia="標楷體" w:hAnsi="Times New Roman" w:cs="Times New Roman"/>
          <w:color w:val="000000" w:themeColor="text1"/>
          <w:sz w:val="24"/>
          <w:szCs w:val="24"/>
          <w:lang w:eastAsia="zh-HK"/>
        </w:rPr>
        <w:t>其</w:t>
      </w:r>
      <w:r w:rsidRPr="00691CBA">
        <w:rPr>
          <w:rFonts w:ascii="Times New Roman" w:eastAsia="標楷體" w:hAnsi="Times New Roman" w:cs="Times New Roman"/>
          <w:color w:val="000000" w:themeColor="text1"/>
          <w:sz w:val="24"/>
          <w:szCs w:val="24"/>
        </w:rPr>
        <w:t>繳回未執行之補助經費。</w:t>
      </w:r>
    </w:p>
    <w:p w14:paraId="4725500B" w14:textId="7DAF4B0B" w:rsidR="00AB34E1" w:rsidRPr="00691CBA" w:rsidRDefault="00AC791B" w:rsidP="005B0E75">
      <w:pPr>
        <w:widowControl w:val="0"/>
        <w:pBdr>
          <w:top w:val="nil"/>
          <w:left w:val="nil"/>
          <w:bottom w:val="nil"/>
          <w:right w:val="nil"/>
          <w:between w:val="nil"/>
        </w:pBdr>
        <w:tabs>
          <w:tab w:val="left" w:pos="567"/>
        </w:tabs>
        <w:snapToGrid w:val="0"/>
        <w:spacing w:line="360" w:lineRule="exact"/>
        <w:ind w:leftChars="142" w:left="565" w:hangingChars="117" w:hanging="281"/>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Pr="00691CBA">
        <w:rPr>
          <w:rFonts w:ascii="Times New Roman" w:eastAsia="標楷體" w:hAnsi="Times New Roman" w:cs="Times New Roman"/>
          <w:color w:val="000000" w:themeColor="text1"/>
          <w:sz w:val="24"/>
          <w:szCs w:val="24"/>
          <w:lang w:eastAsia="zh-HK"/>
        </w:rPr>
        <w:t>二</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期末考核</w:t>
      </w:r>
    </w:p>
    <w:p w14:paraId="7D7C8FE8" w14:textId="37C0B23D" w:rsidR="00AB34E1" w:rsidRPr="00691CBA" w:rsidRDefault="00AC791B" w:rsidP="005B0E75">
      <w:pPr>
        <w:widowControl w:val="0"/>
        <w:pBdr>
          <w:top w:val="nil"/>
          <w:left w:val="nil"/>
          <w:bottom w:val="nil"/>
          <w:right w:val="nil"/>
          <w:between w:val="nil"/>
        </w:pBdr>
        <w:tabs>
          <w:tab w:val="left" w:pos="710"/>
        </w:tabs>
        <w:snapToGrid w:val="0"/>
        <w:spacing w:line="360" w:lineRule="exact"/>
        <w:ind w:leftChars="355" w:left="849" w:hangingChars="58" w:hanging="139"/>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w:t>
      </w:r>
      <w:r w:rsidR="00086CFE" w:rsidRPr="00691CBA">
        <w:rPr>
          <w:rFonts w:ascii="Times New Roman" w:eastAsia="標楷體" w:hAnsi="Times New Roman" w:cs="Times New Roman"/>
          <w:color w:val="000000" w:themeColor="text1"/>
          <w:sz w:val="24"/>
          <w:szCs w:val="24"/>
        </w:rPr>
        <w:t>考核時間：第零期計畫於計畫執行第六</w:t>
      </w:r>
      <w:proofErr w:type="gramStart"/>
      <w:r w:rsidR="00086CFE" w:rsidRPr="00691CBA">
        <w:rPr>
          <w:rFonts w:ascii="Times New Roman" w:eastAsia="標楷體" w:hAnsi="Times New Roman" w:cs="Times New Roman"/>
          <w:color w:val="000000" w:themeColor="text1"/>
          <w:sz w:val="24"/>
          <w:szCs w:val="24"/>
        </w:rPr>
        <w:t>個</w:t>
      </w:r>
      <w:proofErr w:type="gramEnd"/>
      <w:r w:rsidR="00086CFE" w:rsidRPr="00691CBA">
        <w:rPr>
          <w:rFonts w:ascii="Times New Roman" w:eastAsia="標楷體" w:hAnsi="Times New Roman" w:cs="Times New Roman"/>
          <w:color w:val="000000" w:themeColor="text1"/>
          <w:sz w:val="24"/>
          <w:szCs w:val="24"/>
        </w:rPr>
        <w:t>月期間以繳交期末報告書方式辦理；第一期至第三期計畫於計畫執行第十至第十二</w:t>
      </w:r>
      <w:proofErr w:type="gramStart"/>
      <w:r w:rsidR="00086CFE" w:rsidRPr="00691CBA">
        <w:rPr>
          <w:rFonts w:ascii="Times New Roman" w:eastAsia="標楷體" w:hAnsi="Times New Roman" w:cs="Times New Roman"/>
          <w:color w:val="000000" w:themeColor="text1"/>
          <w:sz w:val="24"/>
          <w:szCs w:val="24"/>
        </w:rPr>
        <w:t>個</w:t>
      </w:r>
      <w:proofErr w:type="gramEnd"/>
      <w:r w:rsidR="00086CFE" w:rsidRPr="00691CBA">
        <w:rPr>
          <w:rFonts w:ascii="Times New Roman" w:eastAsia="標楷體" w:hAnsi="Times New Roman" w:cs="Times New Roman"/>
          <w:color w:val="000000" w:themeColor="text1"/>
          <w:sz w:val="24"/>
          <w:szCs w:val="24"/>
        </w:rPr>
        <w:t>月</w:t>
      </w:r>
      <w:proofErr w:type="gramStart"/>
      <w:r w:rsidR="00086CFE" w:rsidRPr="00691CBA">
        <w:rPr>
          <w:rFonts w:ascii="Times New Roman" w:eastAsia="標楷體" w:hAnsi="Times New Roman" w:cs="Times New Roman"/>
          <w:color w:val="000000" w:themeColor="text1"/>
          <w:sz w:val="24"/>
          <w:szCs w:val="24"/>
        </w:rPr>
        <w:t>期間</w:t>
      </w:r>
      <w:r w:rsidR="00561486" w:rsidRPr="00691CBA">
        <w:rPr>
          <w:rFonts w:ascii="Times New Roman" w:eastAsia="標楷體" w:hAnsi="Times New Roman" w:cs="Times New Roman"/>
          <w:color w:val="000000" w:themeColor="text1"/>
          <w:sz w:val="24"/>
          <w:szCs w:val="24"/>
        </w:rPr>
        <w:t>、</w:t>
      </w:r>
      <w:proofErr w:type="gramEnd"/>
      <w:r w:rsidR="00086CFE" w:rsidRPr="00691CBA">
        <w:rPr>
          <w:rFonts w:ascii="Times New Roman" w:eastAsia="標楷體" w:hAnsi="Times New Roman" w:cs="Times New Roman"/>
          <w:color w:val="000000" w:themeColor="text1"/>
          <w:sz w:val="24"/>
          <w:szCs w:val="24"/>
        </w:rPr>
        <w:t>第四期計畫於計畫執行第五</w:t>
      </w:r>
      <w:proofErr w:type="gramStart"/>
      <w:r w:rsidR="00086CFE" w:rsidRPr="00691CBA">
        <w:rPr>
          <w:rFonts w:ascii="Times New Roman" w:eastAsia="標楷體" w:hAnsi="Times New Roman" w:cs="Times New Roman"/>
          <w:color w:val="000000" w:themeColor="text1"/>
          <w:sz w:val="24"/>
          <w:szCs w:val="24"/>
        </w:rPr>
        <w:t>個</w:t>
      </w:r>
      <w:proofErr w:type="gramEnd"/>
      <w:r w:rsidR="00086CFE" w:rsidRPr="00691CBA">
        <w:rPr>
          <w:rFonts w:ascii="Times New Roman" w:eastAsia="標楷體" w:hAnsi="Times New Roman" w:cs="Times New Roman"/>
          <w:color w:val="000000" w:themeColor="text1"/>
          <w:sz w:val="24"/>
          <w:szCs w:val="24"/>
        </w:rPr>
        <w:t>月期間辦理。</w:t>
      </w:r>
    </w:p>
    <w:p w14:paraId="2EA9B649" w14:textId="59A8972B" w:rsidR="00AB34E1" w:rsidRPr="00691CBA" w:rsidRDefault="00AC791B" w:rsidP="005B0E75">
      <w:pPr>
        <w:widowControl w:val="0"/>
        <w:pBdr>
          <w:top w:val="nil"/>
          <w:left w:val="nil"/>
          <w:bottom w:val="nil"/>
          <w:right w:val="nil"/>
          <w:between w:val="nil"/>
        </w:pBdr>
        <w:tabs>
          <w:tab w:val="left" w:pos="710"/>
        </w:tabs>
        <w:snapToGrid w:val="0"/>
        <w:spacing w:line="360" w:lineRule="exact"/>
        <w:ind w:leftChars="355" w:left="849" w:hangingChars="58" w:hanging="139"/>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2.</w:t>
      </w:r>
      <w:r w:rsidR="00086CFE" w:rsidRPr="00691CBA">
        <w:rPr>
          <w:rFonts w:ascii="Times New Roman" w:eastAsia="標楷體" w:hAnsi="Times New Roman" w:cs="Times New Roman"/>
          <w:color w:val="000000" w:themeColor="text1"/>
          <w:sz w:val="24"/>
          <w:szCs w:val="24"/>
        </w:rPr>
        <w:t>考核方式：由本部組成小組，以書面審查、成果發表會、受補助學校簡報或其他方式辦理，必要時得由小組進行實地訪</w:t>
      </w:r>
      <w:r w:rsidR="00561486" w:rsidRPr="00691CBA">
        <w:rPr>
          <w:rFonts w:ascii="Times New Roman" w:eastAsia="標楷體" w:hAnsi="Times New Roman" w:cs="Times New Roman"/>
          <w:color w:val="000000" w:themeColor="text1"/>
          <w:sz w:val="24"/>
          <w:szCs w:val="24"/>
          <w:lang w:eastAsia="zh-HK"/>
        </w:rPr>
        <w:t>評</w:t>
      </w:r>
      <w:r w:rsidR="00086CFE" w:rsidRPr="00691CBA">
        <w:rPr>
          <w:rFonts w:ascii="Times New Roman" w:eastAsia="標楷體" w:hAnsi="Times New Roman" w:cs="Times New Roman"/>
          <w:color w:val="000000" w:themeColor="text1"/>
          <w:sz w:val="24"/>
          <w:szCs w:val="24"/>
        </w:rPr>
        <w:t>。計畫執行成效作為延續申請</w:t>
      </w:r>
      <w:r w:rsidR="00561486" w:rsidRPr="00691CBA">
        <w:rPr>
          <w:rFonts w:ascii="Times New Roman" w:eastAsia="標楷體" w:hAnsi="Times New Roman" w:cs="Times New Roman"/>
          <w:color w:val="000000" w:themeColor="text1"/>
          <w:sz w:val="24"/>
          <w:szCs w:val="24"/>
          <w:lang w:eastAsia="zh-HK"/>
        </w:rPr>
        <w:t>之</w:t>
      </w:r>
      <w:r w:rsidR="00086CFE" w:rsidRPr="00691CBA">
        <w:rPr>
          <w:rFonts w:ascii="Times New Roman" w:eastAsia="標楷體" w:hAnsi="Times New Roman" w:cs="Times New Roman"/>
          <w:color w:val="000000" w:themeColor="text1"/>
          <w:sz w:val="24"/>
          <w:szCs w:val="24"/>
        </w:rPr>
        <w:t>經費調</w:t>
      </w:r>
      <w:r w:rsidR="00086CFE" w:rsidRPr="00691CBA">
        <w:rPr>
          <w:rFonts w:ascii="Times New Roman" w:eastAsia="標楷體" w:hAnsi="Times New Roman" w:cs="Times New Roman"/>
          <w:color w:val="000000" w:themeColor="text1"/>
          <w:sz w:val="24"/>
          <w:szCs w:val="24"/>
        </w:rPr>
        <w:lastRenderedPageBreak/>
        <w:t>整、是否續予補助及相關計畫審議補助之依據。</w:t>
      </w:r>
    </w:p>
    <w:p w14:paraId="2EE41B80" w14:textId="77777777" w:rsidR="00F56107" w:rsidRPr="00691CBA" w:rsidRDefault="00F56107" w:rsidP="005B0E75">
      <w:pPr>
        <w:widowControl w:val="0"/>
        <w:pBdr>
          <w:top w:val="nil"/>
          <w:left w:val="nil"/>
          <w:bottom w:val="nil"/>
          <w:right w:val="nil"/>
          <w:between w:val="nil"/>
        </w:pBdr>
        <w:tabs>
          <w:tab w:val="left" w:pos="1560"/>
        </w:tabs>
        <w:snapToGrid w:val="0"/>
        <w:spacing w:line="360" w:lineRule="exact"/>
        <w:ind w:left="1560"/>
        <w:jc w:val="both"/>
        <w:rPr>
          <w:rFonts w:ascii="標楷體" w:eastAsia="標楷體" w:hAnsi="標楷體" w:cs="Times New Roman"/>
          <w:color w:val="000000" w:themeColor="text1"/>
          <w:sz w:val="24"/>
          <w:szCs w:val="24"/>
        </w:rPr>
      </w:pPr>
    </w:p>
    <w:p w14:paraId="3FC2E3DD" w14:textId="58B6F758" w:rsidR="00AB34E1" w:rsidRPr="00691CBA" w:rsidRDefault="00FE69A2" w:rsidP="005B0E75">
      <w:pPr>
        <w:widowControl w:val="0"/>
        <w:numPr>
          <w:ilvl w:val="0"/>
          <w:numId w:val="1"/>
        </w:numPr>
        <w:pBdr>
          <w:top w:val="nil"/>
          <w:left w:val="nil"/>
          <w:bottom w:val="nil"/>
          <w:right w:val="nil"/>
          <w:between w:val="nil"/>
        </w:pBdr>
        <w:snapToGrid w:val="0"/>
        <w:spacing w:line="360" w:lineRule="exact"/>
        <w:ind w:left="709" w:hanging="765"/>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成果提報</w:t>
      </w:r>
    </w:p>
    <w:p w14:paraId="32AC6ADB" w14:textId="773352D1" w:rsidR="00AB34E1" w:rsidRPr="00691CBA" w:rsidRDefault="00CB7813" w:rsidP="005B0E75">
      <w:pPr>
        <w:pStyle w:val="ac"/>
        <w:widowControl w:val="0"/>
        <w:numPr>
          <w:ilvl w:val="0"/>
          <w:numId w:val="14"/>
        </w:numPr>
        <w:pBdr>
          <w:top w:val="nil"/>
          <w:left w:val="nil"/>
          <w:bottom w:val="nil"/>
          <w:right w:val="nil"/>
          <w:between w:val="nil"/>
        </w:pBdr>
        <w:snapToGrid w:val="0"/>
        <w:spacing w:line="360" w:lineRule="exact"/>
        <w:ind w:leftChars="0" w:left="851"/>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各</w:t>
      </w:r>
      <w:r w:rsidR="00086CFE" w:rsidRPr="00691CBA">
        <w:rPr>
          <w:rFonts w:ascii="標楷體" w:eastAsia="標楷體" w:hAnsi="標楷體" w:cs="Times New Roman"/>
          <w:color w:val="000000" w:themeColor="text1"/>
          <w:sz w:val="24"/>
          <w:szCs w:val="24"/>
        </w:rPr>
        <w:t>類受補助</w:t>
      </w:r>
      <w:r w:rsidRPr="00691CBA">
        <w:rPr>
          <w:rFonts w:ascii="標楷體" w:eastAsia="標楷體" w:hAnsi="標楷體" w:cs="Times New Roman" w:hint="eastAsia"/>
          <w:color w:val="000000" w:themeColor="text1"/>
          <w:sz w:val="24"/>
          <w:szCs w:val="24"/>
          <w:lang w:eastAsia="zh-HK"/>
        </w:rPr>
        <w:t>計畫</w:t>
      </w:r>
      <w:r w:rsidR="003B5D72" w:rsidRPr="00691CBA">
        <w:rPr>
          <w:rFonts w:ascii="標楷體" w:eastAsia="標楷體" w:hAnsi="標楷體" w:cs="Times New Roman" w:hint="eastAsia"/>
          <w:color w:val="000000" w:themeColor="text1"/>
          <w:sz w:val="24"/>
          <w:szCs w:val="24"/>
          <w:lang w:eastAsia="zh-HK"/>
        </w:rPr>
        <w:t>應</w:t>
      </w:r>
      <w:r w:rsidR="00086CFE" w:rsidRPr="00691CBA">
        <w:rPr>
          <w:rFonts w:ascii="標楷體" w:eastAsia="標楷體" w:hAnsi="標楷體" w:cs="Times New Roman"/>
          <w:color w:val="000000" w:themeColor="text1"/>
          <w:sz w:val="24"/>
          <w:szCs w:val="24"/>
        </w:rPr>
        <w:t>於接到本部核定通知起二</w:t>
      </w:r>
      <w:proofErr w:type="gramStart"/>
      <w:r w:rsidR="00086CFE" w:rsidRPr="00691CBA">
        <w:rPr>
          <w:rFonts w:ascii="標楷體" w:eastAsia="標楷體" w:hAnsi="標楷體" w:cs="Times New Roman"/>
          <w:color w:val="000000" w:themeColor="text1"/>
          <w:sz w:val="24"/>
          <w:szCs w:val="24"/>
        </w:rPr>
        <w:t>週</w:t>
      </w:r>
      <w:proofErr w:type="gramEnd"/>
      <w:r w:rsidR="00086CFE" w:rsidRPr="00691CBA">
        <w:rPr>
          <w:rFonts w:ascii="標楷體" w:eastAsia="標楷體" w:hAnsi="標楷體" w:cs="Times New Roman"/>
          <w:color w:val="000000" w:themeColor="text1"/>
          <w:sz w:val="24"/>
          <w:szCs w:val="24"/>
        </w:rPr>
        <w:t>內，公開計畫申請內容及前期計畫執行報告（</w:t>
      </w:r>
      <w:r w:rsidR="003B5D72" w:rsidRPr="00691CBA">
        <w:rPr>
          <w:rFonts w:ascii="標楷體" w:eastAsia="標楷體" w:hAnsi="標楷體" w:cs="Times New Roman" w:hint="eastAsia"/>
          <w:color w:val="000000" w:themeColor="text1"/>
          <w:sz w:val="24"/>
          <w:szCs w:val="24"/>
          <w:lang w:eastAsia="zh-HK"/>
        </w:rPr>
        <w:t>經費編列</w:t>
      </w:r>
      <w:r w:rsidR="00086CFE" w:rsidRPr="00691CBA">
        <w:rPr>
          <w:rFonts w:ascii="標楷體" w:eastAsia="標楷體" w:hAnsi="標楷體" w:cs="Times New Roman"/>
          <w:color w:val="000000" w:themeColor="text1"/>
          <w:sz w:val="24"/>
          <w:szCs w:val="24"/>
        </w:rPr>
        <w:t>及個人資料除外）。</w:t>
      </w:r>
    </w:p>
    <w:p w14:paraId="1B8C17AC" w14:textId="6947ECD7" w:rsidR="00AB34E1" w:rsidRPr="00691CBA" w:rsidRDefault="00086CFE" w:rsidP="005B0E75">
      <w:pPr>
        <w:pStyle w:val="ac"/>
        <w:widowControl w:val="0"/>
        <w:numPr>
          <w:ilvl w:val="0"/>
          <w:numId w:val="14"/>
        </w:numPr>
        <w:pBdr>
          <w:top w:val="nil"/>
          <w:left w:val="nil"/>
          <w:bottom w:val="nil"/>
          <w:right w:val="nil"/>
          <w:between w:val="nil"/>
        </w:pBdr>
        <w:snapToGrid w:val="0"/>
        <w:spacing w:line="360" w:lineRule="exact"/>
        <w:ind w:leftChars="0"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受補助</w:t>
      </w:r>
      <w:r w:rsidR="003B5D72" w:rsidRPr="00691CBA">
        <w:rPr>
          <w:rFonts w:ascii="標楷體" w:eastAsia="標楷體" w:hAnsi="標楷體" w:cs="Times New Roman" w:hint="eastAsia"/>
          <w:color w:val="000000" w:themeColor="text1"/>
          <w:sz w:val="24"/>
          <w:szCs w:val="24"/>
          <w:lang w:eastAsia="zh-HK"/>
        </w:rPr>
        <w:t>計畫</w:t>
      </w:r>
      <w:r w:rsidRPr="00691CBA">
        <w:rPr>
          <w:rFonts w:ascii="標楷體" w:eastAsia="標楷體" w:hAnsi="標楷體" w:cs="Times New Roman"/>
          <w:color w:val="000000" w:themeColor="text1"/>
          <w:sz w:val="24"/>
          <w:szCs w:val="24"/>
        </w:rPr>
        <w:t>應於規定時限內，依照指定格式撰寫及提交期中及期末報告。</w:t>
      </w:r>
    </w:p>
    <w:p w14:paraId="6874D93B" w14:textId="5540310D" w:rsidR="00AB34E1" w:rsidRPr="00691CBA" w:rsidRDefault="00086CFE" w:rsidP="005B0E75">
      <w:pPr>
        <w:pStyle w:val="ac"/>
        <w:widowControl w:val="0"/>
        <w:numPr>
          <w:ilvl w:val="0"/>
          <w:numId w:val="14"/>
        </w:numPr>
        <w:pBdr>
          <w:top w:val="nil"/>
          <w:left w:val="nil"/>
          <w:bottom w:val="nil"/>
          <w:right w:val="nil"/>
          <w:between w:val="nil"/>
        </w:pBdr>
        <w:snapToGrid w:val="0"/>
        <w:spacing w:line="360" w:lineRule="exact"/>
        <w:ind w:leftChars="0"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受補助</w:t>
      </w:r>
      <w:r w:rsidR="003B5D72" w:rsidRPr="00691CBA">
        <w:rPr>
          <w:rFonts w:ascii="標楷體" w:eastAsia="標楷體" w:hAnsi="標楷體" w:cs="Times New Roman" w:hint="eastAsia"/>
          <w:color w:val="000000" w:themeColor="text1"/>
          <w:sz w:val="24"/>
          <w:szCs w:val="24"/>
          <w:lang w:eastAsia="zh-HK"/>
        </w:rPr>
        <w:t>計畫</w:t>
      </w:r>
      <w:r w:rsidRPr="00691CBA">
        <w:rPr>
          <w:rFonts w:ascii="標楷體" w:eastAsia="標楷體" w:hAnsi="標楷體" w:cs="Times New Roman"/>
          <w:color w:val="000000" w:themeColor="text1"/>
          <w:sz w:val="24"/>
          <w:szCs w:val="24"/>
        </w:rPr>
        <w:t>應配合辦理量化或質性之學習成效分析調查。</w:t>
      </w:r>
    </w:p>
    <w:p w14:paraId="65BE8BAA" w14:textId="4A105E06" w:rsidR="00AB34E1" w:rsidRPr="00691CBA" w:rsidRDefault="003B5D72" w:rsidP="005B0E75">
      <w:pPr>
        <w:pStyle w:val="ac"/>
        <w:widowControl w:val="0"/>
        <w:numPr>
          <w:ilvl w:val="0"/>
          <w:numId w:val="14"/>
        </w:numPr>
        <w:pBdr>
          <w:top w:val="nil"/>
          <w:left w:val="nil"/>
          <w:bottom w:val="nil"/>
          <w:right w:val="nil"/>
          <w:between w:val="nil"/>
        </w:pBdr>
        <w:snapToGrid w:val="0"/>
        <w:spacing w:line="360" w:lineRule="exact"/>
        <w:ind w:leftChars="0"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各年度計畫期程結束後，各類</w:t>
      </w:r>
      <w:r w:rsidR="00086CFE" w:rsidRPr="00691CBA">
        <w:rPr>
          <w:rFonts w:ascii="標楷體" w:eastAsia="標楷體" w:hAnsi="標楷體" w:cs="Times New Roman"/>
          <w:color w:val="000000" w:themeColor="text1"/>
          <w:sz w:val="24"/>
          <w:szCs w:val="24"/>
        </w:rPr>
        <w:t>受補助</w:t>
      </w:r>
      <w:r w:rsidRPr="00691CBA">
        <w:rPr>
          <w:rFonts w:ascii="標楷體" w:eastAsia="標楷體" w:hAnsi="標楷體" w:cs="Times New Roman" w:hint="eastAsia"/>
          <w:color w:val="000000" w:themeColor="text1"/>
          <w:sz w:val="24"/>
          <w:szCs w:val="24"/>
          <w:lang w:eastAsia="zh-HK"/>
        </w:rPr>
        <w:t>計畫</w:t>
      </w:r>
      <w:r w:rsidR="00086CFE" w:rsidRPr="00691CBA">
        <w:rPr>
          <w:rFonts w:ascii="標楷體" w:eastAsia="標楷體" w:hAnsi="標楷體" w:cs="Times New Roman"/>
          <w:color w:val="000000" w:themeColor="text1"/>
          <w:sz w:val="24"/>
          <w:szCs w:val="24"/>
        </w:rPr>
        <w:t>應以自我研究</w:t>
      </w:r>
      <w:r w:rsidR="00F56107" w:rsidRPr="00691CBA">
        <w:rPr>
          <w:rFonts w:ascii="標楷體" w:eastAsia="標楷體" w:hAnsi="標楷體"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self-study</w:t>
      </w:r>
      <w:r w:rsidR="00F56107"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之精神，提出完整結案成果報告書，報告內容應具備完整性、可信度及溝通性，並配合本部辦理成果發表及推廣。未於期限內提出或報告內容質量不佳者，視同計畫未完成，本部得要求受補助學校繳回全部或部分之補助經費。</w:t>
      </w:r>
    </w:p>
    <w:p w14:paraId="5A00F3CA" w14:textId="03B05F0A" w:rsidR="00AB34E1" w:rsidRPr="00691CBA" w:rsidRDefault="00086CFE" w:rsidP="005B0E75">
      <w:pPr>
        <w:pStyle w:val="ac"/>
        <w:widowControl w:val="0"/>
        <w:numPr>
          <w:ilvl w:val="0"/>
          <w:numId w:val="14"/>
        </w:numPr>
        <w:pBdr>
          <w:top w:val="nil"/>
          <w:left w:val="nil"/>
          <w:bottom w:val="nil"/>
          <w:right w:val="nil"/>
          <w:between w:val="nil"/>
        </w:pBdr>
        <w:snapToGrid w:val="0"/>
        <w:spacing w:line="360" w:lineRule="exact"/>
        <w:ind w:leftChars="0" w:left="85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成果報告書一式</w:t>
      </w:r>
      <w:r w:rsidR="00B01077" w:rsidRPr="00691CBA">
        <w:rPr>
          <w:rFonts w:ascii="標楷體" w:eastAsia="標楷體" w:hAnsi="標楷體" w:cs="Times New Roman" w:hint="eastAsia"/>
          <w:color w:val="000000" w:themeColor="text1"/>
          <w:sz w:val="24"/>
          <w:szCs w:val="24"/>
        </w:rPr>
        <w:t>五</w:t>
      </w:r>
      <w:r w:rsidRPr="00691CBA">
        <w:rPr>
          <w:rFonts w:ascii="標楷體" w:eastAsia="標楷體" w:hAnsi="標楷體" w:cs="Times New Roman"/>
          <w:color w:val="000000" w:themeColor="text1"/>
          <w:sz w:val="24"/>
          <w:szCs w:val="24"/>
        </w:rPr>
        <w:t>份（應提供計畫檢索之中英文關鍵詞三至五個），應裝訂成冊，</w:t>
      </w:r>
      <w:proofErr w:type="gramStart"/>
      <w:r w:rsidRPr="00691CBA">
        <w:rPr>
          <w:rFonts w:ascii="標楷體" w:eastAsia="標楷體" w:hAnsi="標楷體" w:cs="Times New Roman"/>
          <w:color w:val="000000" w:themeColor="text1"/>
          <w:sz w:val="24"/>
          <w:szCs w:val="24"/>
        </w:rPr>
        <w:t>免備函</w:t>
      </w:r>
      <w:proofErr w:type="gramEnd"/>
      <w:r w:rsidRPr="00691CBA">
        <w:rPr>
          <w:rFonts w:ascii="標楷體" w:eastAsia="標楷體" w:hAnsi="標楷體" w:cs="Times New Roman"/>
          <w:color w:val="000000" w:themeColor="text1"/>
          <w:sz w:val="24"/>
          <w:szCs w:val="24"/>
        </w:rPr>
        <w:t>，於規定期限內，寄至本部計畫辦公室，並以郵戳為</w:t>
      </w:r>
      <w:proofErr w:type="gramStart"/>
      <w:r w:rsidRPr="00691CBA">
        <w:rPr>
          <w:rFonts w:ascii="標楷體" w:eastAsia="標楷體" w:hAnsi="標楷體" w:cs="Times New Roman"/>
          <w:color w:val="000000" w:themeColor="text1"/>
          <w:sz w:val="24"/>
          <w:szCs w:val="24"/>
        </w:rPr>
        <w:t>憑</w:t>
      </w:r>
      <w:proofErr w:type="gramEnd"/>
      <w:r w:rsidRPr="00691CBA">
        <w:rPr>
          <w:rFonts w:ascii="標楷體" w:eastAsia="標楷體" w:hAnsi="標楷體" w:cs="Times New Roman"/>
          <w:color w:val="000000" w:themeColor="text1"/>
          <w:sz w:val="24"/>
          <w:szCs w:val="24"/>
        </w:rPr>
        <w:t>。報告書電子檔亦應同時傳送至本部計畫辦公室電子信箱</w:t>
      </w:r>
      <w:proofErr w:type="gramStart"/>
      <w:r w:rsidR="00F56107" w:rsidRPr="00691CBA">
        <w:rPr>
          <w:rFonts w:ascii="標楷體" w:eastAsia="標楷體" w:hAnsi="標楷體" w:cs="Times New Roman"/>
          <w:color w:val="000000" w:themeColor="text1"/>
          <w:sz w:val="24"/>
          <w:szCs w:val="24"/>
        </w:rPr>
        <w:t>（</w:t>
      </w:r>
      <w:proofErr w:type="gramEnd"/>
      <w:r w:rsidRPr="00691CBA">
        <w:rPr>
          <w:rFonts w:ascii="Times New Roman" w:eastAsia="標楷體" w:hAnsi="Times New Roman" w:cs="Times New Roman"/>
          <w:color w:val="000000" w:themeColor="text1"/>
          <w:sz w:val="24"/>
          <w:szCs w:val="24"/>
        </w:rPr>
        <w:t>ufo.edu.2018@gmail.com</w:t>
      </w:r>
      <w:proofErr w:type="gramStart"/>
      <w:r w:rsidR="00F56107" w:rsidRPr="00691CBA">
        <w:rPr>
          <w:rFonts w:ascii="標楷體" w:eastAsia="標楷體" w:hAnsi="標楷體" w:cs="Times New Roman"/>
          <w:color w:val="000000" w:themeColor="text1"/>
          <w:sz w:val="24"/>
          <w:szCs w:val="24"/>
        </w:rPr>
        <w:t>）</w:t>
      </w:r>
      <w:proofErr w:type="gramEnd"/>
      <w:r w:rsidRPr="00691CBA">
        <w:rPr>
          <w:rFonts w:ascii="標楷體" w:eastAsia="標楷體" w:hAnsi="標楷體" w:cs="Times New Roman"/>
          <w:color w:val="000000" w:themeColor="text1"/>
          <w:sz w:val="24"/>
          <w:szCs w:val="24"/>
        </w:rPr>
        <w:t>，檔案</w:t>
      </w:r>
      <w:r w:rsidR="00F56107" w:rsidRPr="00691CBA">
        <w:rPr>
          <w:rFonts w:ascii="標楷體" w:eastAsia="標楷體" w:hAnsi="標楷體" w:cs="Times New Roman" w:hint="eastAsia"/>
          <w:color w:val="000000" w:themeColor="text1"/>
          <w:sz w:val="24"/>
          <w:szCs w:val="24"/>
        </w:rPr>
        <w:t>若</w:t>
      </w:r>
      <w:r w:rsidRPr="00691CBA">
        <w:rPr>
          <w:rFonts w:ascii="標楷體" w:eastAsia="標楷體" w:hAnsi="標楷體" w:cs="Times New Roman"/>
          <w:color w:val="000000" w:themeColor="text1"/>
          <w:sz w:val="24"/>
          <w:szCs w:val="24"/>
        </w:rPr>
        <w:t>無法順利傳送，應及時</w:t>
      </w:r>
      <w:r w:rsidR="00F56107" w:rsidRPr="00691CBA">
        <w:rPr>
          <w:rFonts w:ascii="標楷體" w:eastAsia="標楷體" w:hAnsi="標楷體" w:cs="Times New Roman" w:hint="eastAsia"/>
          <w:color w:val="000000" w:themeColor="text1"/>
          <w:sz w:val="24"/>
          <w:szCs w:val="24"/>
        </w:rPr>
        <w:t>聯</w:t>
      </w:r>
      <w:r w:rsidRPr="00691CBA">
        <w:rPr>
          <w:rFonts w:ascii="標楷體" w:eastAsia="標楷體" w:hAnsi="標楷體" w:cs="Times New Roman"/>
          <w:color w:val="000000" w:themeColor="text1"/>
          <w:sz w:val="24"/>
          <w:szCs w:val="24"/>
        </w:rPr>
        <w:t>繫。</w:t>
      </w:r>
    </w:p>
    <w:p w14:paraId="0374EED6" w14:textId="77777777" w:rsidR="00F56107" w:rsidRPr="00691CBA" w:rsidRDefault="00F56107" w:rsidP="005B0E75">
      <w:pPr>
        <w:widowControl w:val="0"/>
        <w:pBdr>
          <w:top w:val="nil"/>
          <w:left w:val="nil"/>
          <w:bottom w:val="nil"/>
          <w:right w:val="nil"/>
          <w:between w:val="nil"/>
        </w:pBdr>
        <w:tabs>
          <w:tab w:val="left" w:pos="1276"/>
        </w:tabs>
        <w:snapToGrid w:val="0"/>
        <w:spacing w:line="360" w:lineRule="exact"/>
        <w:ind w:left="1134"/>
        <w:jc w:val="both"/>
        <w:rPr>
          <w:rFonts w:ascii="標楷體" w:eastAsia="標楷體" w:hAnsi="標楷體" w:cs="Times New Roman"/>
          <w:color w:val="000000" w:themeColor="text1"/>
          <w:sz w:val="24"/>
          <w:szCs w:val="24"/>
        </w:rPr>
      </w:pPr>
    </w:p>
    <w:p w14:paraId="71956FF6" w14:textId="111CC550" w:rsidR="00AB34E1" w:rsidRPr="00691CBA" w:rsidRDefault="00086CFE" w:rsidP="00F47076">
      <w:pPr>
        <w:widowControl w:val="0"/>
        <w:numPr>
          <w:ilvl w:val="0"/>
          <w:numId w:val="1"/>
        </w:numPr>
        <w:pBdr>
          <w:top w:val="nil"/>
          <w:left w:val="nil"/>
          <w:bottom w:val="nil"/>
          <w:right w:val="nil"/>
          <w:between w:val="nil"/>
        </w:pBdr>
        <w:snapToGrid w:val="0"/>
        <w:spacing w:line="340" w:lineRule="exact"/>
        <w:ind w:left="851" w:hanging="851"/>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其他注意事項</w:t>
      </w:r>
    </w:p>
    <w:p w14:paraId="0CF51992" w14:textId="0F191B12" w:rsidR="00AB34E1" w:rsidRPr="00691CBA" w:rsidRDefault="00086CFE" w:rsidP="00F47076">
      <w:pPr>
        <w:pStyle w:val="ac"/>
        <w:widowControl w:val="0"/>
        <w:numPr>
          <w:ilvl w:val="0"/>
          <w:numId w:val="15"/>
        </w:numPr>
        <w:pBdr>
          <w:top w:val="nil"/>
          <w:left w:val="nil"/>
          <w:bottom w:val="nil"/>
          <w:right w:val="nil"/>
          <w:between w:val="nil"/>
        </w:pBdr>
        <w:snapToGrid w:val="0"/>
        <w:spacing w:line="34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各計畫一經核定，不得任意變更。因故撤銷或逾期未執行者，最遲應於計畫核定後三</w:t>
      </w:r>
      <w:proofErr w:type="gramStart"/>
      <w:r w:rsidRPr="00691CBA">
        <w:rPr>
          <w:rFonts w:ascii="標楷體" w:eastAsia="標楷體" w:hAnsi="標楷體" w:cs="Times New Roman"/>
          <w:color w:val="000000" w:themeColor="text1"/>
          <w:sz w:val="24"/>
          <w:szCs w:val="24"/>
        </w:rPr>
        <w:t>個</w:t>
      </w:r>
      <w:proofErr w:type="gramEnd"/>
      <w:r w:rsidRPr="00691CBA">
        <w:rPr>
          <w:rFonts w:ascii="標楷體" w:eastAsia="標楷體" w:hAnsi="標楷體" w:cs="Times New Roman"/>
          <w:color w:val="000000" w:themeColor="text1"/>
          <w:sz w:val="24"/>
          <w:szCs w:val="24"/>
        </w:rPr>
        <w:t>月</w:t>
      </w:r>
      <w:proofErr w:type="gramStart"/>
      <w:r w:rsidRPr="00691CBA">
        <w:rPr>
          <w:rFonts w:ascii="標楷體" w:eastAsia="標楷體" w:hAnsi="標楷體" w:cs="Times New Roman"/>
          <w:color w:val="000000" w:themeColor="text1"/>
          <w:sz w:val="24"/>
          <w:szCs w:val="24"/>
        </w:rPr>
        <w:t>內備文說明</w:t>
      </w:r>
      <w:proofErr w:type="gramEnd"/>
      <w:r w:rsidR="00561486" w:rsidRPr="00691CBA">
        <w:rPr>
          <w:rFonts w:ascii="標楷體" w:eastAsia="標楷體" w:hAnsi="標楷體" w:cs="Times New Roman" w:hint="eastAsia"/>
          <w:color w:val="000000" w:themeColor="text1"/>
          <w:sz w:val="24"/>
          <w:szCs w:val="24"/>
          <w:lang w:eastAsia="zh-HK"/>
        </w:rPr>
        <w:t>並繳回</w:t>
      </w:r>
      <w:r w:rsidR="003B5D72" w:rsidRPr="00691CBA">
        <w:rPr>
          <w:rFonts w:ascii="標楷體" w:eastAsia="標楷體" w:hAnsi="標楷體" w:cs="Times New Roman" w:hint="eastAsia"/>
          <w:color w:val="000000" w:themeColor="text1"/>
          <w:sz w:val="24"/>
          <w:szCs w:val="24"/>
          <w:lang w:eastAsia="zh-HK"/>
        </w:rPr>
        <w:t>未執行經費</w:t>
      </w:r>
      <w:r w:rsidRPr="00691CBA">
        <w:rPr>
          <w:rFonts w:ascii="標楷體" w:eastAsia="標楷體" w:hAnsi="標楷體" w:cs="Times New Roman"/>
          <w:color w:val="000000" w:themeColor="text1"/>
          <w:sz w:val="24"/>
          <w:szCs w:val="24"/>
        </w:rPr>
        <w:t>。</w:t>
      </w:r>
    </w:p>
    <w:p w14:paraId="31E2AA6A" w14:textId="7038C2CD" w:rsidR="00AB34E1" w:rsidRPr="00691CBA" w:rsidRDefault="00086CFE" w:rsidP="00F47076">
      <w:pPr>
        <w:pStyle w:val="ac"/>
        <w:widowControl w:val="0"/>
        <w:numPr>
          <w:ilvl w:val="0"/>
          <w:numId w:val="15"/>
        </w:numPr>
        <w:pBdr>
          <w:top w:val="nil"/>
          <w:left w:val="nil"/>
          <w:bottom w:val="nil"/>
          <w:right w:val="nil"/>
          <w:between w:val="nil"/>
        </w:pBdr>
        <w:snapToGrid w:val="0"/>
        <w:spacing w:line="34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計畫執行</w:t>
      </w:r>
      <w:proofErr w:type="gramStart"/>
      <w:r w:rsidRPr="00691CBA">
        <w:rPr>
          <w:rFonts w:ascii="標楷體" w:eastAsia="標楷體" w:hAnsi="標楷體" w:cs="Times New Roman"/>
          <w:color w:val="000000" w:themeColor="text1"/>
          <w:sz w:val="24"/>
          <w:szCs w:val="24"/>
        </w:rPr>
        <w:t>期間，</w:t>
      </w:r>
      <w:proofErr w:type="gramEnd"/>
      <w:r w:rsidRPr="00691CBA">
        <w:rPr>
          <w:rFonts w:ascii="標楷體" w:eastAsia="標楷體" w:hAnsi="標楷體" w:cs="Times New Roman"/>
          <w:color w:val="000000" w:themeColor="text1"/>
          <w:sz w:val="24"/>
          <w:szCs w:val="24"/>
        </w:rPr>
        <w:t>本部得邀請</w:t>
      </w:r>
      <w:r w:rsidR="003B5D72" w:rsidRPr="00691CBA">
        <w:rPr>
          <w:rFonts w:ascii="標楷體" w:eastAsia="標楷體" w:hAnsi="標楷體" w:cs="Times New Roman"/>
          <w:color w:val="000000" w:themeColor="text1"/>
          <w:sz w:val="24"/>
          <w:szCs w:val="24"/>
        </w:rPr>
        <w:t>計畫主持人參加定期會議，計畫團隊成員應親自並全程參與計畫之期初</w:t>
      </w:r>
      <w:r w:rsidR="008C4A1B" w:rsidRPr="00691CBA">
        <w:rPr>
          <w:rFonts w:ascii="標楷體" w:eastAsia="標楷體" w:hAnsi="標楷體" w:cs="Times New Roman" w:hint="eastAsia"/>
          <w:color w:val="000000" w:themeColor="text1"/>
          <w:sz w:val="24"/>
          <w:szCs w:val="24"/>
        </w:rPr>
        <w:t>/</w:t>
      </w:r>
      <w:r w:rsidR="003B5D72" w:rsidRPr="00691CBA">
        <w:rPr>
          <w:rFonts w:ascii="標楷體" w:eastAsia="標楷體" w:hAnsi="標楷體" w:cs="Times New Roman" w:hint="eastAsia"/>
          <w:color w:val="000000" w:themeColor="text1"/>
          <w:sz w:val="24"/>
          <w:szCs w:val="24"/>
          <w:lang w:eastAsia="zh-HK"/>
        </w:rPr>
        <w:t>期</w:t>
      </w:r>
      <w:r w:rsidRPr="00691CBA">
        <w:rPr>
          <w:rFonts w:ascii="標楷體" w:eastAsia="標楷體" w:hAnsi="標楷體" w:cs="Times New Roman"/>
          <w:color w:val="000000" w:themeColor="text1"/>
          <w:sz w:val="24"/>
          <w:szCs w:val="24"/>
        </w:rPr>
        <w:t>中座談會、期末成果發表及相關計畫活動。</w:t>
      </w:r>
    </w:p>
    <w:p w14:paraId="5FB07D12" w14:textId="6C873518" w:rsidR="00AB34E1" w:rsidRPr="00691CBA" w:rsidRDefault="00086CFE" w:rsidP="00F47076">
      <w:pPr>
        <w:pStyle w:val="ac"/>
        <w:widowControl w:val="0"/>
        <w:numPr>
          <w:ilvl w:val="0"/>
          <w:numId w:val="15"/>
        </w:numPr>
        <w:pBdr>
          <w:top w:val="nil"/>
          <w:left w:val="nil"/>
          <w:bottom w:val="nil"/>
          <w:right w:val="nil"/>
          <w:between w:val="nil"/>
        </w:pBdr>
        <w:snapToGrid w:val="0"/>
        <w:spacing w:line="34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各受補助</w:t>
      </w:r>
      <w:r w:rsidR="003B5D72" w:rsidRPr="00691CBA">
        <w:rPr>
          <w:rFonts w:ascii="標楷體" w:eastAsia="標楷體" w:hAnsi="標楷體" w:cs="Times New Roman" w:hint="eastAsia"/>
          <w:color w:val="000000" w:themeColor="text1"/>
          <w:sz w:val="24"/>
          <w:szCs w:val="24"/>
          <w:lang w:eastAsia="zh-HK"/>
        </w:rPr>
        <w:t>計畫</w:t>
      </w:r>
      <w:r w:rsidR="003B5D72" w:rsidRPr="00691CBA">
        <w:rPr>
          <w:rFonts w:ascii="標楷體" w:eastAsia="標楷體" w:hAnsi="標楷體" w:cs="Times New Roman"/>
          <w:color w:val="000000" w:themeColor="text1"/>
          <w:sz w:val="24"/>
          <w:szCs w:val="24"/>
        </w:rPr>
        <w:t>應配合本部推廣、管考與出版作業，提供相關資料，並應</w:t>
      </w:r>
      <w:r w:rsidR="003B5D72" w:rsidRPr="00691CBA">
        <w:rPr>
          <w:rFonts w:ascii="標楷體" w:eastAsia="標楷體" w:hAnsi="標楷體" w:cs="Times New Roman" w:hint="eastAsia"/>
          <w:color w:val="000000" w:themeColor="text1"/>
          <w:sz w:val="24"/>
          <w:szCs w:val="24"/>
          <w:lang w:eastAsia="zh-HK"/>
        </w:rPr>
        <w:t>參與</w:t>
      </w:r>
      <w:r w:rsidRPr="00691CBA">
        <w:rPr>
          <w:rFonts w:ascii="標楷體" w:eastAsia="標楷體" w:hAnsi="標楷體" w:cs="Times New Roman"/>
          <w:color w:val="000000" w:themeColor="text1"/>
          <w:sz w:val="24"/>
          <w:szCs w:val="24"/>
        </w:rPr>
        <w:t>成果發表會供各校觀摩，其計畫內容、辦理績效及成果，應公布於</w:t>
      </w:r>
      <w:r w:rsidR="003B5D72" w:rsidRPr="00691CBA">
        <w:rPr>
          <w:rFonts w:ascii="標楷體" w:eastAsia="標楷體" w:hAnsi="標楷體" w:cs="Times New Roman" w:hint="eastAsia"/>
          <w:color w:val="000000" w:themeColor="text1"/>
          <w:sz w:val="24"/>
          <w:szCs w:val="24"/>
          <w:lang w:eastAsia="zh-HK"/>
        </w:rPr>
        <w:t>本部</w:t>
      </w:r>
      <w:r w:rsidRPr="00691CBA">
        <w:rPr>
          <w:rFonts w:ascii="標楷體" w:eastAsia="標楷體" w:hAnsi="標楷體" w:cs="Times New Roman"/>
          <w:color w:val="000000" w:themeColor="text1"/>
          <w:sz w:val="24"/>
          <w:szCs w:val="24"/>
        </w:rPr>
        <w:t>計畫專屬網站，</w:t>
      </w:r>
      <w:proofErr w:type="gramStart"/>
      <w:r w:rsidRPr="00691CBA">
        <w:rPr>
          <w:rFonts w:ascii="標楷體" w:eastAsia="標楷體" w:hAnsi="標楷體" w:cs="Times New Roman"/>
          <w:color w:val="000000" w:themeColor="text1"/>
          <w:sz w:val="24"/>
          <w:szCs w:val="24"/>
        </w:rPr>
        <w:t>俾</w:t>
      </w:r>
      <w:proofErr w:type="gramEnd"/>
      <w:r w:rsidRPr="00691CBA">
        <w:rPr>
          <w:rFonts w:ascii="標楷體" w:eastAsia="標楷體" w:hAnsi="標楷體" w:cs="Times New Roman"/>
          <w:color w:val="000000" w:themeColor="text1"/>
          <w:sz w:val="24"/>
          <w:szCs w:val="24"/>
        </w:rPr>
        <w:t>利各界了解計畫成果並擴散推動效益。</w:t>
      </w:r>
    </w:p>
    <w:p w14:paraId="10BB1035" w14:textId="2A68FCBC" w:rsidR="00AB34E1" w:rsidRPr="00691CBA" w:rsidRDefault="00086CFE" w:rsidP="00F47076">
      <w:pPr>
        <w:pStyle w:val="ac"/>
        <w:widowControl w:val="0"/>
        <w:numPr>
          <w:ilvl w:val="0"/>
          <w:numId w:val="15"/>
        </w:numPr>
        <w:pBdr>
          <w:top w:val="nil"/>
          <w:left w:val="nil"/>
          <w:bottom w:val="nil"/>
          <w:right w:val="nil"/>
          <w:between w:val="nil"/>
        </w:pBdr>
        <w:snapToGrid w:val="0"/>
        <w:spacing w:line="34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計畫執行期間應確實遵守學術倫理規範，最終成果產出之內容如有參考或引用他人之圖文或照片者，計畫人員應註明其來源出處及原作者姓名，或取得圖文著作財產權人之授權。涉及他人智慧財產權者，計畫人員應依相關法令規定辦理。計畫執行相關成果，本部基於非營利推廣之需，享有使用權，其使用範疇，於計畫核定後請撥經費時一併簽署確認。</w:t>
      </w:r>
    </w:p>
    <w:p w14:paraId="2E9EE7E5" w14:textId="558B93DF" w:rsidR="00AB34E1" w:rsidRPr="00691CBA" w:rsidRDefault="00086CFE" w:rsidP="00F47076">
      <w:pPr>
        <w:pStyle w:val="ac"/>
        <w:widowControl w:val="0"/>
        <w:numPr>
          <w:ilvl w:val="0"/>
          <w:numId w:val="15"/>
        </w:numPr>
        <w:pBdr>
          <w:top w:val="nil"/>
          <w:left w:val="nil"/>
          <w:bottom w:val="nil"/>
          <w:right w:val="nil"/>
          <w:between w:val="nil"/>
        </w:pBdr>
        <w:snapToGrid w:val="0"/>
        <w:spacing w:line="34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本部得視當年度徵件及推動狀況，決定是否再次公告受理申請，申請日期及計畫期程應依本部相關函文辦理，已獲當年度補助通過之計畫，不得再次申請。</w:t>
      </w:r>
    </w:p>
    <w:p w14:paraId="2132F72A" w14:textId="04F72C38" w:rsidR="00AB34E1" w:rsidRPr="00691CBA" w:rsidRDefault="00086CFE" w:rsidP="00F47076">
      <w:pPr>
        <w:pStyle w:val="ac"/>
        <w:widowControl w:val="0"/>
        <w:numPr>
          <w:ilvl w:val="0"/>
          <w:numId w:val="15"/>
        </w:numPr>
        <w:pBdr>
          <w:top w:val="nil"/>
          <w:left w:val="nil"/>
          <w:bottom w:val="nil"/>
          <w:right w:val="nil"/>
          <w:between w:val="nil"/>
        </w:pBdr>
        <w:snapToGrid w:val="0"/>
        <w:spacing w:line="340" w:lineRule="exact"/>
        <w:ind w:leftChars="0" w:left="99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其他未盡事宜，依本部相關函文或公告辦理。</w:t>
      </w:r>
    </w:p>
    <w:p w14:paraId="7CA560D0" w14:textId="77777777" w:rsidR="00382719" w:rsidRPr="00691CBA" w:rsidRDefault="00086CFE" w:rsidP="005B0E75">
      <w:pPr>
        <w:widowControl w:val="0"/>
        <w:pBdr>
          <w:top w:val="nil"/>
          <w:left w:val="nil"/>
          <w:bottom w:val="nil"/>
          <w:right w:val="nil"/>
          <w:between w:val="nil"/>
        </w:pBdr>
        <w:snapToGrid w:val="0"/>
        <w:spacing w:line="360" w:lineRule="exact"/>
        <w:ind w:left="993" w:hanging="480"/>
        <w:jc w:val="both"/>
        <w:rPr>
          <w:rFonts w:ascii="標楷體" w:eastAsia="標楷體" w:hAnsi="標楷體" w:cs="Times New Roman"/>
          <w:b/>
          <w:color w:val="000000" w:themeColor="text1"/>
          <w:sz w:val="24"/>
          <w:szCs w:val="24"/>
          <w:bdr w:val="single" w:sz="4" w:space="0" w:color="auto"/>
        </w:rPr>
      </w:pPr>
      <w:r w:rsidRPr="00691CBA">
        <w:rPr>
          <w:rFonts w:ascii="標楷體" w:eastAsia="標楷體" w:hAnsi="標楷體" w:cs="Times New Roman"/>
          <w:color w:val="000000" w:themeColor="text1"/>
          <w:sz w:val="24"/>
          <w:szCs w:val="24"/>
        </w:rPr>
        <w:br w:type="page"/>
      </w:r>
      <w:r w:rsidRPr="00691CBA">
        <w:rPr>
          <w:rFonts w:ascii="標楷體" w:eastAsia="標楷體" w:hAnsi="標楷體" w:cs="Times New Roman"/>
          <w:b/>
          <w:color w:val="000000" w:themeColor="text1"/>
          <w:sz w:val="24"/>
          <w:szCs w:val="24"/>
          <w:bdr w:val="single" w:sz="4" w:space="0" w:color="auto"/>
        </w:rPr>
        <w:lastRenderedPageBreak/>
        <w:t>附件一</w:t>
      </w:r>
    </w:p>
    <w:p w14:paraId="30B9244E" w14:textId="77777777" w:rsidR="00382719" w:rsidRPr="00691CBA" w:rsidRDefault="00382719" w:rsidP="008532AE">
      <w:pPr>
        <w:widowControl w:val="0"/>
        <w:pBdr>
          <w:top w:val="nil"/>
          <w:left w:val="nil"/>
          <w:bottom w:val="nil"/>
          <w:right w:val="nil"/>
          <w:between w:val="nil"/>
        </w:pBdr>
        <w:snapToGrid w:val="0"/>
        <w:spacing w:line="360" w:lineRule="exact"/>
        <w:jc w:val="both"/>
        <w:rPr>
          <w:rFonts w:ascii="標楷體" w:eastAsia="標楷體" w:hAnsi="標楷體" w:cs="Times New Roman"/>
          <w:b/>
          <w:color w:val="000000" w:themeColor="text1"/>
          <w:sz w:val="24"/>
          <w:szCs w:val="24"/>
          <w:lang w:eastAsia="zh-HK"/>
        </w:rPr>
      </w:pPr>
    </w:p>
    <w:p w14:paraId="3CDA5634" w14:textId="6479D3A4" w:rsidR="00AB34E1" w:rsidRPr="00691CBA" w:rsidRDefault="00382719" w:rsidP="008532AE">
      <w:pPr>
        <w:widowControl w:val="0"/>
        <w:pBdr>
          <w:top w:val="nil"/>
          <w:left w:val="nil"/>
          <w:bottom w:val="nil"/>
          <w:right w:val="nil"/>
          <w:between w:val="nil"/>
        </w:pBdr>
        <w:snapToGrid w:val="0"/>
        <w:spacing w:line="360" w:lineRule="exact"/>
        <w:jc w:val="both"/>
        <w:rPr>
          <w:rFonts w:ascii="標楷體" w:eastAsia="標楷體" w:hAnsi="標楷體" w:cs="Times New Roman"/>
          <w:b/>
          <w:color w:val="000000" w:themeColor="text1"/>
          <w:sz w:val="24"/>
          <w:szCs w:val="24"/>
        </w:rPr>
      </w:pPr>
      <w:r w:rsidRPr="00691CBA">
        <w:rPr>
          <w:rFonts w:ascii="標楷體" w:eastAsia="標楷體" w:hAnsi="標楷體" w:cs="Times New Roman" w:hint="eastAsia"/>
          <w:b/>
          <w:color w:val="000000" w:themeColor="text1"/>
          <w:sz w:val="24"/>
          <w:szCs w:val="24"/>
          <w:lang w:eastAsia="zh-HK"/>
        </w:rPr>
        <w:t>計畫推</w:t>
      </w:r>
      <w:r w:rsidR="003D0728" w:rsidRPr="00691CBA">
        <w:rPr>
          <w:rFonts w:ascii="標楷體" w:eastAsia="標楷體" w:hAnsi="標楷體" w:cs="Times New Roman"/>
          <w:b/>
          <w:color w:val="000000" w:themeColor="text1"/>
          <w:sz w:val="24"/>
          <w:szCs w:val="24"/>
        </w:rPr>
        <w:t>動重點說明</w:t>
      </w:r>
      <w:r w:rsidRPr="00691CBA">
        <w:rPr>
          <w:rFonts w:ascii="標楷體" w:eastAsia="標楷體" w:hAnsi="標楷體" w:cs="Times New Roman" w:hint="eastAsia"/>
          <w:b/>
          <w:color w:val="000000" w:themeColor="text1"/>
          <w:sz w:val="24"/>
          <w:szCs w:val="24"/>
          <w:lang w:eastAsia="zh-HK"/>
        </w:rPr>
        <w:t>如下</w:t>
      </w:r>
      <w:r w:rsidRPr="00691CBA">
        <w:rPr>
          <w:rFonts w:ascii="標楷體" w:eastAsia="標楷體" w:hAnsi="標楷體" w:cs="Times New Roman" w:hint="eastAsia"/>
          <w:b/>
          <w:color w:val="000000" w:themeColor="text1"/>
          <w:sz w:val="24"/>
          <w:szCs w:val="24"/>
        </w:rPr>
        <w:t>：</w:t>
      </w:r>
    </w:p>
    <w:p w14:paraId="5DD48161" w14:textId="527AFB84" w:rsidR="0016546D" w:rsidRPr="00691CBA" w:rsidRDefault="00564929" w:rsidP="008532AE">
      <w:pPr>
        <w:widowControl w:val="0"/>
        <w:tabs>
          <w:tab w:val="left" w:pos="1276"/>
        </w:tabs>
        <w:snapToGrid w:val="0"/>
        <w:spacing w:line="360" w:lineRule="exact"/>
        <w:jc w:val="both"/>
        <w:rPr>
          <w:rFonts w:ascii="標楷體" w:eastAsia="標楷體" w:hAnsi="標楷體" w:cs="Times New Roman"/>
          <w:b/>
          <w:color w:val="000000" w:themeColor="text1"/>
          <w:sz w:val="24"/>
          <w:szCs w:val="24"/>
        </w:rPr>
      </w:pPr>
      <w:r w:rsidRPr="00691CBA">
        <w:rPr>
          <w:rFonts w:ascii="標楷體" w:eastAsia="標楷體" w:hAnsi="標楷體" w:cs="Times New Roman" w:hint="eastAsia"/>
          <w:b/>
          <w:color w:val="000000" w:themeColor="text1"/>
          <w:sz w:val="24"/>
          <w:szCs w:val="24"/>
        </w:rPr>
        <w:t>一、</w:t>
      </w:r>
      <w:r w:rsidR="0016546D" w:rsidRPr="00691CBA">
        <w:rPr>
          <w:rFonts w:ascii="標楷體" w:eastAsia="標楷體" w:hAnsi="標楷體" w:cs="Times New Roman" w:hint="eastAsia"/>
          <w:b/>
          <w:color w:val="000000" w:themeColor="text1"/>
          <w:sz w:val="24"/>
          <w:szCs w:val="24"/>
        </w:rPr>
        <w:t>科技前瞻</w:t>
      </w:r>
    </w:p>
    <w:p w14:paraId="5EF1466B" w14:textId="1C64D5EF" w:rsidR="00A02582" w:rsidRPr="00691CBA" w:rsidRDefault="00382719" w:rsidP="008532AE">
      <w:pPr>
        <w:widowControl w:val="0"/>
        <w:tabs>
          <w:tab w:val="left" w:pos="1155"/>
        </w:tabs>
        <w:snapToGrid w:val="0"/>
        <w:spacing w:line="360" w:lineRule="exact"/>
        <w:ind w:leftChars="142" w:left="284"/>
        <w:jc w:val="both"/>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w:t>
      </w:r>
      <w:proofErr w:type="gramStart"/>
      <w:r w:rsidRPr="00691CBA">
        <w:rPr>
          <w:rFonts w:ascii="標楷體" w:eastAsia="標楷體" w:hAnsi="標楷體" w:cs="Times New Roman" w:hint="eastAsia"/>
          <w:b/>
          <w:color w:val="000000" w:themeColor="text1"/>
          <w:sz w:val="24"/>
          <w:szCs w:val="24"/>
          <w:lang w:eastAsia="zh-HK"/>
        </w:rPr>
        <w:t>一</w:t>
      </w:r>
      <w:proofErr w:type="gramEnd"/>
      <w:r w:rsidRPr="00691CBA">
        <w:rPr>
          <w:rFonts w:ascii="標楷體" w:eastAsia="標楷體" w:hAnsi="標楷體" w:cs="Times New Roman"/>
          <w:b/>
          <w:color w:val="000000" w:themeColor="text1"/>
          <w:sz w:val="24"/>
          <w:szCs w:val="24"/>
        </w:rPr>
        <w:t>)</w:t>
      </w:r>
      <w:r w:rsidR="00086CFE" w:rsidRPr="00691CBA">
        <w:rPr>
          <w:rFonts w:ascii="標楷體" w:eastAsia="標楷體" w:hAnsi="標楷體" w:cs="Times New Roman"/>
          <w:b/>
          <w:color w:val="000000" w:themeColor="text1"/>
          <w:sz w:val="24"/>
          <w:szCs w:val="24"/>
        </w:rPr>
        <w:t>何謂科技前瞻</w:t>
      </w:r>
      <w:r w:rsidR="00966092" w:rsidRPr="00691CBA">
        <w:rPr>
          <w:rFonts w:ascii="標楷體" w:eastAsia="標楷體" w:hAnsi="標楷體" w:cs="Times New Roman" w:hint="eastAsia"/>
          <w:b/>
          <w:color w:val="000000" w:themeColor="text1"/>
          <w:sz w:val="24"/>
          <w:szCs w:val="24"/>
        </w:rPr>
        <w:t>（</w:t>
      </w:r>
      <w:r w:rsidR="00966092" w:rsidRPr="00691CBA">
        <w:rPr>
          <w:rFonts w:ascii="Times New Roman" w:eastAsia="標楷體" w:hAnsi="Times New Roman" w:cs="Times New Roman"/>
          <w:b/>
          <w:color w:val="000000" w:themeColor="text1"/>
          <w:sz w:val="24"/>
          <w:szCs w:val="24"/>
        </w:rPr>
        <w:t>Technology Foresight</w:t>
      </w:r>
      <w:r w:rsidR="00966092" w:rsidRPr="00691CBA">
        <w:rPr>
          <w:rFonts w:ascii="標楷體" w:eastAsia="標楷體" w:hAnsi="標楷體" w:cs="Times New Roman" w:hint="eastAsia"/>
          <w:b/>
          <w:color w:val="000000" w:themeColor="text1"/>
          <w:sz w:val="24"/>
          <w:szCs w:val="24"/>
        </w:rPr>
        <w:t>）</w:t>
      </w:r>
      <w:r w:rsidR="0016546D" w:rsidRPr="00691CBA">
        <w:rPr>
          <w:rFonts w:ascii="標楷體" w:eastAsia="標楷體" w:hAnsi="標楷體" w:cs="Times New Roman" w:hint="eastAsia"/>
          <w:b/>
          <w:color w:val="000000" w:themeColor="text1"/>
          <w:sz w:val="24"/>
          <w:szCs w:val="24"/>
        </w:rPr>
        <w:t>？</w:t>
      </w:r>
    </w:p>
    <w:p w14:paraId="2E39217E" w14:textId="4DD5615D" w:rsidR="00A02582" w:rsidRPr="00691CBA" w:rsidRDefault="00FB4CC6" w:rsidP="008532AE">
      <w:pPr>
        <w:widowControl w:val="0"/>
        <w:tabs>
          <w:tab w:val="left" w:pos="1276"/>
        </w:tabs>
        <w:snapToGrid w:val="0"/>
        <w:spacing w:line="360" w:lineRule="exact"/>
        <w:ind w:leftChars="354" w:left="708" w:firstLineChars="177" w:firstLine="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前瞻活動始於</w:t>
      </w:r>
      <w:r w:rsidR="00A02582" w:rsidRPr="00691CBA">
        <w:rPr>
          <w:rFonts w:ascii="標楷體" w:eastAsia="標楷體" w:hAnsi="標楷體" w:cs="Times New Roman" w:hint="eastAsia"/>
          <w:color w:val="000000" w:themeColor="text1"/>
          <w:sz w:val="24"/>
          <w:szCs w:val="24"/>
        </w:rPr>
        <w:t>人們</w:t>
      </w:r>
      <w:r w:rsidRPr="00691CBA">
        <w:rPr>
          <w:rFonts w:ascii="標楷體" w:eastAsia="標楷體" w:hAnsi="標楷體" w:cs="Times New Roman" w:hint="eastAsia"/>
          <w:color w:val="000000" w:themeColor="text1"/>
          <w:sz w:val="24"/>
          <w:szCs w:val="24"/>
        </w:rPr>
        <w:t>即使</w:t>
      </w:r>
      <w:r w:rsidR="00A02582" w:rsidRPr="00691CBA">
        <w:rPr>
          <w:rFonts w:ascii="標楷體" w:eastAsia="標楷體" w:hAnsi="標楷體" w:cs="Times New Roman" w:hint="eastAsia"/>
          <w:color w:val="000000" w:themeColor="text1"/>
          <w:sz w:val="24"/>
          <w:szCs w:val="24"/>
        </w:rPr>
        <w:t>了解到難以掌控未來，仍認為一些事態</w:t>
      </w:r>
      <w:r w:rsidR="00382719" w:rsidRPr="00691CBA">
        <w:rPr>
          <w:rFonts w:ascii="標楷體" w:eastAsia="標楷體" w:hAnsi="標楷體" w:cs="Times New Roman" w:hint="eastAsia"/>
          <w:color w:val="000000" w:themeColor="text1"/>
          <w:sz w:val="24"/>
          <w:szCs w:val="24"/>
        </w:rPr>
        <w:t>的</w:t>
      </w:r>
      <w:r w:rsidR="00A02582" w:rsidRPr="00691CBA">
        <w:rPr>
          <w:rFonts w:ascii="標楷體" w:eastAsia="標楷體" w:hAnsi="標楷體" w:cs="Times New Roman" w:hint="eastAsia"/>
          <w:color w:val="000000" w:themeColor="text1"/>
          <w:sz w:val="24"/>
          <w:szCs w:val="24"/>
        </w:rPr>
        <w:t>發展是可以預測或是有替代方案。尤其過去兩個世紀的科技發展，越來越多人們開始相信未來是可以透過</w:t>
      </w:r>
      <w:r w:rsidR="00016A3B" w:rsidRPr="00691CBA">
        <w:rPr>
          <w:rFonts w:ascii="標楷體" w:eastAsia="標楷體" w:hAnsi="標楷體" w:cs="Times New Roman" w:hint="eastAsia"/>
          <w:color w:val="000000" w:themeColor="text1"/>
          <w:sz w:val="24"/>
          <w:szCs w:val="24"/>
        </w:rPr>
        <w:t>今日</w:t>
      </w:r>
      <w:r w:rsidR="00382719" w:rsidRPr="00691CBA">
        <w:rPr>
          <w:rFonts w:ascii="標楷體" w:eastAsia="標楷體" w:hAnsi="標楷體" w:cs="Times New Roman" w:hint="eastAsia"/>
          <w:color w:val="000000" w:themeColor="text1"/>
          <w:sz w:val="24"/>
          <w:szCs w:val="24"/>
        </w:rPr>
        <w:t>的</w:t>
      </w:r>
      <w:r w:rsidR="00016A3B" w:rsidRPr="00691CBA">
        <w:rPr>
          <w:rFonts w:ascii="標楷體" w:eastAsia="標楷體" w:hAnsi="標楷體" w:cs="Times New Roman" w:hint="eastAsia"/>
          <w:color w:val="000000" w:themeColor="text1"/>
          <w:sz w:val="24"/>
          <w:szCs w:val="24"/>
        </w:rPr>
        <w:t>積極行動而被塑造出來，於是開始嘗試不同</w:t>
      </w:r>
      <w:r w:rsidR="00382719" w:rsidRPr="00691CBA">
        <w:rPr>
          <w:rFonts w:ascii="標楷體" w:eastAsia="標楷體" w:hAnsi="標楷體" w:cs="Times New Roman" w:hint="eastAsia"/>
          <w:color w:val="000000" w:themeColor="text1"/>
          <w:sz w:val="24"/>
          <w:szCs w:val="24"/>
        </w:rPr>
        <w:t>的</w:t>
      </w:r>
      <w:r w:rsidR="00016A3B" w:rsidRPr="00691CBA">
        <w:rPr>
          <w:rFonts w:ascii="標楷體" w:eastAsia="標楷體" w:hAnsi="標楷體" w:cs="Times New Roman" w:hint="eastAsia"/>
          <w:color w:val="000000" w:themeColor="text1"/>
          <w:sz w:val="24"/>
          <w:szCs w:val="24"/>
        </w:rPr>
        <w:t>方法和技術，去</w:t>
      </w:r>
      <w:r w:rsidR="00A02582" w:rsidRPr="00691CBA">
        <w:rPr>
          <w:rFonts w:ascii="標楷體" w:eastAsia="標楷體" w:hAnsi="標楷體" w:cs="Times New Roman" w:hint="eastAsia"/>
          <w:color w:val="000000" w:themeColor="text1"/>
          <w:sz w:val="24"/>
          <w:szCs w:val="24"/>
        </w:rPr>
        <w:t>思考和形塑</w:t>
      </w:r>
      <w:r w:rsidR="00A02582" w:rsidRPr="00691CBA">
        <w:rPr>
          <w:rFonts w:ascii="標楷體" w:eastAsia="標楷體" w:hAnsi="標楷體" w:cs="Times New Roman"/>
          <w:color w:val="000000" w:themeColor="text1"/>
          <w:sz w:val="24"/>
          <w:szCs w:val="24"/>
        </w:rPr>
        <w:t>未來</w:t>
      </w:r>
      <w:r w:rsidR="00A02582" w:rsidRPr="00691CBA">
        <w:rPr>
          <w:rFonts w:ascii="標楷體" w:eastAsia="標楷體" w:hAnsi="標楷體" w:cs="Times New Roman" w:hint="eastAsia"/>
          <w:color w:val="000000" w:themeColor="text1"/>
          <w:sz w:val="24"/>
          <w:szCs w:val="24"/>
        </w:rPr>
        <w:t>。學者對「前瞻」</w:t>
      </w:r>
      <w:r w:rsidR="00A02582" w:rsidRPr="00691CBA">
        <w:rPr>
          <w:rFonts w:ascii="標楷體" w:eastAsia="標楷體" w:hAnsi="標楷體" w:cs="Times New Roman"/>
          <w:color w:val="000000" w:themeColor="text1"/>
          <w:sz w:val="24"/>
          <w:szCs w:val="24"/>
        </w:rPr>
        <w:t>的定義很多</w:t>
      </w:r>
      <w:r w:rsidR="00966092" w:rsidRPr="00691CBA">
        <w:rPr>
          <w:rFonts w:ascii="標楷體" w:eastAsia="標楷體" w:hAnsi="標楷體" w:cs="Times New Roman" w:hint="eastAsia"/>
          <w:color w:val="000000" w:themeColor="text1"/>
          <w:sz w:val="24"/>
          <w:szCs w:val="24"/>
        </w:rPr>
        <w:t>，其中</w:t>
      </w:r>
      <w:proofErr w:type="gramStart"/>
      <w:r w:rsidR="00966092" w:rsidRPr="00691CBA">
        <w:rPr>
          <w:rFonts w:ascii="標楷體" w:eastAsia="標楷體" w:hAnsi="標楷體" w:cs="Times New Roman" w:hint="eastAsia"/>
          <w:color w:val="000000" w:themeColor="text1"/>
          <w:sz w:val="24"/>
          <w:szCs w:val="24"/>
        </w:rPr>
        <w:t>最</w:t>
      </w:r>
      <w:proofErr w:type="gramEnd"/>
      <w:r w:rsidR="00966092" w:rsidRPr="00691CBA">
        <w:rPr>
          <w:rFonts w:ascii="標楷體" w:eastAsia="標楷體" w:hAnsi="標楷體" w:cs="Times New Roman" w:hint="eastAsia"/>
          <w:color w:val="000000" w:themeColor="text1"/>
          <w:sz w:val="24"/>
          <w:szCs w:val="24"/>
        </w:rPr>
        <w:t>被頻繁引用的</w:t>
      </w:r>
      <w:r w:rsidR="00A02582" w:rsidRPr="00691CBA">
        <w:rPr>
          <w:rFonts w:ascii="標楷體" w:eastAsia="標楷體" w:hAnsi="標楷體" w:cs="Times New Roman" w:hint="eastAsia"/>
          <w:color w:val="000000" w:themeColor="text1"/>
          <w:sz w:val="24"/>
          <w:szCs w:val="24"/>
        </w:rPr>
        <w:t>是英國學者</w:t>
      </w:r>
      <w:r w:rsidR="00A02582" w:rsidRPr="00691CBA">
        <w:rPr>
          <w:rFonts w:ascii="Times New Roman" w:eastAsia="標楷體" w:hAnsi="Times New Roman" w:cs="Times New Roman"/>
          <w:color w:val="000000" w:themeColor="text1"/>
          <w:sz w:val="24"/>
          <w:szCs w:val="24"/>
        </w:rPr>
        <w:t xml:space="preserve">John Irvine </w:t>
      </w:r>
      <w:r w:rsidR="00A02582" w:rsidRPr="00691CBA">
        <w:rPr>
          <w:rFonts w:ascii="Times New Roman" w:eastAsia="標楷體" w:hAnsi="Times New Roman" w:cs="Times New Roman" w:hint="eastAsia"/>
          <w:color w:val="000000" w:themeColor="text1"/>
          <w:sz w:val="24"/>
          <w:szCs w:val="24"/>
        </w:rPr>
        <w:t>和</w:t>
      </w:r>
      <w:r w:rsidR="00966092" w:rsidRPr="00691CBA">
        <w:rPr>
          <w:rFonts w:ascii="Times New Roman" w:eastAsia="標楷體" w:hAnsi="Times New Roman" w:cs="Times New Roman"/>
          <w:color w:val="000000" w:themeColor="text1"/>
          <w:sz w:val="24"/>
          <w:szCs w:val="24"/>
        </w:rPr>
        <w:t xml:space="preserve">Ben </w:t>
      </w:r>
      <w:r w:rsidR="00A02582" w:rsidRPr="00691CBA">
        <w:rPr>
          <w:rFonts w:ascii="Times New Roman" w:eastAsia="標楷體" w:hAnsi="Times New Roman" w:cs="Times New Roman"/>
          <w:color w:val="000000" w:themeColor="text1"/>
          <w:sz w:val="24"/>
          <w:szCs w:val="24"/>
        </w:rPr>
        <w:t>Martin</w:t>
      </w:r>
      <w:r w:rsidR="00A02582" w:rsidRPr="00691CBA">
        <w:rPr>
          <w:rFonts w:ascii="Times New Roman" w:eastAsia="標楷體" w:hAnsi="Times New Roman" w:cs="Times New Roman" w:hint="eastAsia"/>
          <w:color w:val="000000" w:themeColor="text1"/>
          <w:sz w:val="24"/>
          <w:szCs w:val="24"/>
        </w:rPr>
        <w:t>在</w:t>
      </w:r>
      <w:r w:rsidR="00A02582" w:rsidRPr="00691CBA">
        <w:rPr>
          <w:rFonts w:ascii="Times New Roman" w:eastAsia="標楷體" w:hAnsi="Times New Roman" w:cs="Times New Roman"/>
          <w:color w:val="000000" w:themeColor="text1"/>
          <w:sz w:val="24"/>
          <w:szCs w:val="24"/>
        </w:rPr>
        <w:t>1984</w:t>
      </w:r>
      <w:r w:rsidR="00B96EB8" w:rsidRPr="00691CBA">
        <w:rPr>
          <w:rFonts w:ascii="標楷體" w:eastAsia="標楷體" w:hAnsi="標楷體" w:cs="Times New Roman" w:hint="eastAsia"/>
          <w:color w:val="000000" w:themeColor="text1"/>
          <w:sz w:val="24"/>
          <w:szCs w:val="24"/>
        </w:rPr>
        <w:t>年所提出</w:t>
      </w:r>
      <w:r w:rsidR="00966092" w:rsidRPr="00691CBA">
        <w:rPr>
          <w:rFonts w:ascii="標楷體" w:eastAsia="標楷體" w:hAnsi="標楷體" w:cs="Times New Roman" w:hint="eastAsia"/>
          <w:color w:val="000000" w:themeColor="text1"/>
          <w:sz w:val="24"/>
          <w:szCs w:val="24"/>
        </w:rPr>
        <w:t>，</w:t>
      </w:r>
      <w:r w:rsidR="00A02582" w:rsidRPr="00691CBA">
        <w:rPr>
          <w:rFonts w:ascii="標楷體" w:eastAsia="標楷體" w:hAnsi="標楷體" w:cs="Times New Roman" w:hint="eastAsia"/>
          <w:color w:val="000000" w:themeColor="text1"/>
          <w:sz w:val="24"/>
          <w:szCs w:val="24"/>
          <w:u w:val="single"/>
        </w:rPr>
        <w:t>前瞻可以被視為是一個過程，這個過程涉及系統性地嘗試探究科學、技術、經濟和社會的長遠未來，並以辨識通用性科技及策略性研究領域，以期達到產生最大的經濟和社會效益為主要目的。</w:t>
      </w:r>
      <w:r w:rsidR="00A02582" w:rsidRPr="00691CBA">
        <w:rPr>
          <w:rFonts w:ascii="標楷體" w:eastAsia="標楷體" w:hAnsi="標楷體" w:cs="Times New Roman" w:hint="eastAsia"/>
          <w:color w:val="000000" w:themeColor="text1"/>
          <w:sz w:val="24"/>
          <w:szCs w:val="24"/>
        </w:rPr>
        <w:t>前瞻</w:t>
      </w:r>
      <w:r w:rsidR="00966092" w:rsidRPr="00691CBA">
        <w:rPr>
          <w:rFonts w:ascii="標楷體" w:eastAsia="標楷體" w:hAnsi="標楷體" w:cs="Times New Roman" w:hint="eastAsia"/>
          <w:color w:val="000000" w:themeColor="text1"/>
          <w:sz w:val="24"/>
          <w:szCs w:val="24"/>
        </w:rPr>
        <w:t>技術</w:t>
      </w:r>
      <w:r w:rsidR="00A02582" w:rsidRPr="00691CBA">
        <w:rPr>
          <w:rFonts w:ascii="標楷體" w:eastAsia="標楷體" w:hAnsi="標楷體" w:cs="Times New Roman" w:hint="eastAsia"/>
          <w:color w:val="000000" w:themeColor="text1"/>
          <w:sz w:val="24"/>
          <w:szCs w:val="24"/>
        </w:rPr>
        <w:t>發展迄今，已經開發並應用了</w:t>
      </w:r>
      <w:r w:rsidR="00A02582" w:rsidRPr="00691CBA">
        <w:rPr>
          <w:rFonts w:ascii="標楷體" w:eastAsia="標楷體" w:hAnsi="標楷體" w:cs="Times New Roman"/>
          <w:color w:val="000000" w:themeColor="text1"/>
          <w:sz w:val="24"/>
          <w:szCs w:val="24"/>
        </w:rPr>
        <w:t>許多</w:t>
      </w:r>
      <w:r w:rsidR="00966092" w:rsidRPr="00691CBA">
        <w:rPr>
          <w:rFonts w:ascii="標楷體" w:eastAsia="標楷體" w:hAnsi="標楷體" w:cs="Times New Roman" w:hint="eastAsia"/>
          <w:color w:val="000000" w:themeColor="text1"/>
          <w:sz w:val="24"/>
          <w:szCs w:val="24"/>
        </w:rPr>
        <w:t>方法</w:t>
      </w:r>
      <w:r w:rsidR="007A3357" w:rsidRPr="00691CBA">
        <w:rPr>
          <w:rFonts w:ascii="標楷體" w:eastAsia="標楷體" w:hAnsi="標楷體" w:cs="Times New Roman" w:hint="eastAsia"/>
          <w:color w:val="000000" w:themeColor="text1"/>
          <w:sz w:val="24"/>
          <w:szCs w:val="24"/>
        </w:rPr>
        <w:t>，例如：路徑</w:t>
      </w:r>
      <w:r w:rsidR="00A02582" w:rsidRPr="00691CBA">
        <w:rPr>
          <w:rFonts w:ascii="標楷體" w:eastAsia="標楷體" w:hAnsi="標楷體" w:cs="Times New Roman" w:hint="eastAsia"/>
          <w:color w:val="000000" w:themeColor="text1"/>
          <w:sz w:val="24"/>
          <w:szCs w:val="24"/>
        </w:rPr>
        <w:t>圖、環境掃描、情境分析、</w:t>
      </w:r>
      <w:r w:rsidR="00A02582" w:rsidRPr="00691CBA">
        <w:rPr>
          <w:rFonts w:ascii="標楷體" w:eastAsia="標楷體" w:hAnsi="標楷體" w:cs="Times New Roman"/>
          <w:color w:val="000000" w:themeColor="text1"/>
          <w:sz w:val="24"/>
          <w:szCs w:val="24"/>
        </w:rPr>
        <w:t>Delphi</w:t>
      </w:r>
      <w:r w:rsidR="00A02582" w:rsidRPr="00691CBA">
        <w:rPr>
          <w:rFonts w:ascii="標楷體" w:eastAsia="標楷體" w:hAnsi="標楷體" w:cs="Times New Roman" w:hint="eastAsia"/>
          <w:color w:val="000000" w:themeColor="text1"/>
          <w:sz w:val="24"/>
          <w:szCs w:val="24"/>
        </w:rPr>
        <w:t>、技術地圖、交叉影響分析等。透過不同層次和面向</w:t>
      </w:r>
      <w:r w:rsidR="00382719" w:rsidRPr="00691CBA">
        <w:rPr>
          <w:rFonts w:ascii="標楷體" w:eastAsia="標楷體" w:hAnsi="標楷體" w:cs="Times New Roman" w:hint="eastAsia"/>
          <w:color w:val="000000" w:themeColor="text1"/>
          <w:sz w:val="24"/>
          <w:szCs w:val="24"/>
        </w:rPr>
        <w:t>的</w:t>
      </w:r>
      <w:r w:rsidRPr="00691CBA">
        <w:rPr>
          <w:rFonts w:ascii="標楷體" w:eastAsia="標楷體" w:hAnsi="標楷體" w:cs="Times New Roman" w:hint="eastAsia"/>
          <w:color w:val="000000" w:themeColor="text1"/>
          <w:sz w:val="24"/>
          <w:szCs w:val="24"/>
        </w:rPr>
        <w:t>應用與執行，這些前瞻技術和方法慢慢開始發揮某種程度的影響力；</w:t>
      </w:r>
      <w:r w:rsidR="00A02582" w:rsidRPr="00691CBA">
        <w:rPr>
          <w:rFonts w:ascii="標楷體" w:eastAsia="標楷體" w:hAnsi="標楷體" w:cs="Times New Roman" w:hint="eastAsia"/>
          <w:color w:val="000000" w:themeColor="text1"/>
          <w:sz w:val="24"/>
          <w:szCs w:val="24"/>
        </w:rPr>
        <w:t>且為了與時俱進，因應內外環</w:t>
      </w:r>
      <w:r w:rsidRPr="00691CBA">
        <w:rPr>
          <w:rFonts w:ascii="標楷體" w:eastAsia="標楷體" w:hAnsi="標楷體" w:cs="Times New Roman" w:hint="eastAsia"/>
          <w:color w:val="000000" w:themeColor="text1"/>
          <w:sz w:val="24"/>
          <w:szCs w:val="24"/>
        </w:rPr>
        <w:t>境不斷變化，持續地修正方法論及執行策略。其</w:t>
      </w:r>
      <w:r w:rsidR="00A02582" w:rsidRPr="00691CBA">
        <w:rPr>
          <w:rFonts w:ascii="標楷體" w:eastAsia="標楷體" w:hAnsi="標楷體" w:cs="Times New Roman" w:hint="eastAsia"/>
          <w:color w:val="000000" w:themeColor="text1"/>
          <w:sz w:val="24"/>
          <w:szCs w:val="24"/>
        </w:rPr>
        <w:t>應用的範圍和層面也更廣，</w:t>
      </w:r>
      <w:r w:rsidR="00A02582" w:rsidRPr="00691CBA">
        <w:rPr>
          <w:rFonts w:ascii="標楷體" w:eastAsia="標楷體" w:hAnsi="標楷體" w:cs="Times New Roman"/>
          <w:color w:val="000000" w:themeColor="text1"/>
          <w:sz w:val="24"/>
          <w:szCs w:val="24"/>
          <w:lang w:val="en-GB"/>
        </w:rPr>
        <w:t>甚至</w:t>
      </w:r>
      <w:r w:rsidRPr="00691CBA">
        <w:rPr>
          <w:rFonts w:ascii="標楷體" w:eastAsia="標楷體" w:hAnsi="標楷體" w:cs="Times New Roman" w:hint="eastAsia"/>
          <w:color w:val="000000" w:themeColor="text1"/>
          <w:sz w:val="24"/>
          <w:szCs w:val="24"/>
        </w:rPr>
        <w:t>亦普遍用於協助管理個人生涯</w:t>
      </w:r>
      <w:r w:rsidR="00A02582" w:rsidRPr="00691CBA">
        <w:rPr>
          <w:rFonts w:ascii="標楷體" w:eastAsia="標楷體" w:hAnsi="標楷體" w:cs="Times New Roman" w:hint="eastAsia"/>
          <w:color w:val="000000" w:themeColor="text1"/>
          <w:sz w:val="24"/>
          <w:szCs w:val="24"/>
        </w:rPr>
        <w:t>規劃、因應企業或組織未來</w:t>
      </w:r>
      <w:r w:rsidR="00382719" w:rsidRPr="00691CBA">
        <w:rPr>
          <w:rFonts w:ascii="標楷體" w:eastAsia="標楷體" w:hAnsi="標楷體" w:cs="Times New Roman" w:hint="eastAsia"/>
          <w:color w:val="000000" w:themeColor="text1"/>
          <w:sz w:val="24"/>
          <w:szCs w:val="24"/>
        </w:rPr>
        <w:t>的</w:t>
      </w:r>
      <w:r w:rsidR="00A02582" w:rsidRPr="00691CBA">
        <w:rPr>
          <w:rFonts w:ascii="標楷體" w:eastAsia="標楷體" w:hAnsi="標楷體" w:cs="Times New Roman" w:hint="eastAsia"/>
          <w:color w:val="000000" w:themeColor="text1"/>
          <w:sz w:val="24"/>
          <w:szCs w:val="24"/>
        </w:rPr>
        <w:t>市場威脅和機會</w:t>
      </w:r>
      <w:r w:rsidRPr="00691CBA">
        <w:rPr>
          <w:rFonts w:ascii="標楷體" w:eastAsia="標楷體" w:hAnsi="標楷體" w:cs="Times New Roman" w:hint="eastAsia"/>
          <w:color w:val="000000" w:themeColor="text1"/>
          <w:sz w:val="24"/>
          <w:szCs w:val="24"/>
        </w:rPr>
        <w:t>，及社會創新等面向。</w:t>
      </w:r>
      <w:r w:rsidR="00A02582" w:rsidRPr="00691CBA">
        <w:rPr>
          <w:rFonts w:ascii="標楷體" w:eastAsia="標楷體" w:hAnsi="標楷體" w:cs="Times New Roman" w:hint="eastAsia"/>
          <w:color w:val="000000" w:themeColor="text1"/>
          <w:sz w:val="24"/>
          <w:szCs w:val="24"/>
        </w:rPr>
        <w:t>前瞻規劃和演練逐漸演變成某種形式的社會工程。</w:t>
      </w:r>
    </w:p>
    <w:p w14:paraId="0F9CB0CD" w14:textId="3B9964C4" w:rsidR="0016546D" w:rsidRPr="00691CBA" w:rsidRDefault="0016546D" w:rsidP="008532AE">
      <w:pPr>
        <w:widowControl w:val="0"/>
        <w:tabs>
          <w:tab w:val="left" w:pos="1276"/>
        </w:tabs>
        <w:snapToGrid w:val="0"/>
        <w:spacing w:line="360" w:lineRule="exact"/>
        <w:jc w:val="both"/>
        <w:rPr>
          <w:rFonts w:ascii="標楷體" w:eastAsia="標楷體" w:hAnsi="標楷體" w:cs="Times New Roman"/>
          <w:color w:val="000000" w:themeColor="text1"/>
          <w:sz w:val="24"/>
          <w:szCs w:val="24"/>
        </w:rPr>
      </w:pPr>
    </w:p>
    <w:p w14:paraId="06BB7A50" w14:textId="77AC7CAF" w:rsidR="0016546D" w:rsidRPr="00691CBA" w:rsidRDefault="00382719" w:rsidP="008532AE">
      <w:pPr>
        <w:widowControl w:val="0"/>
        <w:tabs>
          <w:tab w:val="left" w:pos="1276"/>
        </w:tabs>
        <w:snapToGrid w:val="0"/>
        <w:spacing w:line="360" w:lineRule="exact"/>
        <w:ind w:leftChars="142" w:left="284"/>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b/>
          <w:color w:val="000000" w:themeColor="text1"/>
          <w:sz w:val="24"/>
          <w:szCs w:val="24"/>
        </w:rPr>
        <w:t>(</w:t>
      </w:r>
      <w:r w:rsidRPr="00691CBA">
        <w:rPr>
          <w:rFonts w:ascii="標楷體" w:eastAsia="標楷體" w:hAnsi="標楷體" w:cs="Times New Roman" w:hint="eastAsia"/>
          <w:b/>
          <w:color w:val="000000" w:themeColor="text1"/>
          <w:sz w:val="24"/>
          <w:szCs w:val="24"/>
          <w:lang w:eastAsia="zh-HK"/>
        </w:rPr>
        <w:t>二</w:t>
      </w:r>
      <w:r w:rsidRPr="00691CBA">
        <w:rPr>
          <w:rFonts w:ascii="標楷體" w:eastAsia="標楷體" w:hAnsi="標楷體" w:cs="Times New Roman" w:hint="eastAsia"/>
          <w:b/>
          <w:color w:val="000000" w:themeColor="text1"/>
          <w:sz w:val="24"/>
          <w:szCs w:val="24"/>
        </w:rPr>
        <w:t>)</w:t>
      </w:r>
      <w:r w:rsidR="0016546D" w:rsidRPr="00691CBA">
        <w:rPr>
          <w:rFonts w:ascii="標楷體" w:eastAsia="標楷體" w:hAnsi="標楷體" w:cs="Times New Roman"/>
          <w:b/>
          <w:color w:val="000000" w:themeColor="text1"/>
          <w:sz w:val="24"/>
          <w:szCs w:val="24"/>
        </w:rPr>
        <w:t>為何科技前瞻需要融合人社領域</w:t>
      </w:r>
      <w:r w:rsidR="0016546D" w:rsidRPr="00691CBA">
        <w:rPr>
          <w:rFonts w:ascii="標楷體" w:eastAsia="標楷體" w:hAnsi="標楷體" w:cs="Times New Roman" w:hint="eastAsia"/>
          <w:b/>
          <w:color w:val="000000" w:themeColor="text1"/>
          <w:sz w:val="24"/>
          <w:szCs w:val="24"/>
        </w:rPr>
        <w:t>？</w:t>
      </w:r>
      <w:r w:rsidR="0016546D" w:rsidRPr="00691CBA">
        <w:rPr>
          <w:rFonts w:ascii="標楷體" w:eastAsia="標楷體" w:hAnsi="標楷體" w:cs="Times New Roman"/>
          <w:b/>
          <w:color w:val="000000" w:themeColor="text1"/>
          <w:sz w:val="24"/>
          <w:szCs w:val="24"/>
        </w:rPr>
        <w:t>為何人社領域需要科技前瞻</w:t>
      </w:r>
      <w:r w:rsidR="0016546D" w:rsidRPr="00691CBA">
        <w:rPr>
          <w:rFonts w:ascii="標楷體" w:eastAsia="標楷體" w:hAnsi="標楷體" w:cs="Times New Roman" w:hint="eastAsia"/>
          <w:b/>
          <w:color w:val="000000" w:themeColor="text1"/>
          <w:sz w:val="24"/>
          <w:szCs w:val="24"/>
        </w:rPr>
        <w:t>？</w:t>
      </w:r>
    </w:p>
    <w:p w14:paraId="60C6A25B" w14:textId="41D14102" w:rsidR="00A02582" w:rsidRPr="00691CBA" w:rsidRDefault="00B96EB8" w:rsidP="008532AE">
      <w:pPr>
        <w:widowControl w:val="0"/>
        <w:tabs>
          <w:tab w:val="left" w:pos="1276"/>
        </w:tabs>
        <w:snapToGrid w:val="0"/>
        <w:spacing w:line="360" w:lineRule="exact"/>
        <w:ind w:leftChars="354" w:left="708" w:firstLineChars="177" w:firstLine="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規劃和執行前瞻計畫時，若僅從單一學科領域</w:t>
      </w:r>
      <w:r w:rsidR="00A02582" w:rsidRPr="00691CBA">
        <w:rPr>
          <w:rFonts w:ascii="標楷體" w:eastAsia="標楷體" w:hAnsi="標楷體" w:cs="Times New Roman" w:hint="eastAsia"/>
          <w:color w:val="000000" w:themeColor="text1"/>
          <w:sz w:val="24"/>
          <w:szCs w:val="24"/>
        </w:rPr>
        <w:t>視角，非但很難全面解決例如食安、環境永續、能源及健康醫療等人類社會共同面臨</w:t>
      </w:r>
      <w:r w:rsidR="00382719" w:rsidRPr="00691CBA">
        <w:rPr>
          <w:rFonts w:ascii="標楷體" w:eastAsia="標楷體" w:hAnsi="標楷體" w:cs="Times New Roman" w:hint="eastAsia"/>
          <w:color w:val="000000" w:themeColor="text1"/>
          <w:sz w:val="24"/>
          <w:szCs w:val="24"/>
        </w:rPr>
        <w:t>的</w:t>
      </w:r>
      <w:r w:rsidR="00A02582" w:rsidRPr="00691CBA">
        <w:rPr>
          <w:rFonts w:ascii="標楷體" w:eastAsia="標楷體" w:hAnsi="標楷體" w:cs="Times New Roman" w:hint="eastAsia"/>
          <w:color w:val="000000" w:themeColor="text1"/>
          <w:sz w:val="24"/>
          <w:szCs w:val="24"/>
        </w:rPr>
        <w:t>重</w:t>
      </w:r>
      <w:r w:rsidR="00605BC1" w:rsidRPr="00691CBA">
        <w:rPr>
          <w:rFonts w:ascii="標楷體" w:eastAsia="標楷體" w:hAnsi="標楷體" w:cs="Times New Roman" w:hint="eastAsia"/>
          <w:color w:val="000000" w:themeColor="text1"/>
          <w:sz w:val="24"/>
          <w:szCs w:val="24"/>
          <w:lang w:eastAsia="zh-HK"/>
        </w:rPr>
        <w:t>大</w:t>
      </w:r>
      <w:r w:rsidR="00A02582" w:rsidRPr="00691CBA">
        <w:rPr>
          <w:rFonts w:ascii="標楷體" w:eastAsia="標楷體" w:hAnsi="標楷體" w:cs="Times New Roman" w:hint="eastAsia"/>
          <w:color w:val="000000" w:themeColor="text1"/>
          <w:sz w:val="24"/>
          <w:szCs w:val="24"/>
        </w:rPr>
        <w:t>課題，更侷限了對未來的想像。因此，前瞻需要多學科、跨領域與跨科際整合</w:t>
      </w:r>
      <w:r w:rsidR="00A02582" w:rsidRPr="00691CBA">
        <w:rPr>
          <w:rFonts w:ascii="標楷體" w:eastAsia="標楷體" w:hAnsi="標楷體" w:cs="Times New Roman"/>
          <w:color w:val="000000" w:themeColor="text1"/>
          <w:sz w:val="24"/>
          <w:szCs w:val="24"/>
        </w:rPr>
        <w:t>。人文及社會科學在前瞻規劃和演練中扮演</w:t>
      </w:r>
      <w:r w:rsidR="00FB4CC6" w:rsidRPr="00691CBA">
        <w:rPr>
          <w:rFonts w:ascii="標楷體" w:eastAsia="標楷體" w:hAnsi="標楷體" w:cs="Times New Roman" w:hint="eastAsia"/>
          <w:color w:val="000000" w:themeColor="text1"/>
          <w:sz w:val="24"/>
          <w:szCs w:val="24"/>
        </w:rPr>
        <w:t>許多角色，</w:t>
      </w:r>
      <w:r w:rsidR="00A02582" w:rsidRPr="00691CBA">
        <w:rPr>
          <w:rFonts w:ascii="標楷體" w:eastAsia="標楷體" w:hAnsi="標楷體" w:cs="Times New Roman"/>
          <w:color w:val="000000" w:themeColor="text1"/>
          <w:sz w:val="24"/>
          <w:szCs w:val="24"/>
        </w:rPr>
        <w:t>包括</w:t>
      </w:r>
      <w:r w:rsidR="00A02582" w:rsidRPr="00691CBA">
        <w:rPr>
          <w:rFonts w:ascii="標楷體" w:eastAsia="標楷體" w:hAnsi="標楷體" w:cs="Times New Roman" w:hint="eastAsia"/>
          <w:color w:val="000000" w:themeColor="text1"/>
          <w:sz w:val="24"/>
          <w:szCs w:val="24"/>
        </w:rPr>
        <w:t>但不限於</w:t>
      </w:r>
      <w:r w:rsidR="00A02582" w:rsidRPr="00691CBA">
        <w:rPr>
          <w:rFonts w:ascii="標楷體" w:eastAsia="標楷體" w:hAnsi="標楷體" w:cs="Times New Roman"/>
          <w:color w:val="000000" w:themeColor="text1"/>
          <w:sz w:val="24"/>
          <w:szCs w:val="24"/>
        </w:rPr>
        <w:t>下</w:t>
      </w:r>
      <w:r w:rsidR="00382719" w:rsidRPr="00691CBA">
        <w:rPr>
          <w:rFonts w:ascii="標楷體" w:eastAsia="標楷體" w:hAnsi="標楷體" w:cs="Times New Roman" w:hint="eastAsia"/>
          <w:color w:val="000000" w:themeColor="text1"/>
          <w:sz w:val="24"/>
          <w:szCs w:val="24"/>
          <w:lang w:eastAsia="zh-HK"/>
        </w:rPr>
        <w:t>列</w:t>
      </w:r>
      <w:r w:rsidR="00A02582" w:rsidRPr="00691CBA">
        <w:rPr>
          <w:rFonts w:ascii="標楷體" w:eastAsia="標楷體" w:hAnsi="標楷體" w:cs="Times New Roman"/>
          <w:color w:val="000000" w:themeColor="text1"/>
          <w:sz w:val="24"/>
          <w:szCs w:val="24"/>
        </w:rPr>
        <w:t>角色</w:t>
      </w:r>
      <w:r w:rsidR="00A02582" w:rsidRPr="00691CBA">
        <w:rPr>
          <w:rFonts w:ascii="標楷體" w:eastAsia="標楷體" w:hAnsi="標楷體" w:cs="Times New Roman" w:hint="eastAsia"/>
          <w:color w:val="000000" w:themeColor="text1"/>
          <w:sz w:val="24"/>
          <w:szCs w:val="24"/>
        </w:rPr>
        <w:t>：</w:t>
      </w:r>
    </w:p>
    <w:p w14:paraId="3F4F771E" w14:textId="7A648747" w:rsidR="00A02582" w:rsidRPr="00691CBA" w:rsidRDefault="00A02582" w:rsidP="008532AE">
      <w:pPr>
        <w:pStyle w:val="ac"/>
        <w:widowControl w:val="0"/>
        <w:numPr>
          <w:ilvl w:val="2"/>
          <w:numId w:val="17"/>
        </w:numPr>
        <w:pBdr>
          <w:top w:val="nil"/>
          <w:left w:val="nil"/>
          <w:bottom w:val="nil"/>
          <w:right w:val="nil"/>
          <w:between w:val="nil"/>
        </w:pBdr>
        <w:snapToGrid w:val="0"/>
        <w:spacing w:line="360" w:lineRule="exact"/>
        <w:ind w:leftChars="0" w:left="1134" w:hanging="283"/>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研究前瞻</w:t>
      </w:r>
      <w:r w:rsidR="00FB4CC6" w:rsidRPr="00691CBA">
        <w:rPr>
          <w:rFonts w:ascii="標楷體" w:eastAsia="標楷體" w:hAnsi="標楷體" w:cs="Times New Roman" w:hint="eastAsia"/>
          <w:color w:val="000000" w:themeColor="text1"/>
          <w:sz w:val="24"/>
          <w:szCs w:val="24"/>
        </w:rPr>
        <w:t>活動</w:t>
      </w:r>
      <w:r w:rsidRPr="00691CBA">
        <w:rPr>
          <w:rFonts w:ascii="標楷體" w:eastAsia="標楷體" w:hAnsi="標楷體" w:cs="Times New Roman" w:hint="eastAsia"/>
          <w:color w:val="000000" w:themeColor="text1"/>
          <w:sz w:val="24"/>
          <w:szCs w:val="24"/>
        </w:rPr>
        <w:t>過程本身、行動者、投入、產出和影響等系統要素之間的相互依存性，及該前瞻系統與更廣泛</w:t>
      </w:r>
      <w:r w:rsidR="00382719" w:rsidRPr="00691CBA">
        <w:rPr>
          <w:rFonts w:ascii="標楷體" w:eastAsia="標楷體" w:hAnsi="標楷體" w:cs="Times New Roman" w:hint="eastAsia"/>
          <w:color w:val="000000" w:themeColor="text1"/>
          <w:sz w:val="24"/>
          <w:szCs w:val="24"/>
        </w:rPr>
        <w:t>的</w:t>
      </w:r>
      <w:r w:rsidRPr="00691CBA">
        <w:rPr>
          <w:rFonts w:ascii="標楷體" w:eastAsia="標楷體" w:hAnsi="標楷體" w:cs="Times New Roman" w:hint="eastAsia"/>
          <w:color w:val="000000" w:themeColor="text1"/>
          <w:sz w:val="24"/>
          <w:szCs w:val="24"/>
        </w:rPr>
        <w:t>社會、技術、經濟、</w:t>
      </w:r>
      <w:r w:rsidRPr="00691CBA">
        <w:rPr>
          <w:rFonts w:ascii="標楷體" w:eastAsia="標楷體" w:hAnsi="標楷體" w:cs="Times New Roman"/>
          <w:color w:val="000000" w:themeColor="text1"/>
          <w:sz w:val="24"/>
          <w:szCs w:val="24"/>
        </w:rPr>
        <w:t>文化</w:t>
      </w:r>
      <w:r w:rsidRPr="00691CBA">
        <w:rPr>
          <w:rFonts w:ascii="標楷體" w:eastAsia="標楷體" w:hAnsi="標楷體" w:cs="Times New Roman" w:hint="eastAsia"/>
          <w:color w:val="000000" w:themeColor="text1"/>
          <w:sz w:val="24"/>
          <w:szCs w:val="24"/>
        </w:rPr>
        <w:t>及政治環境</w:t>
      </w:r>
      <w:r w:rsidR="00382719" w:rsidRPr="00691CBA">
        <w:rPr>
          <w:rFonts w:ascii="標楷體" w:eastAsia="標楷體" w:hAnsi="標楷體" w:cs="Times New Roman" w:hint="eastAsia"/>
          <w:color w:val="000000" w:themeColor="text1"/>
          <w:sz w:val="24"/>
          <w:szCs w:val="24"/>
        </w:rPr>
        <w:t>的</w:t>
      </w:r>
      <w:r w:rsidRPr="00691CBA">
        <w:rPr>
          <w:rFonts w:ascii="標楷體" w:eastAsia="標楷體" w:hAnsi="標楷體" w:cs="Times New Roman" w:hint="eastAsia"/>
          <w:color w:val="000000" w:themeColor="text1"/>
          <w:sz w:val="24"/>
          <w:szCs w:val="24"/>
        </w:rPr>
        <w:t>交互作用。</w:t>
      </w:r>
    </w:p>
    <w:p w14:paraId="66998F9D" w14:textId="7F061640" w:rsidR="00A02582" w:rsidRPr="00691CBA" w:rsidRDefault="00A02582" w:rsidP="008532AE">
      <w:pPr>
        <w:pStyle w:val="ac"/>
        <w:widowControl w:val="0"/>
        <w:numPr>
          <w:ilvl w:val="2"/>
          <w:numId w:val="17"/>
        </w:numPr>
        <w:pBdr>
          <w:top w:val="nil"/>
          <w:left w:val="nil"/>
          <w:bottom w:val="nil"/>
          <w:right w:val="nil"/>
          <w:between w:val="nil"/>
        </w:pBdr>
        <w:snapToGrid w:val="0"/>
        <w:spacing w:line="360" w:lineRule="exact"/>
        <w:ind w:leftChars="0" w:left="1134" w:hanging="283"/>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為協助</w:t>
      </w:r>
      <w:r w:rsidRPr="00691CBA">
        <w:rPr>
          <w:rFonts w:ascii="標楷體" w:eastAsia="標楷體" w:hAnsi="標楷體" w:cs="Times New Roman"/>
          <w:color w:val="000000" w:themeColor="text1"/>
          <w:sz w:val="24"/>
          <w:szCs w:val="24"/>
        </w:rPr>
        <w:t>科</w:t>
      </w:r>
      <w:proofErr w:type="gramStart"/>
      <w:r w:rsidRPr="00691CBA">
        <w:rPr>
          <w:rFonts w:ascii="標楷體" w:eastAsia="標楷體" w:hAnsi="標楷體" w:cs="Times New Roman"/>
          <w:color w:val="000000" w:themeColor="text1"/>
          <w:sz w:val="24"/>
          <w:szCs w:val="24"/>
        </w:rPr>
        <w:t>研</w:t>
      </w:r>
      <w:proofErr w:type="gramEnd"/>
      <w:r w:rsidRPr="00691CBA">
        <w:rPr>
          <w:rFonts w:ascii="標楷體" w:eastAsia="標楷體" w:hAnsi="標楷體" w:cs="Times New Roman"/>
          <w:color w:val="000000" w:themeColor="text1"/>
          <w:sz w:val="24"/>
          <w:szCs w:val="24"/>
        </w:rPr>
        <w:t>政策規劃</w:t>
      </w:r>
      <w:r w:rsidRPr="00691CBA">
        <w:rPr>
          <w:rFonts w:ascii="標楷體" w:eastAsia="標楷體" w:hAnsi="標楷體" w:cs="Times New Roman" w:hint="eastAsia"/>
          <w:color w:val="000000" w:themeColor="text1"/>
          <w:sz w:val="24"/>
          <w:szCs w:val="24"/>
        </w:rPr>
        <w:t>，可</w:t>
      </w:r>
      <w:r w:rsidR="00FB4CC6" w:rsidRPr="00691CBA">
        <w:rPr>
          <w:rFonts w:ascii="標楷體" w:eastAsia="標楷體" w:hAnsi="標楷體" w:cs="Times New Roman"/>
          <w:color w:val="000000" w:themeColor="text1"/>
          <w:sz w:val="24"/>
          <w:szCs w:val="24"/>
        </w:rPr>
        <w:t>從</w:t>
      </w:r>
      <w:r w:rsidRPr="00691CBA">
        <w:rPr>
          <w:rFonts w:ascii="標楷體" w:eastAsia="標楷體" w:hAnsi="標楷體" w:cs="Times New Roman"/>
          <w:color w:val="000000" w:themeColor="text1"/>
          <w:sz w:val="24"/>
          <w:szCs w:val="24"/>
        </w:rPr>
        <w:t>社會、文化和經濟等面向，提供系統性</w:t>
      </w:r>
      <w:r w:rsidR="00382719" w:rsidRPr="00691CBA">
        <w:rPr>
          <w:rFonts w:ascii="標楷體" w:eastAsia="標楷體" w:hAnsi="標楷體" w:cs="Times New Roman"/>
          <w:color w:val="000000" w:themeColor="text1"/>
          <w:sz w:val="24"/>
          <w:szCs w:val="24"/>
        </w:rPr>
        <w:t>的</w:t>
      </w:r>
      <w:r w:rsidRPr="00691CBA">
        <w:rPr>
          <w:rFonts w:ascii="標楷體" w:eastAsia="標楷體" w:hAnsi="標楷體" w:cs="Times New Roman"/>
          <w:color w:val="000000" w:themeColor="text1"/>
          <w:sz w:val="24"/>
          <w:szCs w:val="24"/>
        </w:rPr>
        <w:t>國內外環境掃描及前景分析和評估</w:t>
      </w:r>
      <w:r w:rsidRPr="00691CBA">
        <w:rPr>
          <w:rFonts w:ascii="標楷體" w:eastAsia="標楷體" w:hAnsi="標楷體" w:cs="Times New Roman" w:hint="eastAsia"/>
          <w:color w:val="000000" w:themeColor="text1"/>
          <w:sz w:val="24"/>
          <w:szCs w:val="24"/>
        </w:rPr>
        <w:t>。</w:t>
      </w:r>
    </w:p>
    <w:p w14:paraId="2C277272" w14:textId="71B24FD6" w:rsidR="00A02582" w:rsidRPr="00691CBA" w:rsidRDefault="00A02582" w:rsidP="008532AE">
      <w:pPr>
        <w:pStyle w:val="ac"/>
        <w:widowControl w:val="0"/>
        <w:numPr>
          <w:ilvl w:val="2"/>
          <w:numId w:val="17"/>
        </w:numPr>
        <w:pBdr>
          <w:top w:val="nil"/>
          <w:left w:val="nil"/>
          <w:bottom w:val="nil"/>
          <w:right w:val="nil"/>
          <w:between w:val="nil"/>
        </w:pBdr>
        <w:snapToGrid w:val="0"/>
        <w:spacing w:line="360" w:lineRule="exact"/>
        <w:ind w:leftChars="0" w:left="1134" w:hanging="283"/>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評估新知識和技術的潛在社會、倫理、法律和經濟</w:t>
      </w:r>
      <w:r w:rsidRPr="00691CBA">
        <w:rPr>
          <w:rFonts w:ascii="標楷體" w:eastAsia="標楷體" w:hAnsi="標楷體" w:cs="Times New Roman"/>
          <w:color w:val="000000" w:themeColor="text1"/>
          <w:sz w:val="24"/>
          <w:szCs w:val="24"/>
        </w:rPr>
        <w:t>影響</w:t>
      </w:r>
      <w:r w:rsidRPr="00691CBA">
        <w:rPr>
          <w:rFonts w:ascii="標楷體" w:eastAsia="標楷體" w:hAnsi="標楷體" w:cs="Times New Roman" w:hint="eastAsia"/>
          <w:color w:val="000000" w:themeColor="text1"/>
          <w:sz w:val="24"/>
          <w:szCs w:val="24"/>
        </w:rPr>
        <w:t>。</w:t>
      </w:r>
    </w:p>
    <w:p w14:paraId="005E5549" w14:textId="059EF6D5" w:rsidR="00A02582" w:rsidRPr="00691CBA" w:rsidRDefault="00A02582" w:rsidP="008532AE">
      <w:pPr>
        <w:pStyle w:val="ac"/>
        <w:widowControl w:val="0"/>
        <w:numPr>
          <w:ilvl w:val="2"/>
          <w:numId w:val="17"/>
        </w:numPr>
        <w:pBdr>
          <w:top w:val="nil"/>
          <w:left w:val="nil"/>
          <w:bottom w:val="nil"/>
          <w:right w:val="nil"/>
          <w:between w:val="nil"/>
        </w:pBdr>
        <w:snapToGrid w:val="0"/>
        <w:spacing w:line="360" w:lineRule="exact"/>
        <w:ind w:leftChars="0" w:left="1134" w:hanging="28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前瞻計畫將會帶來社會生態系統的改變</w:t>
      </w:r>
      <w:r w:rsidR="00FF37D1"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rPr>
        <w:t>因此可</w:t>
      </w:r>
      <w:r w:rsidRPr="00691CBA">
        <w:rPr>
          <w:rFonts w:ascii="標楷體" w:eastAsia="標楷體" w:hAnsi="標楷體" w:cs="Times New Roman"/>
          <w:color w:val="000000" w:themeColor="text1"/>
          <w:sz w:val="24"/>
          <w:szCs w:val="24"/>
        </w:rPr>
        <w:t>探究社會系統和生態系統之間的界限和互動模式</w:t>
      </w:r>
      <w:r w:rsidR="00DE1559" w:rsidRPr="00691CBA">
        <w:rPr>
          <w:rFonts w:ascii="標楷體" w:eastAsia="標楷體" w:hAnsi="標楷體" w:cs="Times New Roman" w:hint="eastAsia"/>
          <w:color w:val="000000" w:themeColor="text1"/>
          <w:sz w:val="24"/>
          <w:szCs w:val="24"/>
        </w:rPr>
        <w:t>，以及</w:t>
      </w:r>
      <w:r w:rsidRPr="00691CBA">
        <w:rPr>
          <w:rFonts w:ascii="標楷體" w:eastAsia="標楷體" w:hAnsi="標楷體" w:cs="Times New Roman"/>
          <w:color w:val="000000" w:themeColor="text1"/>
          <w:sz w:val="24"/>
          <w:szCs w:val="24"/>
        </w:rPr>
        <w:t>自然、社會經濟和文化等資源</w:t>
      </w:r>
      <w:r w:rsidR="00382719" w:rsidRPr="00691CBA">
        <w:rPr>
          <w:rFonts w:ascii="標楷體" w:eastAsia="標楷體" w:hAnsi="標楷體" w:cs="Times New Roman"/>
          <w:color w:val="000000" w:themeColor="text1"/>
          <w:sz w:val="24"/>
          <w:szCs w:val="24"/>
        </w:rPr>
        <w:t>的</w:t>
      </w:r>
      <w:r w:rsidRPr="00691CBA">
        <w:rPr>
          <w:rFonts w:ascii="標楷體" w:eastAsia="標楷體" w:hAnsi="標楷體" w:cs="Times New Roman"/>
          <w:color w:val="000000" w:themeColor="text1"/>
          <w:sz w:val="24"/>
          <w:szCs w:val="24"/>
        </w:rPr>
        <w:t>流動方式</w:t>
      </w:r>
      <w:r w:rsidR="00382719"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color w:val="000000" w:themeColor="text1"/>
          <w:sz w:val="24"/>
          <w:szCs w:val="24"/>
        </w:rPr>
        <w:t>又如何受到</w:t>
      </w:r>
      <w:r w:rsidRPr="00691CBA">
        <w:rPr>
          <w:rFonts w:ascii="標楷體" w:eastAsia="標楷體" w:hAnsi="標楷體" w:cs="Times New Roman" w:hint="eastAsia"/>
          <w:color w:val="000000" w:themeColor="text1"/>
          <w:sz w:val="24"/>
          <w:szCs w:val="24"/>
        </w:rPr>
        <w:t>這些</w:t>
      </w:r>
      <w:r w:rsidRPr="00691CBA">
        <w:rPr>
          <w:rFonts w:ascii="標楷體" w:eastAsia="標楷體" w:hAnsi="標楷體" w:cs="Times New Roman"/>
          <w:color w:val="000000" w:themeColor="text1"/>
          <w:sz w:val="24"/>
          <w:szCs w:val="24"/>
        </w:rPr>
        <w:t>互動模式的影響</w:t>
      </w:r>
      <w:r w:rsidRPr="00691CBA">
        <w:rPr>
          <w:rFonts w:ascii="標楷體" w:eastAsia="標楷體" w:hAnsi="標楷體" w:cs="Times New Roman" w:hint="eastAsia"/>
          <w:color w:val="000000" w:themeColor="text1"/>
          <w:sz w:val="24"/>
          <w:szCs w:val="24"/>
        </w:rPr>
        <w:t>。</w:t>
      </w:r>
    </w:p>
    <w:p w14:paraId="3DFA8B24" w14:textId="70BE7A24" w:rsidR="00A02582" w:rsidRPr="00691CBA" w:rsidRDefault="00A02582" w:rsidP="008532AE">
      <w:pPr>
        <w:pStyle w:val="ac"/>
        <w:widowControl w:val="0"/>
        <w:numPr>
          <w:ilvl w:val="2"/>
          <w:numId w:val="17"/>
        </w:numPr>
        <w:pBdr>
          <w:top w:val="nil"/>
          <w:left w:val="nil"/>
          <w:bottom w:val="nil"/>
          <w:right w:val="nil"/>
          <w:between w:val="nil"/>
        </w:pBdr>
        <w:snapToGrid w:val="0"/>
        <w:spacing w:line="360" w:lineRule="exact"/>
        <w:ind w:leftChars="0" w:left="1134" w:hanging="283"/>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橋接組織</w:t>
      </w:r>
      <w:r w:rsidR="003D2D8B" w:rsidRPr="00691CBA">
        <w:rPr>
          <w:rFonts w:ascii="標楷體" w:eastAsia="標楷體" w:hAnsi="標楷體" w:cs="Times New Roman" w:hint="eastAsia"/>
          <w:color w:val="000000" w:themeColor="text1"/>
          <w:sz w:val="24"/>
          <w:szCs w:val="24"/>
        </w:rPr>
        <w:t>行為</w:t>
      </w:r>
      <w:r w:rsidRPr="00691CBA">
        <w:rPr>
          <w:rFonts w:ascii="標楷體" w:eastAsia="標楷體" w:hAnsi="標楷體" w:cs="Times New Roman" w:hint="eastAsia"/>
          <w:color w:val="000000" w:themeColor="text1"/>
          <w:sz w:val="24"/>
          <w:szCs w:val="24"/>
        </w:rPr>
        <w:t>、風險</w:t>
      </w:r>
      <w:r w:rsidRPr="00691CBA">
        <w:rPr>
          <w:rFonts w:ascii="標楷體" w:eastAsia="標楷體" w:hAnsi="標楷體" w:cs="Times New Roman"/>
          <w:color w:val="000000" w:themeColor="text1"/>
          <w:sz w:val="24"/>
          <w:szCs w:val="24"/>
        </w:rPr>
        <w:t>管理</w:t>
      </w:r>
      <w:r w:rsidR="003D2D8B" w:rsidRPr="00691CBA">
        <w:rPr>
          <w:rFonts w:ascii="標楷體" w:eastAsia="標楷體" w:hAnsi="標楷體" w:cs="Times New Roman" w:hint="eastAsia"/>
          <w:color w:val="000000" w:themeColor="text1"/>
          <w:sz w:val="24"/>
          <w:szCs w:val="24"/>
        </w:rPr>
        <w:t>和策略前瞻等知識領域，尋求企業及組織創新的應用機會</w:t>
      </w:r>
      <w:r w:rsidRPr="00691CBA">
        <w:rPr>
          <w:rFonts w:ascii="標楷體" w:eastAsia="標楷體" w:hAnsi="標楷體" w:cs="Times New Roman" w:hint="eastAsia"/>
          <w:color w:val="000000" w:themeColor="text1"/>
          <w:sz w:val="24"/>
          <w:szCs w:val="24"/>
        </w:rPr>
        <w:t>。</w:t>
      </w:r>
    </w:p>
    <w:p w14:paraId="4FB8B1B4" w14:textId="590DDD57" w:rsidR="00A02582" w:rsidRPr="00691CBA" w:rsidRDefault="00254873" w:rsidP="008532AE">
      <w:pPr>
        <w:pStyle w:val="ac"/>
        <w:widowControl w:val="0"/>
        <w:numPr>
          <w:ilvl w:val="2"/>
          <w:numId w:val="17"/>
        </w:numPr>
        <w:pBdr>
          <w:top w:val="nil"/>
          <w:left w:val="nil"/>
          <w:bottom w:val="nil"/>
          <w:right w:val="nil"/>
          <w:between w:val="nil"/>
        </w:pBdr>
        <w:snapToGrid w:val="0"/>
        <w:spacing w:line="360" w:lineRule="exact"/>
        <w:ind w:leftChars="0" w:left="1134" w:hanging="283"/>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為因應</w:t>
      </w:r>
      <w:r w:rsidR="00A02582" w:rsidRPr="00691CBA">
        <w:rPr>
          <w:rFonts w:ascii="標楷體" w:eastAsia="標楷體" w:hAnsi="標楷體" w:cs="Times New Roman" w:hint="eastAsia"/>
          <w:color w:val="000000" w:themeColor="text1"/>
          <w:sz w:val="24"/>
          <w:szCs w:val="24"/>
        </w:rPr>
        <w:t>社會</w:t>
      </w:r>
      <w:r w:rsidRPr="00691CBA">
        <w:rPr>
          <w:rFonts w:ascii="標楷體" w:eastAsia="標楷體" w:hAnsi="標楷體" w:cs="Times New Roman" w:hint="eastAsia"/>
          <w:color w:val="000000" w:themeColor="text1"/>
          <w:sz w:val="24"/>
          <w:szCs w:val="24"/>
        </w:rPr>
        <w:t>變遷</w:t>
      </w:r>
      <w:r w:rsidR="00A02582" w:rsidRPr="00691CBA">
        <w:rPr>
          <w:rFonts w:ascii="標楷體" w:eastAsia="標楷體" w:hAnsi="標楷體" w:cs="Times New Roman" w:hint="eastAsia"/>
          <w:color w:val="000000" w:themeColor="text1"/>
          <w:sz w:val="24"/>
          <w:szCs w:val="24"/>
        </w:rPr>
        <w:t>，透過</w:t>
      </w:r>
      <w:r w:rsidR="00A02582" w:rsidRPr="00691CBA">
        <w:rPr>
          <w:rFonts w:ascii="標楷體" w:eastAsia="標楷體" w:hAnsi="標楷體" w:cs="Times New Roman"/>
          <w:color w:val="000000" w:themeColor="text1"/>
          <w:sz w:val="24"/>
          <w:szCs w:val="24"/>
        </w:rPr>
        <w:t>策略</w:t>
      </w:r>
      <w:r w:rsidRPr="00691CBA">
        <w:rPr>
          <w:rFonts w:ascii="標楷體" w:eastAsia="標楷體" w:hAnsi="標楷體" w:cs="Times New Roman" w:hint="eastAsia"/>
          <w:color w:val="000000" w:themeColor="text1"/>
          <w:sz w:val="24"/>
          <w:szCs w:val="24"/>
        </w:rPr>
        <w:t>前瞻技術及跨領域整合，協助規劃相關</w:t>
      </w:r>
      <w:r w:rsidR="00A02582" w:rsidRPr="00691CBA">
        <w:rPr>
          <w:rFonts w:ascii="標楷體" w:eastAsia="標楷體" w:hAnsi="標楷體" w:cs="Times New Roman" w:hint="eastAsia"/>
          <w:color w:val="000000" w:themeColor="text1"/>
          <w:sz w:val="24"/>
          <w:szCs w:val="24"/>
        </w:rPr>
        <w:t>專業人員</w:t>
      </w:r>
      <w:r w:rsidR="00382719" w:rsidRPr="00691CBA">
        <w:rPr>
          <w:rFonts w:ascii="標楷體" w:eastAsia="標楷體" w:hAnsi="標楷體" w:cs="Times New Roman" w:hint="eastAsia"/>
          <w:color w:val="000000" w:themeColor="text1"/>
          <w:sz w:val="24"/>
          <w:szCs w:val="24"/>
        </w:rPr>
        <w:t>的</w:t>
      </w:r>
      <w:r w:rsidR="00A02582" w:rsidRPr="00691CBA">
        <w:rPr>
          <w:rFonts w:ascii="標楷體" w:eastAsia="標楷體" w:hAnsi="標楷體" w:cs="Times New Roman" w:hint="eastAsia"/>
          <w:color w:val="000000" w:themeColor="text1"/>
          <w:sz w:val="24"/>
          <w:szCs w:val="24"/>
        </w:rPr>
        <w:t>培訓策略。</w:t>
      </w:r>
    </w:p>
    <w:p w14:paraId="7B863582" w14:textId="5550676F" w:rsidR="00A02582" w:rsidRPr="00691CBA" w:rsidRDefault="00254873" w:rsidP="008532AE">
      <w:pPr>
        <w:pStyle w:val="ac"/>
        <w:widowControl w:val="0"/>
        <w:numPr>
          <w:ilvl w:val="2"/>
          <w:numId w:val="17"/>
        </w:numPr>
        <w:pBdr>
          <w:top w:val="nil"/>
          <w:left w:val="nil"/>
          <w:bottom w:val="nil"/>
          <w:right w:val="nil"/>
          <w:between w:val="nil"/>
        </w:pBdr>
        <w:snapToGrid w:val="0"/>
        <w:spacing w:line="360" w:lineRule="exact"/>
        <w:ind w:leftChars="0" w:left="1134" w:hanging="283"/>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思考人類與</w:t>
      </w:r>
      <w:r w:rsidRPr="00691CBA">
        <w:rPr>
          <w:rFonts w:ascii="標楷體" w:eastAsia="標楷體" w:hAnsi="標楷體" w:cs="Times New Roman" w:hint="eastAsia"/>
          <w:color w:val="000000" w:themeColor="text1"/>
          <w:sz w:val="24"/>
          <w:szCs w:val="24"/>
        </w:rPr>
        <w:t>新興科技</w:t>
      </w:r>
      <w:r w:rsidR="00A02582" w:rsidRPr="00691CBA">
        <w:rPr>
          <w:rFonts w:ascii="標楷體" w:eastAsia="標楷體" w:hAnsi="標楷體" w:cs="Times New Roman"/>
          <w:color w:val="000000" w:themeColor="text1"/>
          <w:sz w:val="24"/>
          <w:szCs w:val="24"/>
        </w:rPr>
        <w:t>互動對人類社會溝通與交流模式、心理及語言模式</w:t>
      </w:r>
      <w:r w:rsidRPr="00691CBA">
        <w:rPr>
          <w:rFonts w:ascii="標楷體" w:eastAsia="標楷體" w:hAnsi="標楷體" w:cs="Times New Roman" w:hint="eastAsia"/>
          <w:color w:val="000000" w:themeColor="text1"/>
          <w:sz w:val="24"/>
          <w:szCs w:val="24"/>
        </w:rPr>
        <w:t>、藝術創作</w:t>
      </w:r>
      <w:r w:rsidR="00382719" w:rsidRPr="00691CBA">
        <w:rPr>
          <w:rFonts w:ascii="標楷體" w:eastAsia="標楷體" w:hAnsi="標楷體" w:cs="Times New Roman"/>
          <w:color w:val="000000" w:themeColor="text1"/>
          <w:sz w:val="24"/>
          <w:szCs w:val="24"/>
        </w:rPr>
        <w:t>的</w:t>
      </w:r>
      <w:r w:rsidR="00A02582" w:rsidRPr="00691CBA">
        <w:rPr>
          <w:rFonts w:ascii="標楷體" w:eastAsia="標楷體" w:hAnsi="標楷體" w:cs="Times New Roman"/>
          <w:color w:val="000000" w:themeColor="text1"/>
          <w:sz w:val="24"/>
          <w:szCs w:val="24"/>
        </w:rPr>
        <w:t>影響</w:t>
      </w:r>
      <w:r w:rsidR="00A02582" w:rsidRPr="00691CBA">
        <w:rPr>
          <w:rFonts w:ascii="標楷體" w:eastAsia="標楷體" w:hAnsi="標楷體" w:cs="Times New Roman" w:hint="eastAsia"/>
          <w:color w:val="000000" w:themeColor="text1"/>
          <w:sz w:val="24"/>
          <w:szCs w:val="24"/>
        </w:rPr>
        <w:t>。</w:t>
      </w:r>
    </w:p>
    <w:p w14:paraId="2D5799E3" w14:textId="055F6ABC" w:rsidR="00141FE2" w:rsidRPr="00691CBA" w:rsidRDefault="00141FE2" w:rsidP="008532AE">
      <w:pPr>
        <w:widowControl w:val="0"/>
        <w:tabs>
          <w:tab w:val="left" w:pos="1276"/>
        </w:tabs>
        <w:snapToGrid w:val="0"/>
        <w:spacing w:line="360" w:lineRule="exact"/>
        <w:jc w:val="both"/>
        <w:rPr>
          <w:rFonts w:ascii="標楷體" w:eastAsia="標楷體" w:hAnsi="標楷體" w:cs="Times New Roman"/>
          <w:color w:val="000000" w:themeColor="text1"/>
          <w:sz w:val="24"/>
          <w:szCs w:val="24"/>
        </w:rPr>
      </w:pPr>
    </w:p>
    <w:p w14:paraId="55B327BE" w14:textId="64FC6B88" w:rsidR="00AB34E1" w:rsidRPr="00691CBA" w:rsidRDefault="00564929" w:rsidP="008532AE">
      <w:pPr>
        <w:widowControl w:val="0"/>
        <w:tabs>
          <w:tab w:val="left" w:pos="1276"/>
        </w:tabs>
        <w:snapToGrid w:val="0"/>
        <w:spacing w:line="360" w:lineRule="exact"/>
        <w:jc w:val="both"/>
        <w:rPr>
          <w:rFonts w:ascii="標楷體" w:eastAsia="標楷體" w:hAnsi="標楷體" w:cs="Times New Roman"/>
          <w:b/>
          <w:color w:val="000000" w:themeColor="text1"/>
          <w:sz w:val="24"/>
          <w:szCs w:val="24"/>
        </w:rPr>
      </w:pPr>
      <w:r w:rsidRPr="00691CBA">
        <w:rPr>
          <w:rFonts w:ascii="標楷體" w:eastAsia="標楷體" w:hAnsi="標楷體" w:cs="Times New Roman" w:hint="eastAsia"/>
          <w:b/>
          <w:color w:val="000000" w:themeColor="text1"/>
          <w:sz w:val="24"/>
          <w:szCs w:val="24"/>
        </w:rPr>
        <w:t>二、</w:t>
      </w:r>
      <w:r w:rsidR="0062238A" w:rsidRPr="00691CBA">
        <w:rPr>
          <w:rFonts w:ascii="標楷體" w:eastAsia="標楷體" w:hAnsi="標楷體" w:cs="Times New Roman"/>
          <w:b/>
          <w:color w:val="000000" w:themeColor="text1"/>
          <w:sz w:val="24"/>
          <w:szCs w:val="24"/>
        </w:rPr>
        <w:t>重點</w:t>
      </w:r>
      <w:r w:rsidR="00ED4CDE" w:rsidRPr="00691CBA">
        <w:rPr>
          <w:rFonts w:ascii="標楷體" w:eastAsia="標楷體" w:hAnsi="標楷體" w:cs="Times New Roman"/>
          <w:b/>
          <w:color w:val="000000" w:themeColor="text1"/>
          <w:sz w:val="24"/>
          <w:szCs w:val="24"/>
        </w:rPr>
        <w:t>前瞻議題</w:t>
      </w:r>
      <w:r w:rsidR="0062238A" w:rsidRPr="00691CBA">
        <w:rPr>
          <w:rFonts w:ascii="標楷體" w:eastAsia="標楷體" w:hAnsi="標楷體" w:cs="Times New Roman" w:hint="eastAsia"/>
          <w:b/>
          <w:color w:val="000000" w:themeColor="text1"/>
          <w:sz w:val="24"/>
          <w:szCs w:val="24"/>
        </w:rPr>
        <w:t>說明</w:t>
      </w:r>
    </w:p>
    <w:p w14:paraId="3AB1C8E9" w14:textId="6E569647" w:rsidR="00487CF5" w:rsidRPr="00691CBA" w:rsidRDefault="005A79AC" w:rsidP="008532AE">
      <w:pPr>
        <w:widowControl w:val="0"/>
        <w:tabs>
          <w:tab w:val="left" w:pos="1038"/>
        </w:tabs>
        <w:snapToGrid w:val="0"/>
        <w:spacing w:line="360" w:lineRule="exact"/>
        <w:ind w:leftChars="213" w:left="426"/>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臺</w:t>
      </w:r>
      <w:r w:rsidR="00487CF5" w:rsidRPr="00691CBA">
        <w:rPr>
          <w:rFonts w:ascii="標楷體" w:eastAsia="標楷體" w:hAnsi="標楷體" w:cs="Times New Roman" w:hint="eastAsia"/>
          <w:color w:val="000000" w:themeColor="text1"/>
          <w:sz w:val="24"/>
          <w:szCs w:val="24"/>
        </w:rPr>
        <w:t>灣社會在未來</w:t>
      </w:r>
      <w:r w:rsidR="00BB13BB" w:rsidRPr="00691CBA">
        <w:rPr>
          <w:rFonts w:ascii="標楷體" w:eastAsia="標楷體" w:hAnsi="標楷體" w:cs="Times New Roman" w:hint="eastAsia"/>
          <w:color w:val="000000" w:themeColor="text1"/>
          <w:sz w:val="24"/>
          <w:szCs w:val="24"/>
        </w:rPr>
        <w:t>數十年間，將同時面臨以下</w:t>
      </w:r>
      <w:r w:rsidR="00E849CC" w:rsidRPr="00691CBA">
        <w:rPr>
          <w:rFonts w:ascii="標楷體" w:eastAsia="標楷體" w:hAnsi="標楷體" w:cs="Times New Roman" w:hint="eastAsia"/>
          <w:color w:val="000000" w:themeColor="text1"/>
          <w:sz w:val="24"/>
          <w:szCs w:val="24"/>
        </w:rPr>
        <w:t>四類</w:t>
      </w:r>
      <w:r w:rsidR="00BB13BB" w:rsidRPr="00691CBA">
        <w:rPr>
          <w:rFonts w:ascii="標楷體" w:eastAsia="標楷體" w:hAnsi="標楷體" w:cs="Times New Roman" w:hint="eastAsia"/>
          <w:color w:val="000000" w:themeColor="text1"/>
          <w:sz w:val="24"/>
          <w:szCs w:val="24"/>
        </w:rPr>
        <w:t>重大變遷</w:t>
      </w:r>
      <w:r w:rsidR="00E849CC" w:rsidRPr="00691CBA">
        <w:rPr>
          <w:rFonts w:ascii="標楷體" w:eastAsia="標楷體" w:hAnsi="標楷體" w:cs="Times New Roman" w:hint="eastAsia"/>
          <w:color w:val="000000" w:themeColor="text1"/>
          <w:sz w:val="24"/>
          <w:szCs w:val="24"/>
        </w:rPr>
        <w:t>，每類都有一些規模不一的重</w:t>
      </w:r>
      <w:r w:rsidR="00605BC1" w:rsidRPr="00691CBA">
        <w:rPr>
          <w:rFonts w:ascii="標楷體" w:eastAsia="標楷體" w:hAnsi="標楷體" w:cs="Times New Roman" w:hint="eastAsia"/>
          <w:color w:val="000000" w:themeColor="text1"/>
          <w:sz w:val="24"/>
          <w:szCs w:val="24"/>
          <w:lang w:eastAsia="zh-HK"/>
        </w:rPr>
        <w:t>大</w:t>
      </w:r>
      <w:r w:rsidR="00E849CC" w:rsidRPr="00691CBA">
        <w:rPr>
          <w:rFonts w:ascii="標楷體" w:eastAsia="標楷體" w:hAnsi="標楷體" w:cs="Times New Roman" w:hint="eastAsia"/>
          <w:color w:val="000000" w:themeColor="text1"/>
          <w:sz w:val="24"/>
          <w:szCs w:val="24"/>
        </w:rPr>
        <w:t>議題</w:t>
      </w:r>
      <w:r w:rsidR="00BB13BB" w:rsidRPr="00691CBA">
        <w:rPr>
          <w:rFonts w:ascii="標楷體" w:eastAsia="標楷體" w:hAnsi="標楷體" w:cs="Times New Roman" w:hint="eastAsia"/>
          <w:color w:val="000000" w:themeColor="text1"/>
          <w:sz w:val="24"/>
          <w:szCs w:val="24"/>
        </w:rPr>
        <w:t>。</w:t>
      </w:r>
    </w:p>
    <w:p w14:paraId="13EB0329" w14:textId="2B661092" w:rsidR="00E849CC" w:rsidRPr="00691CBA" w:rsidRDefault="00382719" w:rsidP="008532AE">
      <w:pPr>
        <w:widowControl w:val="0"/>
        <w:pBdr>
          <w:top w:val="nil"/>
          <w:left w:val="nil"/>
          <w:bottom w:val="nil"/>
          <w:right w:val="nil"/>
          <w:between w:val="nil"/>
        </w:pBdr>
        <w:snapToGrid w:val="0"/>
        <w:spacing w:line="360" w:lineRule="exact"/>
        <w:ind w:leftChars="142" w:left="848" w:hangingChars="235" w:hanging="564"/>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proofErr w:type="gramStart"/>
      <w:r w:rsidR="00737000" w:rsidRPr="00691CBA">
        <w:rPr>
          <w:rFonts w:ascii="標楷體" w:eastAsia="標楷體" w:hAnsi="標楷體" w:cs="Times New Roman" w:hint="eastAsia"/>
          <w:color w:val="000000" w:themeColor="text1"/>
          <w:sz w:val="24"/>
          <w:szCs w:val="24"/>
        </w:rPr>
        <w:t>一</w:t>
      </w:r>
      <w:proofErr w:type="gramEnd"/>
      <w:r w:rsidRPr="00691CBA">
        <w:rPr>
          <w:rFonts w:ascii="標楷體" w:eastAsia="標楷體" w:hAnsi="標楷體" w:cs="Times New Roman" w:hint="eastAsia"/>
          <w:color w:val="000000" w:themeColor="text1"/>
          <w:sz w:val="24"/>
          <w:szCs w:val="24"/>
        </w:rPr>
        <w:t>)</w:t>
      </w:r>
      <w:r w:rsidR="00E849CC" w:rsidRPr="00691CBA">
        <w:rPr>
          <w:rFonts w:ascii="標楷體" w:eastAsia="標楷體" w:hAnsi="標楷體" w:cs="Times New Roman"/>
          <w:color w:val="000000" w:themeColor="text1"/>
          <w:sz w:val="24"/>
          <w:szCs w:val="24"/>
        </w:rPr>
        <w:t>「人口結構變遷」</w:t>
      </w:r>
      <w:r w:rsidR="00E849CC" w:rsidRPr="00691CBA">
        <w:rPr>
          <w:rFonts w:ascii="標楷體" w:eastAsia="標楷體" w:hAnsi="標楷體" w:cs="Times New Roman" w:hint="eastAsia"/>
          <w:color w:val="000000" w:themeColor="text1"/>
          <w:sz w:val="24"/>
          <w:szCs w:val="24"/>
        </w:rPr>
        <w:t>：人口結構</w:t>
      </w:r>
      <w:proofErr w:type="gramStart"/>
      <w:r w:rsidR="00E849CC" w:rsidRPr="00691CBA">
        <w:rPr>
          <w:rFonts w:ascii="標楷體" w:eastAsia="標楷體" w:hAnsi="標楷體" w:cs="Times New Roman" w:hint="eastAsia"/>
          <w:color w:val="000000" w:themeColor="text1"/>
          <w:sz w:val="24"/>
          <w:szCs w:val="24"/>
        </w:rPr>
        <w:t>長期且難逆</w:t>
      </w:r>
      <w:proofErr w:type="gramEnd"/>
      <w:r w:rsidRPr="00691CBA">
        <w:rPr>
          <w:rFonts w:ascii="標楷體" w:eastAsia="標楷體" w:hAnsi="標楷體" w:cs="Times New Roman" w:hint="eastAsia"/>
          <w:color w:val="000000" w:themeColor="text1"/>
          <w:sz w:val="24"/>
          <w:szCs w:val="24"/>
        </w:rPr>
        <w:t>的</w:t>
      </w:r>
      <w:r w:rsidR="00E849CC" w:rsidRPr="00691CBA">
        <w:rPr>
          <w:rFonts w:ascii="標楷體" w:eastAsia="標楷體" w:hAnsi="標楷體" w:cs="Times New Roman" w:hint="eastAsia"/>
          <w:color w:val="000000" w:themeColor="text1"/>
          <w:sz w:val="24"/>
          <w:szCs w:val="24"/>
        </w:rPr>
        <w:t>改變趨勢，包括高齡化</w:t>
      </w:r>
      <w:proofErr w:type="gramStart"/>
      <w:r w:rsidR="00E849CC" w:rsidRPr="00691CBA">
        <w:rPr>
          <w:rFonts w:ascii="標楷體" w:eastAsia="標楷體" w:hAnsi="標楷體" w:cs="Times New Roman" w:hint="eastAsia"/>
          <w:color w:val="000000" w:themeColor="text1"/>
          <w:sz w:val="24"/>
          <w:szCs w:val="24"/>
        </w:rPr>
        <w:t>與少子化</w:t>
      </w:r>
      <w:proofErr w:type="gramEnd"/>
      <w:r w:rsidR="00E849CC" w:rsidRPr="00691CBA">
        <w:rPr>
          <w:rFonts w:ascii="標楷體" w:eastAsia="標楷體" w:hAnsi="標楷體" w:cs="Times New Roman" w:hint="eastAsia"/>
          <w:color w:val="000000" w:themeColor="text1"/>
          <w:sz w:val="24"/>
          <w:szCs w:val="24"/>
        </w:rPr>
        <w:t>，加上新移民融入與移民政策影響所造成人口結構變遷等。</w:t>
      </w:r>
    </w:p>
    <w:p w14:paraId="5175752D" w14:textId="75B28520" w:rsidR="00487CF5" w:rsidRPr="00691CBA" w:rsidRDefault="00382719" w:rsidP="008532AE">
      <w:pPr>
        <w:widowControl w:val="0"/>
        <w:pBdr>
          <w:top w:val="nil"/>
          <w:left w:val="nil"/>
          <w:bottom w:val="nil"/>
          <w:right w:val="nil"/>
          <w:between w:val="nil"/>
        </w:pBdr>
        <w:snapToGrid w:val="0"/>
        <w:spacing w:line="360" w:lineRule="exact"/>
        <w:ind w:leftChars="142" w:left="848" w:hangingChars="235" w:hanging="564"/>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二</w:t>
      </w:r>
      <w:r w:rsidRPr="00691CBA">
        <w:rPr>
          <w:rFonts w:ascii="標楷體" w:eastAsia="標楷體" w:hAnsi="標楷體" w:cs="Times New Roman" w:hint="eastAsia"/>
          <w:color w:val="000000" w:themeColor="text1"/>
          <w:sz w:val="24"/>
          <w:szCs w:val="24"/>
        </w:rPr>
        <w:t>)</w:t>
      </w:r>
      <w:r w:rsidR="00487CF5" w:rsidRPr="00691CBA">
        <w:rPr>
          <w:rFonts w:ascii="標楷體" w:eastAsia="標楷體" w:hAnsi="標楷體" w:cs="Times New Roman"/>
          <w:color w:val="000000" w:themeColor="text1"/>
          <w:sz w:val="24"/>
          <w:szCs w:val="24"/>
        </w:rPr>
        <w:t>「科技變遷」與社會交互影響</w:t>
      </w:r>
      <w:r w:rsidR="00487CF5" w:rsidRPr="00691CBA">
        <w:rPr>
          <w:rFonts w:ascii="標楷體" w:eastAsia="標楷體" w:hAnsi="標楷體" w:cs="Times New Roman" w:hint="eastAsia"/>
          <w:color w:val="000000" w:themeColor="text1"/>
          <w:sz w:val="24"/>
          <w:szCs w:val="24"/>
        </w:rPr>
        <w:t>：</w:t>
      </w:r>
      <w:r w:rsidR="00E849CC" w:rsidRPr="00691CBA">
        <w:rPr>
          <w:rFonts w:ascii="標楷體" w:eastAsia="標楷體" w:hAnsi="標楷體" w:cs="Times New Roman" w:hint="eastAsia"/>
          <w:color w:val="000000" w:themeColor="text1"/>
          <w:sz w:val="24"/>
          <w:szCs w:val="24"/>
        </w:rPr>
        <w:t>隨著各類新興科技迅速發展、與社會</w:t>
      </w:r>
      <w:r w:rsidR="00E46EAA" w:rsidRPr="00691CBA">
        <w:rPr>
          <w:rFonts w:ascii="標楷體" w:eastAsia="標楷體" w:hAnsi="標楷體" w:cs="Times New Roman" w:hint="eastAsia"/>
          <w:color w:val="000000" w:themeColor="text1"/>
          <w:sz w:val="24"/>
          <w:szCs w:val="24"/>
        </w:rPr>
        <w:t>交</w:t>
      </w:r>
      <w:r w:rsidR="00E849CC" w:rsidRPr="00691CBA">
        <w:rPr>
          <w:rFonts w:ascii="標楷體" w:eastAsia="標楷體" w:hAnsi="標楷體" w:cs="Times New Roman" w:hint="eastAsia"/>
          <w:color w:val="000000" w:themeColor="text1"/>
          <w:sz w:val="24"/>
          <w:szCs w:val="24"/>
        </w:rPr>
        <w:t>互影響</w:t>
      </w:r>
      <w:r w:rsidRPr="00691CBA">
        <w:rPr>
          <w:rFonts w:ascii="標楷體" w:eastAsia="標楷體" w:hAnsi="標楷體" w:cs="Times New Roman" w:hint="eastAsia"/>
          <w:color w:val="000000" w:themeColor="text1"/>
          <w:sz w:val="24"/>
          <w:szCs w:val="24"/>
        </w:rPr>
        <w:t>的</w:t>
      </w:r>
      <w:r w:rsidR="00E849CC" w:rsidRPr="00691CBA">
        <w:rPr>
          <w:rFonts w:ascii="標楷體" w:eastAsia="標楷體" w:hAnsi="標楷體" w:cs="Times New Roman" w:hint="eastAsia"/>
          <w:color w:val="000000" w:themeColor="text1"/>
          <w:sz w:val="24"/>
          <w:szCs w:val="24"/>
        </w:rPr>
        <w:t>速度與程度加大，並滲透至人類生活各層面與產業發展。</w:t>
      </w:r>
      <w:r w:rsidR="00487CF5" w:rsidRPr="00691CBA">
        <w:rPr>
          <w:rFonts w:ascii="標楷體" w:eastAsia="標楷體" w:hAnsi="標楷體" w:cs="Times New Roman" w:hint="eastAsia"/>
          <w:color w:val="000000" w:themeColor="text1"/>
          <w:sz w:val="24"/>
          <w:szCs w:val="24"/>
        </w:rPr>
        <w:t>人工智慧、智慧城市、大</w:t>
      </w:r>
      <w:proofErr w:type="gramStart"/>
      <w:r w:rsidR="00487CF5" w:rsidRPr="00691CBA">
        <w:rPr>
          <w:rFonts w:ascii="標楷體" w:eastAsia="標楷體" w:hAnsi="標楷體" w:cs="Times New Roman" w:hint="eastAsia"/>
          <w:color w:val="000000" w:themeColor="text1"/>
          <w:sz w:val="24"/>
          <w:szCs w:val="24"/>
        </w:rPr>
        <w:t>數據跨域分析</w:t>
      </w:r>
      <w:proofErr w:type="gramEnd"/>
      <w:r w:rsidR="00487CF5" w:rsidRPr="00691CBA">
        <w:rPr>
          <w:rFonts w:ascii="標楷體" w:eastAsia="標楷體" w:hAnsi="標楷體" w:cs="Times New Roman" w:hint="eastAsia"/>
          <w:color w:val="000000" w:themeColor="text1"/>
          <w:sz w:val="24"/>
          <w:szCs w:val="24"/>
        </w:rPr>
        <w:t>、虛實整合、軍民通用科技等</w:t>
      </w:r>
      <w:r w:rsidR="001219ED" w:rsidRPr="00691CBA">
        <w:rPr>
          <w:rFonts w:ascii="標楷體" w:eastAsia="標楷體" w:hAnsi="標楷體" w:cs="Times New Roman" w:hint="eastAsia"/>
          <w:color w:val="000000" w:themeColor="text1"/>
          <w:sz w:val="24"/>
          <w:szCs w:val="24"/>
        </w:rPr>
        <w:t>新舊科技整合發展</w:t>
      </w:r>
      <w:r w:rsidR="00E46EAA" w:rsidRPr="00691CBA">
        <w:rPr>
          <w:rFonts w:ascii="標楷體" w:eastAsia="標楷體" w:hAnsi="標楷體" w:cs="Times New Roman" w:hint="eastAsia"/>
          <w:color w:val="000000" w:themeColor="text1"/>
          <w:sz w:val="24"/>
          <w:szCs w:val="24"/>
        </w:rPr>
        <w:t>趨勢</w:t>
      </w:r>
      <w:r w:rsidR="0013332A" w:rsidRPr="00691CBA">
        <w:rPr>
          <w:rFonts w:ascii="標楷體" w:eastAsia="標楷體" w:hAnsi="標楷體" w:cs="Times New Roman" w:hint="eastAsia"/>
          <w:color w:val="000000" w:themeColor="text1"/>
          <w:sz w:val="24"/>
          <w:szCs w:val="24"/>
          <w:lang w:eastAsia="zh-HK"/>
        </w:rPr>
        <w:t>應</w:t>
      </w:r>
      <w:r w:rsidR="00E46EAA" w:rsidRPr="00691CBA">
        <w:rPr>
          <w:rFonts w:ascii="標楷體" w:eastAsia="標楷體" w:hAnsi="標楷體" w:cs="Times New Roman" w:hint="eastAsia"/>
          <w:color w:val="000000" w:themeColor="text1"/>
          <w:sz w:val="24"/>
          <w:szCs w:val="24"/>
        </w:rPr>
        <w:t>如何應用於社會，又如何搭配發展新的經濟型態，都是重</w:t>
      </w:r>
      <w:r w:rsidR="00605BC1" w:rsidRPr="00691CBA">
        <w:rPr>
          <w:rFonts w:ascii="標楷體" w:eastAsia="標楷體" w:hAnsi="標楷體" w:cs="Times New Roman" w:hint="eastAsia"/>
          <w:color w:val="000000" w:themeColor="text1"/>
          <w:sz w:val="24"/>
          <w:szCs w:val="24"/>
          <w:lang w:eastAsia="zh-HK"/>
        </w:rPr>
        <w:t>大</w:t>
      </w:r>
      <w:r w:rsidR="00E46EAA" w:rsidRPr="00691CBA">
        <w:rPr>
          <w:rFonts w:ascii="標楷體" w:eastAsia="標楷體" w:hAnsi="標楷體" w:cs="Times New Roman" w:hint="eastAsia"/>
          <w:color w:val="000000" w:themeColor="text1"/>
          <w:sz w:val="24"/>
          <w:szCs w:val="24"/>
        </w:rPr>
        <w:t>議題</w:t>
      </w:r>
      <w:r w:rsidR="00487CF5" w:rsidRPr="00691CBA">
        <w:rPr>
          <w:rFonts w:ascii="標楷體" w:eastAsia="標楷體" w:hAnsi="標楷體" w:cs="Times New Roman" w:hint="eastAsia"/>
          <w:color w:val="000000" w:themeColor="text1"/>
          <w:sz w:val="24"/>
          <w:szCs w:val="24"/>
        </w:rPr>
        <w:t>。</w:t>
      </w:r>
    </w:p>
    <w:p w14:paraId="221D13B8" w14:textId="622E3F5A" w:rsidR="00487CF5" w:rsidRPr="00691CBA" w:rsidRDefault="00382719" w:rsidP="008532AE">
      <w:pPr>
        <w:widowControl w:val="0"/>
        <w:pBdr>
          <w:top w:val="nil"/>
          <w:left w:val="nil"/>
          <w:bottom w:val="nil"/>
          <w:right w:val="nil"/>
          <w:between w:val="nil"/>
        </w:pBdr>
        <w:snapToGrid w:val="0"/>
        <w:spacing w:line="360" w:lineRule="exact"/>
        <w:ind w:leftChars="142" w:left="848" w:hangingChars="235" w:hanging="564"/>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Pr="00691CBA">
        <w:rPr>
          <w:rFonts w:ascii="標楷體" w:eastAsia="標楷體" w:hAnsi="標楷體" w:cs="Times New Roman" w:hint="eastAsia"/>
          <w:color w:val="000000" w:themeColor="text1"/>
          <w:sz w:val="24"/>
          <w:szCs w:val="24"/>
          <w:lang w:eastAsia="zh-HK"/>
        </w:rPr>
        <w:t>三</w:t>
      </w:r>
      <w:r w:rsidRPr="00691CBA">
        <w:rPr>
          <w:rFonts w:ascii="標楷體" w:eastAsia="標楷體" w:hAnsi="標楷體" w:cs="Times New Roman" w:hint="eastAsia"/>
          <w:color w:val="000000" w:themeColor="text1"/>
          <w:sz w:val="24"/>
          <w:szCs w:val="24"/>
        </w:rPr>
        <w:t>)</w:t>
      </w:r>
      <w:r w:rsidR="001219ED" w:rsidRPr="00691CBA">
        <w:rPr>
          <w:rFonts w:ascii="標楷體" w:eastAsia="標楷體" w:hAnsi="標楷體" w:cs="Times New Roman"/>
          <w:color w:val="000000" w:themeColor="text1"/>
          <w:sz w:val="24"/>
          <w:szCs w:val="24"/>
        </w:rPr>
        <w:t>「環境能資變遷」與社會、科技</w:t>
      </w:r>
      <w:r w:rsidR="00487CF5" w:rsidRPr="00691CBA">
        <w:rPr>
          <w:rFonts w:ascii="標楷體" w:eastAsia="標楷體" w:hAnsi="標楷體" w:cs="Times New Roman"/>
          <w:color w:val="000000" w:themeColor="text1"/>
          <w:sz w:val="24"/>
          <w:szCs w:val="24"/>
        </w:rPr>
        <w:t>交互影響</w:t>
      </w:r>
      <w:r w:rsidR="00487CF5" w:rsidRPr="00691CBA">
        <w:rPr>
          <w:rFonts w:ascii="標楷體" w:eastAsia="標楷體" w:hAnsi="標楷體" w:cs="Times New Roman" w:hint="eastAsia"/>
          <w:color w:val="000000" w:themeColor="text1"/>
          <w:sz w:val="24"/>
          <w:szCs w:val="24"/>
        </w:rPr>
        <w:t>：</w:t>
      </w:r>
      <w:r w:rsidR="001219ED" w:rsidRPr="00691CBA">
        <w:rPr>
          <w:rFonts w:ascii="標楷體" w:eastAsia="標楷體" w:hAnsi="標楷體" w:cs="Times New Roman" w:hint="eastAsia"/>
          <w:color w:val="000000" w:themeColor="text1"/>
          <w:sz w:val="24"/>
          <w:szCs w:val="24"/>
        </w:rPr>
        <w:t>自然環境持續變遷，天然災害對社會</w:t>
      </w:r>
      <w:r w:rsidR="00E46EAA" w:rsidRPr="00691CBA">
        <w:rPr>
          <w:rFonts w:ascii="標楷體" w:eastAsia="標楷體" w:hAnsi="標楷體" w:cs="Times New Roman" w:hint="eastAsia"/>
          <w:color w:val="000000" w:themeColor="text1"/>
          <w:sz w:val="24"/>
          <w:szCs w:val="24"/>
        </w:rPr>
        <w:t>威脅增大，加上科技應用所產生的影響，</w:t>
      </w:r>
      <w:r w:rsidR="00487CF5" w:rsidRPr="00691CBA">
        <w:rPr>
          <w:rFonts w:ascii="標楷體" w:eastAsia="標楷體" w:hAnsi="標楷體" w:cs="Times New Roman" w:hint="eastAsia"/>
          <w:color w:val="000000" w:themeColor="text1"/>
          <w:sz w:val="24"/>
          <w:szCs w:val="24"/>
        </w:rPr>
        <w:t>風險社會與防災科技</w:t>
      </w:r>
      <w:r w:rsidR="00E46EAA" w:rsidRPr="00691CBA">
        <w:rPr>
          <w:rFonts w:ascii="標楷體" w:eastAsia="標楷體" w:hAnsi="標楷體" w:cs="Times New Roman" w:hint="eastAsia"/>
          <w:color w:val="000000" w:themeColor="text1"/>
          <w:sz w:val="24"/>
          <w:szCs w:val="24"/>
        </w:rPr>
        <w:t>和社會發展</w:t>
      </w:r>
      <w:r w:rsidRPr="00691CBA">
        <w:rPr>
          <w:rFonts w:ascii="標楷體" w:eastAsia="標楷體" w:hAnsi="標楷體" w:cs="Times New Roman" w:hint="eastAsia"/>
          <w:color w:val="000000" w:themeColor="text1"/>
          <w:sz w:val="24"/>
          <w:szCs w:val="24"/>
        </w:rPr>
        <w:t>的</w:t>
      </w:r>
      <w:r w:rsidR="00E46EAA" w:rsidRPr="00691CBA">
        <w:rPr>
          <w:rFonts w:ascii="標楷體" w:eastAsia="標楷體" w:hAnsi="標楷體" w:cs="Times New Roman" w:hint="eastAsia"/>
          <w:color w:val="000000" w:themeColor="text1"/>
          <w:sz w:val="24"/>
          <w:szCs w:val="24"/>
        </w:rPr>
        <w:t>交互影響，</w:t>
      </w:r>
      <w:proofErr w:type="gramStart"/>
      <w:r w:rsidR="00E46EAA" w:rsidRPr="00691CBA">
        <w:rPr>
          <w:rFonts w:ascii="標楷體" w:eastAsia="標楷體" w:hAnsi="標楷體" w:cs="Times New Roman" w:hint="eastAsia"/>
          <w:color w:val="000000" w:themeColor="text1"/>
          <w:sz w:val="24"/>
          <w:szCs w:val="24"/>
        </w:rPr>
        <w:t>以及</w:t>
      </w:r>
      <w:r w:rsidR="00487CF5" w:rsidRPr="00691CBA">
        <w:rPr>
          <w:rFonts w:ascii="標楷體" w:eastAsia="標楷體" w:hAnsi="標楷體" w:cs="Times New Roman" w:hint="eastAsia"/>
          <w:color w:val="000000" w:themeColor="text1"/>
          <w:sz w:val="24"/>
          <w:szCs w:val="24"/>
        </w:rPr>
        <w:t>綠能</w:t>
      </w:r>
      <w:proofErr w:type="gramEnd"/>
      <w:r w:rsidR="00E46EAA" w:rsidRPr="00691CBA">
        <w:rPr>
          <w:rFonts w:ascii="標楷體" w:eastAsia="標楷體" w:hAnsi="標楷體" w:cs="Times New Roman" w:hint="eastAsia"/>
          <w:color w:val="000000" w:themeColor="text1"/>
          <w:sz w:val="24"/>
          <w:szCs w:val="24"/>
        </w:rPr>
        <w:t>、</w:t>
      </w:r>
      <w:r w:rsidR="00487CF5" w:rsidRPr="00691CBA">
        <w:rPr>
          <w:rFonts w:ascii="標楷體" w:eastAsia="標楷體" w:hAnsi="標楷體" w:cs="Times New Roman" w:hint="eastAsia"/>
          <w:color w:val="000000" w:themeColor="text1"/>
          <w:sz w:val="24"/>
          <w:szCs w:val="24"/>
        </w:rPr>
        <w:t>能源科技</w:t>
      </w:r>
      <w:r w:rsidR="00E46EAA" w:rsidRPr="00691CBA">
        <w:rPr>
          <w:rFonts w:ascii="標楷體" w:eastAsia="標楷體" w:hAnsi="標楷體" w:cs="Times New Roman" w:hint="eastAsia"/>
          <w:color w:val="000000" w:themeColor="text1"/>
          <w:sz w:val="24"/>
          <w:szCs w:val="24"/>
        </w:rPr>
        <w:t>等與自然環境關聯很強</w:t>
      </w:r>
      <w:r w:rsidRPr="00691CBA">
        <w:rPr>
          <w:rFonts w:ascii="標楷體" w:eastAsia="標楷體" w:hAnsi="標楷體" w:cs="Times New Roman" w:hint="eastAsia"/>
          <w:color w:val="000000" w:themeColor="text1"/>
          <w:sz w:val="24"/>
          <w:szCs w:val="24"/>
        </w:rPr>
        <w:t>的</w:t>
      </w:r>
      <w:r w:rsidR="00E46EAA" w:rsidRPr="00691CBA">
        <w:rPr>
          <w:rFonts w:ascii="標楷體" w:eastAsia="標楷體" w:hAnsi="標楷體" w:cs="Times New Roman" w:hint="eastAsia"/>
          <w:color w:val="000000" w:themeColor="text1"/>
          <w:sz w:val="24"/>
          <w:szCs w:val="24"/>
        </w:rPr>
        <w:t>科技與產業問題，都是</w:t>
      </w:r>
      <w:r w:rsidR="005A79AC" w:rsidRPr="00691CBA">
        <w:rPr>
          <w:rFonts w:ascii="標楷體" w:eastAsia="標楷體" w:hAnsi="標楷體" w:cs="Times New Roman" w:hint="eastAsia"/>
          <w:color w:val="000000" w:themeColor="text1"/>
          <w:sz w:val="24"/>
          <w:szCs w:val="24"/>
        </w:rPr>
        <w:t>臺</w:t>
      </w:r>
      <w:r w:rsidR="00E46EAA" w:rsidRPr="00691CBA">
        <w:rPr>
          <w:rFonts w:ascii="標楷體" w:eastAsia="標楷體" w:hAnsi="標楷體" w:cs="Times New Roman" w:hint="eastAsia"/>
          <w:color w:val="000000" w:themeColor="text1"/>
          <w:sz w:val="24"/>
          <w:szCs w:val="24"/>
        </w:rPr>
        <w:t>灣社會必須</w:t>
      </w:r>
      <w:r w:rsidRPr="00691CBA">
        <w:rPr>
          <w:rFonts w:ascii="標楷體" w:eastAsia="標楷體" w:hAnsi="標楷體" w:cs="Times New Roman" w:hint="eastAsia"/>
          <w:color w:val="000000" w:themeColor="text1"/>
          <w:sz w:val="24"/>
          <w:szCs w:val="24"/>
          <w:lang w:eastAsia="zh-HK"/>
        </w:rPr>
        <w:t>務實面對及</w:t>
      </w:r>
      <w:r w:rsidR="00E46EAA" w:rsidRPr="00691CBA">
        <w:rPr>
          <w:rFonts w:ascii="標楷體" w:eastAsia="標楷體" w:hAnsi="標楷體" w:cs="Times New Roman" w:hint="eastAsia"/>
          <w:color w:val="000000" w:themeColor="text1"/>
          <w:sz w:val="24"/>
          <w:szCs w:val="24"/>
        </w:rPr>
        <w:t>處理的</w:t>
      </w:r>
      <w:r w:rsidR="00487CF5" w:rsidRPr="00691CBA">
        <w:rPr>
          <w:rFonts w:ascii="標楷體" w:eastAsia="標楷體" w:hAnsi="標楷體" w:cs="Times New Roman" w:hint="eastAsia"/>
          <w:color w:val="000000" w:themeColor="text1"/>
          <w:sz w:val="24"/>
          <w:szCs w:val="24"/>
        </w:rPr>
        <w:t>。</w:t>
      </w:r>
    </w:p>
    <w:p w14:paraId="508A418D" w14:textId="7FD05A25" w:rsidR="00487CF5" w:rsidRPr="00691CBA" w:rsidRDefault="00382719" w:rsidP="008532AE">
      <w:pPr>
        <w:widowControl w:val="0"/>
        <w:pBdr>
          <w:top w:val="nil"/>
          <w:left w:val="nil"/>
          <w:bottom w:val="nil"/>
          <w:right w:val="nil"/>
          <w:between w:val="nil"/>
        </w:pBdr>
        <w:snapToGrid w:val="0"/>
        <w:spacing w:line="360" w:lineRule="exact"/>
        <w:ind w:leftChars="142" w:left="848" w:hangingChars="235" w:hanging="564"/>
        <w:jc w:val="both"/>
        <w:rPr>
          <w:rFonts w:ascii="標楷體" w:eastAsia="標楷體" w:hAnsi="標楷體" w:cs="Times New Roman"/>
          <w:color w:val="000000" w:themeColor="text1"/>
          <w:sz w:val="24"/>
          <w:szCs w:val="24"/>
          <w:lang w:eastAsia="zh-HK"/>
        </w:rPr>
      </w:pPr>
      <w:r w:rsidRPr="00691CBA">
        <w:rPr>
          <w:rFonts w:ascii="標楷體" w:eastAsia="標楷體" w:hAnsi="標楷體" w:cs="Times New Roman" w:hint="eastAsia"/>
          <w:color w:val="000000" w:themeColor="text1"/>
          <w:sz w:val="24"/>
          <w:szCs w:val="24"/>
          <w:lang w:eastAsia="zh-HK"/>
        </w:rPr>
        <w:t>(四)</w:t>
      </w:r>
      <w:r w:rsidR="001219ED" w:rsidRPr="00691CBA">
        <w:rPr>
          <w:rFonts w:ascii="標楷體" w:eastAsia="標楷體" w:hAnsi="標楷體" w:cs="Times New Roman"/>
          <w:color w:val="000000" w:themeColor="text1"/>
          <w:sz w:val="24"/>
          <w:szCs w:val="24"/>
        </w:rPr>
        <w:t>「經濟型態變遷」與社會、科技</w:t>
      </w:r>
      <w:r w:rsidR="00487CF5" w:rsidRPr="00691CBA">
        <w:rPr>
          <w:rFonts w:ascii="標楷體" w:eastAsia="標楷體" w:hAnsi="標楷體" w:cs="Times New Roman"/>
          <w:color w:val="000000" w:themeColor="text1"/>
          <w:sz w:val="24"/>
          <w:szCs w:val="24"/>
        </w:rPr>
        <w:t>交互影響</w:t>
      </w:r>
      <w:r w:rsidR="00487CF5" w:rsidRPr="00691CBA">
        <w:rPr>
          <w:rFonts w:ascii="標楷體" w:eastAsia="標楷體" w:hAnsi="標楷體" w:cs="Times New Roman" w:hint="eastAsia"/>
          <w:color w:val="000000" w:themeColor="text1"/>
          <w:sz w:val="24"/>
          <w:szCs w:val="24"/>
        </w:rPr>
        <w:t>：</w:t>
      </w:r>
      <w:r w:rsidR="005A79AC" w:rsidRPr="00691CBA">
        <w:rPr>
          <w:rFonts w:ascii="標楷體" w:eastAsia="標楷體" w:hAnsi="標楷體" w:cs="Times New Roman" w:hint="eastAsia"/>
          <w:color w:val="000000" w:themeColor="text1"/>
          <w:sz w:val="24"/>
          <w:szCs w:val="24"/>
        </w:rPr>
        <w:t>臺</w:t>
      </w:r>
      <w:r w:rsidR="001219ED" w:rsidRPr="00691CBA">
        <w:rPr>
          <w:rFonts w:ascii="標楷體" w:eastAsia="標楷體" w:hAnsi="標楷體" w:cs="Times New Roman" w:hint="eastAsia"/>
          <w:color w:val="000000" w:themeColor="text1"/>
          <w:sz w:val="24"/>
          <w:szCs w:val="24"/>
        </w:rPr>
        <w:t>灣經濟發展與能源問題已到亟需轉型階段，以求永續繁榮</w:t>
      </w:r>
      <w:r w:rsidR="00E46EAA" w:rsidRPr="00691CBA">
        <w:rPr>
          <w:rFonts w:ascii="標楷體" w:eastAsia="標楷體" w:hAnsi="標楷體" w:cs="Times New Roman" w:hint="eastAsia"/>
          <w:color w:val="000000" w:themeColor="text1"/>
          <w:sz w:val="24"/>
          <w:szCs w:val="24"/>
        </w:rPr>
        <w:t>發展。因此，諸如</w:t>
      </w:r>
      <w:r w:rsidR="00487CF5" w:rsidRPr="00691CBA">
        <w:rPr>
          <w:rFonts w:ascii="標楷體" w:eastAsia="標楷體" w:hAnsi="標楷體" w:cs="Times New Roman" w:hint="eastAsia"/>
          <w:color w:val="000000" w:themeColor="text1"/>
          <w:sz w:val="24"/>
          <w:szCs w:val="24"/>
        </w:rPr>
        <w:t>循環經濟、共享經濟/知識、數位經濟、產業鏈、</w:t>
      </w:r>
      <w:proofErr w:type="gramStart"/>
      <w:r w:rsidR="00487CF5" w:rsidRPr="00691CBA">
        <w:rPr>
          <w:rFonts w:ascii="標楷體" w:eastAsia="標楷體" w:hAnsi="標楷體" w:cs="Times New Roman" w:hint="eastAsia"/>
          <w:color w:val="000000" w:themeColor="text1"/>
          <w:sz w:val="24"/>
          <w:szCs w:val="24"/>
        </w:rPr>
        <w:t>物聯網</w:t>
      </w:r>
      <w:proofErr w:type="gramEnd"/>
      <w:r w:rsidR="00487CF5" w:rsidRPr="00691CBA">
        <w:rPr>
          <w:rFonts w:ascii="標楷體" w:eastAsia="標楷體" w:hAnsi="標楷體" w:cs="Times New Roman" w:hint="eastAsia"/>
          <w:color w:val="000000" w:themeColor="text1"/>
          <w:sz w:val="24"/>
          <w:szCs w:val="24"/>
        </w:rPr>
        <w:t>、工業4.0、新型態農業等</w:t>
      </w:r>
      <w:r w:rsidR="00E46EAA" w:rsidRPr="00691CBA">
        <w:rPr>
          <w:rFonts w:ascii="標楷體" w:eastAsia="標楷體" w:hAnsi="標楷體" w:cs="Times New Roman" w:hint="eastAsia"/>
          <w:color w:val="000000" w:themeColor="text1"/>
          <w:sz w:val="24"/>
          <w:szCs w:val="24"/>
        </w:rPr>
        <w:t>新興議題，</w:t>
      </w:r>
      <w:r w:rsidR="00ED4CDE" w:rsidRPr="00691CBA">
        <w:rPr>
          <w:rFonts w:ascii="標楷體" w:eastAsia="標楷體" w:hAnsi="標楷體" w:cs="Times New Roman" w:hint="eastAsia"/>
          <w:color w:val="000000" w:themeColor="text1"/>
          <w:sz w:val="24"/>
          <w:szCs w:val="24"/>
        </w:rPr>
        <w:t>對於</w:t>
      </w:r>
      <w:r w:rsidR="005A79AC" w:rsidRPr="00691CBA">
        <w:rPr>
          <w:rFonts w:ascii="標楷體" w:eastAsia="標楷體" w:hAnsi="標楷體" w:cs="Times New Roman" w:hint="eastAsia"/>
          <w:color w:val="000000" w:themeColor="text1"/>
          <w:sz w:val="24"/>
          <w:szCs w:val="24"/>
        </w:rPr>
        <w:t>臺</w:t>
      </w:r>
      <w:r w:rsidR="00ED4CDE" w:rsidRPr="00691CBA">
        <w:rPr>
          <w:rFonts w:ascii="標楷體" w:eastAsia="標楷體" w:hAnsi="標楷體" w:cs="Times New Roman" w:hint="eastAsia"/>
          <w:color w:val="000000" w:themeColor="text1"/>
          <w:sz w:val="24"/>
          <w:szCs w:val="24"/>
        </w:rPr>
        <w:t>灣的意義與挑戰，不只是相關產業與政府的課題，也是全社會都會受影響而應關注的</w:t>
      </w:r>
      <w:r w:rsidR="00487CF5" w:rsidRPr="00691CBA">
        <w:rPr>
          <w:rFonts w:ascii="標楷體" w:eastAsia="標楷體" w:hAnsi="標楷體" w:cs="Times New Roman" w:hint="eastAsia"/>
          <w:color w:val="000000" w:themeColor="text1"/>
          <w:sz w:val="24"/>
          <w:szCs w:val="24"/>
        </w:rPr>
        <w:t>。</w:t>
      </w:r>
    </w:p>
    <w:p w14:paraId="2748F36D" w14:textId="77777777" w:rsidR="00254873" w:rsidRPr="00691CBA" w:rsidRDefault="00254873" w:rsidP="008532AE">
      <w:pPr>
        <w:widowControl w:val="0"/>
        <w:tabs>
          <w:tab w:val="left" w:pos="1038"/>
        </w:tabs>
        <w:snapToGrid w:val="0"/>
        <w:spacing w:line="360" w:lineRule="exact"/>
        <w:ind w:firstLineChars="177" w:firstLine="425"/>
        <w:jc w:val="both"/>
        <w:rPr>
          <w:rFonts w:ascii="標楷體" w:eastAsia="標楷體" w:hAnsi="標楷體" w:cs="Times New Roman"/>
          <w:color w:val="000000" w:themeColor="text1"/>
          <w:sz w:val="24"/>
          <w:szCs w:val="24"/>
        </w:rPr>
      </w:pPr>
    </w:p>
    <w:p w14:paraId="09FA493F" w14:textId="2BCC8496" w:rsidR="00E849CC" w:rsidRPr="00691CBA" w:rsidRDefault="00E46EAA" w:rsidP="008532AE">
      <w:pPr>
        <w:widowControl w:val="0"/>
        <w:tabs>
          <w:tab w:val="left" w:pos="1038"/>
        </w:tabs>
        <w:snapToGrid w:val="0"/>
        <w:spacing w:line="360" w:lineRule="exact"/>
        <w:ind w:leftChars="142" w:left="284" w:firstLineChars="177" w:firstLine="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這四大類變遷及其重大議題，彼此</w:t>
      </w:r>
      <w:r w:rsidR="00E849CC" w:rsidRPr="00691CBA">
        <w:rPr>
          <w:rFonts w:ascii="標楷體" w:eastAsia="標楷體" w:hAnsi="標楷體" w:cs="Times New Roman" w:hint="eastAsia"/>
          <w:color w:val="000000" w:themeColor="text1"/>
          <w:sz w:val="24"/>
          <w:szCs w:val="24"/>
        </w:rPr>
        <w:t>有</w:t>
      </w:r>
      <w:r w:rsidRPr="00691CBA">
        <w:rPr>
          <w:rFonts w:ascii="標楷體" w:eastAsia="標楷體" w:hAnsi="標楷體" w:cs="Times New Roman" w:hint="eastAsia"/>
          <w:color w:val="000000" w:themeColor="text1"/>
          <w:sz w:val="24"/>
          <w:szCs w:val="24"/>
        </w:rPr>
        <w:t>連帶關係與</w:t>
      </w:r>
      <w:r w:rsidR="00ED4CDE" w:rsidRPr="00691CBA">
        <w:rPr>
          <w:rFonts w:ascii="標楷體" w:eastAsia="標楷體" w:hAnsi="標楷體" w:cs="Times New Roman" w:hint="eastAsia"/>
          <w:color w:val="000000" w:themeColor="text1"/>
          <w:sz w:val="24"/>
          <w:szCs w:val="24"/>
        </w:rPr>
        <w:t>複雜</w:t>
      </w:r>
      <w:r w:rsidR="00382719" w:rsidRPr="00691CBA">
        <w:rPr>
          <w:rFonts w:ascii="標楷體" w:eastAsia="標楷體" w:hAnsi="標楷體" w:cs="Times New Roman" w:hint="eastAsia"/>
          <w:color w:val="000000" w:themeColor="text1"/>
          <w:sz w:val="24"/>
          <w:szCs w:val="24"/>
        </w:rPr>
        <w:t>的</w:t>
      </w:r>
      <w:r w:rsidR="00ED4CDE" w:rsidRPr="00691CBA">
        <w:rPr>
          <w:rFonts w:ascii="標楷體" w:eastAsia="標楷體" w:hAnsi="標楷體" w:cs="Times New Roman" w:hint="eastAsia"/>
          <w:color w:val="000000" w:themeColor="text1"/>
          <w:sz w:val="24"/>
          <w:szCs w:val="24"/>
        </w:rPr>
        <w:t>交互作用，也帶來</w:t>
      </w:r>
      <w:r w:rsidR="00E849CC" w:rsidRPr="00691CBA">
        <w:rPr>
          <w:rFonts w:ascii="標楷體" w:eastAsia="標楷體" w:hAnsi="標楷體" w:cs="Times New Roman" w:hint="eastAsia"/>
          <w:color w:val="000000" w:themeColor="text1"/>
          <w:sz w:val="24"/>
          <w:szCs w:val="24"/>
        </w:rPr>
        <w:t>各式挑戰，快速改變人類思維、生活型態與行為模式。因此，</w:t>
      </w:r>
      <w:r w:rsidR="00ED4CDE" w:rsidRPr="00691CBA">
        <w:rPr>
          <w:rFonts w:ascii="標楷體" w:eastAsia="標楷體" w:hAnsi="標楷體" w:cs="Times New Roman" w:hint="eastAsia"/>
          <w:color w:val="000000" w:themeColor="text1"/>
          <w:sz w:val="24"/>
          <w:szCs w:val="24"/>
        </w:rPr>
        <w:t>未來</w:t>
      </w:r>
      <w:r w:rsidR="005A79AC" w:rsidRPr="00691CBA">
        <w:rPr>
          <w:rFonts w:ascii="標楷體" w:eastAsia="標楷體" w:hAnsi="標楷體" w:cs="Times New Roman" w:hint="eastAsia"/>
          <w:color w:val="000000" w:themeColor="text1"/>
          <w:sz w:val="24"/>
          <w:szCs w:val="24"/>
        </w:rPr>
        <w:t>臺</w:t>
      </w:r>
      <w:r w:rsidR="00ED4CDE" w:rsidRPr="00691CBA">
        <w:rPr>
          <w:rFonts w:ascii="標楷體" w:eastAsia="標楷體" w:hAnsi="標楷體" w:cs="Times New Roman" w:hint="eastAsia"/>
          <w:color w:val="000000" w:themeColor="text1"/>
          <w:sz w:val="24"/>
          <w:szCs w:val="24"/>
        </w:rPr>
        <w:t>灣社會</w:t>
      </w:r>
      <w:r w:rsidR="00E849CC" w:rsidRPr="00691CBA">
        <w:rPr>
          <w:rFonts w:ascii="標楷體" w:eastAsia="標楷體" w:hAnsi="標楷體" w:cs="Times New Roman" w:hint="eastAsia"/>
          <w:color w:val="000000" w:themeColor="text1"/>
          <w:sz w:val="24"/>
          <w:szCs w:val="24"/>
        </w:rPr>
        <w:t>面對這些挑戰，</w:t>
      </w:r>
      <w:r w:rsidR="00ED4CDE" w:rsidRPr="00691CBA">
        <w:rPr>
          <w:rFonts w:ascii="標楷體" w:eastAsia="標楷體" w:hAnsi="標楷體" w:cs="Times New Roman" w:hint="eastAsia"/>
          <w:color w:val="000000" w:themeColor="text1"/>
          <w:sz w:val="24"/>
          <w:szCs w:val="24"/>
        </w:rPr>
        <w:t>在各層面皆需</w:t>
      </w:r>
      <w:r w:rsidR="00C4431F" w:rsidRPr="00691CBA">
        <w:rPr>
          <w:rFonts w:ascii="標楷體" w:eastAsia="標楷體" w:hAnsi="標楷體" w:cs="Times New Roman" w:hint="eastAsia"/>
          <w:color w:val="000000" w:themeColor="text1"/>
          <w:sz w:val="24"/>
          <w:szCs w:val="24"/>
        </w:rPr>
        <w:t>能體察未來趨勢變化，</w:t>
      </w:r>
      <w:proofErr w:type="gramStart"/>
      <w:r w:rsidR="00E849CC" w:rsidRPr="00691CBA">
        <w:rPr>
          <w:rFonts w:ascii="標楷體" w:eastAsia="標楷體" w:hAnsi="標楷體" w:cs="Times New Roman" w:hint="eastAsia"/>
          <w:color w:val="000000" w:themeColor="text1"/>
          <w:sz w:val="24"/>
          <w:szCs w:val="24"/>
        </w:rPr>
        <w:t>發展跨域整合</w:t>
      </w:r>
      <w:proofErr w:type="gramEnd"/>
      <w:r w:rsidR="00382719" w:rsidRPr="00691CBA">
        <w:rPr>
          <w:rFonts w:ascii="標楷體" w:eastAsia="標楷體" w:hAnsi="標楷體" w:cs="Times New Roman" w:hint="eastAsia"/>
          <w:color w:val="000000" w:themeColor="text1"/>
          <w:sz w:val="24"/>
          <w:szCs w:val="24"/>
        </w:rPr>
        <w:t>的</w:t>
      </w:r>
      <w:r w:rsidR="00E849CC" w:rsidRPr="00691CBA">
        <w:rPr>
          <w:rFonts w:ascii="標楷體" w:eastAsia="標楷體" w:hAnsi="標楷體" w:cs="Times New Roman" w:hint="eastAsia"/>
          <w:color w:val="000000" w:themeColor="text1"/>
          <w:sz w:val="24"/>
          <w:szCs w:val="24"/>
        </w:rPr>
        <w:t>整體解決方法</w:t>
      </w:r>
      <w:r w:rsidR="00C4431F" w:rsidRPr="00691CBA">
        <w:rPr>
          <w:rFonts w:ascii="標楷體" w:eastAsia="標楷體" w:hAnsi="標楷體" w:cs="Times New Roman" w:hint="eastAsia"/>
          <w:color w:val="000000" w:themeColor="text1"/>
          <w:sz w:val="24"/>
          <w:szCs w:val="24"/>
        </w:rPr>
        <w:t>；產業更需要人文的思考協助與</w:t>
      </w:r>
      <w:r w:rsidR="001219ED" w:rsidRPr="00691CBA">
        <w:rPr>
          <w:rFonts w:ascii="標楷體" w:eastAsia="標楷體" w:hAnsi="標楷體" w:cs="Times New Roman" w:hint="eastAsia"/>
          <w:color w:val="000000" w:themeColor="text1"/>
          <w:sz w:val="24"/>
          <w:szCs w:val="24"/>
        </w:rPr>
        <w:t>價值引領，而不只是</w:t>
      </w:r>
      <w:r w:rsidR="00382719" w:rsidRPr="00691CBA">
        <w:rPr>
          <w:rFonts w:ascii="標楷體" w:eastAsia="標楷體" w:hAnsi="標楷體" w:cs="Times New Roman" w:hint="eastAsia"/>
          <w:color w:val="000000" w:themeColor="text1"/>
          <w:sz w:val="24"/>
          <w:szCs w:val="24"/>
          <w:lang w:eastAsia="zh-HK"/>
        </w:rPr>
        <w:t>聚焦於</w:t>
      </w:r>
      <w:r w:rsidR="001219ED" w:rsidRPr="00691CBA">
        <w:rPr>
          <w:rFonts w:ascii="標楷體" w:eastAsia="標楷體" w:hAnsi="標楷體" w:cs="Times New Roman" w:hint="eastAsia"/>
          <w:color w:val="000000" w:themeColor="text1"/>
          <w:sz w:val="24"/>
          <w:szCs w:val="24"/>
        </w:rPr>
        <w:t>理工人才</w:t>
      </w:r>
      <w:r w:rsidR="00ED4CDE" w:rsidRPr="00691CBA">
        <w:rPr>
          <w:rFonts w:ascii="標楷體" w:eastAsia="標楷體" w:hAnsi="標楷體" w:cs="Times New Roman" w:hint="eastAsia"/>
          <w:color w:val="000000" w:themeColor="text1"/>
          <w:sz w:val="24"/>
          <w:szCs w:val="24"/>
        </w:rPr>
        <w:t>技術精進。</w:t>
      </w:r>
      <w:r w:rsidR="00E849CC" w:rsidRPr="00691CBA">
        <w:rPr>
          <w:rFonts w:ascii="標楷體" w:eastAsia="標楷體" w:hAnsi="標楷體" w:cs="Times New Roman" w:hint="eastAsia"/>
          <w:color w:val="000000" w:themeColor="text1"/>
          <w:sz w:val="24"/>
          <w:szCs w:val="24"/>
        </w:rPr>
        <w:t>另一方面，</w:t>
      </w:r>
      <w:r w:rsidR="00ED4CDE" w:rsidRPr="00691CBA">
        <w:rPr>
          <w:rFonts w:ascii="標楷體" w:eastAsia="標楷體" w:hAnsi="標楷體" w:cs="Times New Roman" w:hint="eastAsia"/>
          <w:color w:val="000000" w:themeColor="text1"/>
          <w:sz w:val="24"/>
          <w:szCs w:val="24"/>
        </w:rPr>
        <w:t>新型態經濟</w:t>
      </w:r>
      <w:r w:rsidR="00382719" w:rsidRPr="00691CBA">
        <w:rPr>
          <w:rFonts w:ascii="標楷體" w:eastAsia="標楷體" w:hAnsi="標楷體" w:cs="Times New Roman" w:hint="eastAsia"/>
          <w:color w:val="000000" w:themeColor="text1"/>
          <w:sz w:val="24"/>
          <w:szCs w:val="24"/>
        </w:rPr>
        <w:t>的</w:t>
      </w:r>
      <w:r w:rsidR="00ED4CDE" w:rsidRPr="00691CBA">
        <w:rPr>
          <w:rFonts w:ascii="標楷體" w:eastAsia="標楷體" w:hAnsi="標楷體" w:cs="Times New Roman" w:hint="eastAsia"/>
          <w:color w:val="000000" w:themeColor="text1"/>
          <w:sz w:val="24"/>
          <w:szCs w:val="24"/>
        </w:rPr>
        <w:t>人才需求，會使大學畢業生與業界間</w:t>
      </w:r>
      <w:r w:rsidR="001219ED" w:rsidRPr="00691CBA">
        <w:rPr>
          <w:rFonts w:ascii="標楷體" w:eastAsia="標楷體" w:hAnsi="標楷體" w:cs="Times New Roman" w:hint="eastAsia"/>
          <w:color w:val="000000" w:themeColor="text1"/>
          <w:sz w:val="24"/>
          <w:szCs w:val="24"/>
        </w:rPr>
        <w:t>供需不平衡</w:t>
      </w:r>
      <w:r w:rsidR="00E849CC" w:rsidRPr="00691CBA">
        <w:rPr>
          <w:rFonts w:ascii="標楷體" w:eastAsia="標楷體" w:hAnsi="標楷體" w:cs="Times New Roman" w:hint="eastAsia"/>
          <w:color w:val="000000" w:themeColor="text1"/>
          <w:sz w:val="24"/>
          <w:szCs w:val="24"/>
        </w:rPr>
        <w:t>問題</w:t>
      </w:r>
      <w:r w:rsidR="00ED4CDE" w:rsidRPr="00691CBA">
        <w:rPr>
          <w:rFonts w:ascii="標楷體" w:eastAsia="標楷體" w:hAnsi="標楷體" w:cs="Times New Roman" w:hint="eastAsia"/>
          <w:color w:val="000000" w:themeColor="text1"/>
          <w:sz w:val="24"/>
          <w:szCs w:val="24"/>
        </w:rPr>
        <w:t>更加明顯</w:t>
      </w:r>
      <w:r w:rsidR="001219ED" w:rsidRPr="00691CBA">
        <w:rPr>
          <w:rFonts w:ascii="標楷體" w:eastAsia="標楷體" w:hAnsi="標楷體" w:cs="Times New Roman" w:hint="eastAsia"/>
          <w:color w:val="000000" w:themeColor="text1"/>
          <w:sz w:val="24"/>
          <w:szCs w:val="24"/>
        </w:rPr>
        <w:t>；特別是人文社會領域</w:t>
      </w:r>
      <w:r w:rsidR="00E849CC" w:rsidRPr="00691CBA">
        <w:rPr>
          <w:rFonts w:ascii="標楷體" w:eastAsia="標楷體" w:hAnsi="標楷體" w:cs="Times New Roman" w:hint="eastAsia"/>
          <w:color w:val="000000" w:themeColor="text1"/>
          <w:sz w:val="24"/>
          <w:szCs w:val="24"/>
        </w:rPr>
        <w:t>學生將會更需要清楚辨識與分析社經問題與趨勢、了解科技發展與特徵、發展出前瞻</w:t>
      </w:r>
      <w:proofErr w:type="gramStart"/>
      <w:r w:rsidR="00E849CC" w:rsidRPr="00691CBA">
        <w:rPr>
          <w:rFonts w:ascii="標楷體" w:eastAsia="標楷體" w:hAnsi="標楷體" w:cs="Times New Roman" w:hint="eastAsia"/>
          <w:color w:val="000000" w:themeColor="text1"/>
          <w:sz w:val="24"/>
          <w:szCs w:val="24"/>
        </w:rPr>
        <w:t>與跨域融通</w:t>
      </w:r>
      <w:proofErr w:type="gramEnd"/>
      <w:r w:rsidR="00E849CC" w:rsidRPr="00691CBA">
        <w:rPr>
          <w:rFonts w:ascii="標楷體" w:eastAsia="標楷體" w:hAnsi="標楷體" w:cs="Times New Roman" w:hint="eastAsia"/>
          <w:color w:val="000000" w:themeColor="text1"/>
          <w:sz w:val="24"/>
          <w:szCs w:val="24"/>
        </w:rPr>
        <w:t>、整合、應用</w:t>
      </w:r>
      <w:r w:rsidR="00C4431F" w:rsidRPr="00691CBA">
        <w:rPr>
          <w:rFonts w:ascii="標楷體" w:eastAsia="標楷體" w:hAnsi="標楷體" w:cs="Times New Roman" w:hint="eastAsia"/>
          <w:color w:val="000000" w:themeColor="text1"/>
          <w:sz w:val="24"/>
          <w:szCs w:val="24"/>
        </w:rPr>
        <w:t>方法</w:t>
      </w:r>
      <w:r w:rsidR="00ED4CDE" w:rsidRPr="00691CBA">
        <w:rPr>
          <w:rFonts w:ascii="標楷體" w:eastAsia="標楷體" w:hAnsi="標楷體" w:cs="Times New Roman" w:hint="eastAsia"/>
          <w:color w:val="000000" w:themeColor="text1"/>
          <w:sz w:val="24"/>
          <w:szCs w:val="24"/>
        </w:rPr>
        <w:t>，以及良好的綜合判斷</w:t>
      </w:r>
      <w:r w:rsidR="00E849CC" w:rsidRPr="00691CBA">
        <w:rPr>
          <w:rFonts w:ascii="標楷體" w:eastAsia="標楷體" w:hAnsi="標楷體" w:cs="Times New Roman" w:hint="eastAsia"/>
          <w:color w:val="000000" w:themeColor="text1"/>
          <w:sz w:val="24"/>
          <w:szCs w:val="24"/>
        </w:rPr>
        <w:t>能力</w:t>
      </w:r>
      <w:r w:rsidR="00ED4CDE" w:rsidRPr="00691CBA">
        <w:rPr>
          <w:rFonts w:ascii="標楷體" w:eastAsia="標楷體" w:hAnsi="標楷體" w:cs="Times New Roman" w:hint="eastAsia"/>
          <w:color w:val="000000" w:themeColor="text1"/>
          <w:sz w:val="24"/>
          <w:szCs w:val="24"/>
        </w:rPr>
        <w:t>。</w:t>
      </w:r>
    </w:p>
    <w:p w14:paraId="7B1D2719" w14:textId="77777777" w:rsidR="00141FE2" w:rsidRPr="00691CBA" w:rsidRDefault="00141FE2" w:rsidP="008532AE">
      <w:pPr>
        <w:widowControl w:val="0"/>
        <w:tabs>
          <w:tab w:val="left" w:pos="1276"/>
        </w:tabs>
        <w:snapToGrid w:val="0"/>
        <w:spacing w:line="360" w:lineRule="exact"/>
        <w:jc w:val="both"/>
        <w:rPr>
          <w:rFonts w:ascii="標楷體" w:eastAsia="標楷體" w:hAnsi="標楷體" w:cs="Times New Roman"/>
          <w:color w:val="000000" w:themeColor="text1"/>
          <w:sz w:val="24"/>
          <w:szCs w:val="24"/>
        </w:rPr>
      </w:pPr>
    </w:p>
    <w:p w14:paraId="6FAD2713" w14:textId="77777777" w:rsidR="00141FE2" w:rsidRPr="00691CBA" w:rsidRDefault="00141FE2">
      <w:pPr>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br w:type="page"/>
      </w:r>
    </w:p>
    <w:p w14:paraId="287F7232" w14:textId="77777777" w:rsidR="00382719" w:rsidRPr="00691CBA" w:rsidRDefault="00083649" w:rsidP="00ED4CDE">
      <w:pPr>
        <w:widowControl w:val="0"/>
        <w:tabs>
          <w:tab w:val="left" w:pos="1276"/>
        </w:tabs>
        <w:snapToGrid w:val="0"/>
        <w:jc w:val="both"/>
        <w:rPr>
          <w:rFonts w:ascii="標楷體" w:eastAsia="標楷體" w:hAnsi="標楷體" w:cs="Times New Roman"/>
          <w:b/>
          <w:color w:val="000000" w:themeColor="text1"/>
          <w:sz w:val="24"/>
          <w:szCs w:val="24"/>
          <w:bdr w:val="single" w:sz="4" w:space="0" w:color="auto"/>
        </w:rPr>
      </w:pPr>
      <w:r w:rsidRPr="00691CBA">
        <w:rPr>
          <w:rFonts w:ascii="標楷體" w:eastAsia="標楷體" w:hAnsi="標楷體" w:cs="Times New Roman" w:hint="eastAsia"/>
          <w:b/>
          <w:color w:val="000000" w:themeColor="text1"/>
          <w:sz w:val="24"/>
          <w:szCs w:val="24"/>
          <w:bdr w:val="single" w:sz="4" w:space="0" w:color="auto"/>
        </w:rPr>
        <w:lastRenderedPageBreak/>
        <w:t>附件二</w:t>
      </w:r>
    </w:p>
    <w:p w14:paraId="6CDA35B5" w14:textId="77777777" w:rsidR="00382719" w:rsidRPr="00691CBA" w:rsidRDefault="00382719" w:rsidP="00ED4CDE">
      <w:pPr>
        <w:widowControl w:val="0"/>
        <w:tabs>
          <w:tab w:val="left" w:pos="1276"/>
        </w:tabs>
        <w:snapToGrid w:val="0"/>
        <w:jc w:val="both"/>
        <w:rPr>
          <w:rFonts w:ascii="標楷體" w:eastAsia="標楷體" w:hAnsi="標楷體" w:cs="Times New Roman"/>
          <w:b/>
          <w:color w:val="000000" w:themeColor="text1"/>
          <w:sz w:val="24"/>
          <w:szCs w:val="24"/>
          <w:bdr w:val="single" w:sz="4" w:space="0" w:color="auto"/>
        </w:rPr>
      </w:pPr>
    </w:p>
    <w:p w14:paraId="43BFC2B7" w14:textId="02DFBCBC" w:rsidR="00AB34E1" w:rsidRPr="00691CBA" w:rsidRDefault="00382719" w:rsidP="008532AE">
      <w:pPr>
        <w:widowControl w:val="0"/>
        <w:tabs>
          <w:tab w:val="left" w:pos="1276"/>
        </w:tabs>
        <w:snapToGrid w:val="0"/>
        <w:spacing w:line="360" w:lineRule="exact"/>
        <w:jc w:val="both"/>
        <w:rPr>
          <w:rFonts w:ascii="Times New Roman" w:eastAsia="標楷體" w:hAnsi="Times New Roman" w:cs="Times New Roman"/>
          <w:b/>
          <w:color w:val="000000" w:themeColor="text1"/>
          <w:sz w:val="24"/>
          <w:szCs w:val="24"/>
          <w:lang w:eastAsia="zh-HK"/>
        </w:rPr>
      </w:pPr>
      <w:r w:rsidRPr="00691CBA">
        <w:rPr>
          <w:rFonts w:ascii="標楷體" w:eastAsia="標楷體" w:hAnsi="標楷體" w:cs="Times New Roman" w:hint="eastAsia"/>
          <w:b/>
          <w:color w:val="000000" w:themeColor="text1"/>
          <w:sz w:val="24"/>
          <w:szCs w:val="24"/>
          <w:lang w:eastAsia="zh-HK"/>
        </w:rPr>
        <w:t>一</w:t>
      </w:r>
      <w:r w:rsidRPr="00691CBA">
        <w:rPr>
          <w:rFonts w:ascii="標楷體" w:eastAsia="標楷體" w:hAnsi="標楷體" w:cs="Times New Roman" w:hint="eastAsia"/>
          <w:b/>
          <w:color w:val="000000" w:themeColor="text1"/>
          <w:sz w:val="24"/>
          <w:szCs w:val="24"/>
        </w:rPr>
        <w:t>、</w:t>
      </w:r>
      <w:r w:rsidRPr="00691CBA">
        <w:rPr>
          <w:rFonts w:ascii="標楷體" w:eastAsia="標楷體" w:hAnsi="標楷體" w:cs="Times New Roman" w:hint="eastAsia"/>
          <w:b/>
          <w:color w:val="000000" w:themeColor="text1"/>
          <w:sz w:val="24"/>
          <w:szCs w:val="24"/>
          <w:lang w:eastAsia="zh-HK"/>
        </w:rPr>
        <w:t>本計畫徵件須知所指</w:t>
      </w:r>
      <w:r w:rsidRPr="00691CBA">
        <w:rPr>
          <w:rFonts w:ascii="Times New Roman" w:eastAsia="標楷體" w:hAnsi="Times New Roman" w:cs="Times New Roman"/>
          <w:b/>
          <w:color w:val="000000" w:themeColor="text1"/>
          <w:sz w:val="24"/>
          <w:szCs w:val="24"/>
        </w:rPr>
        <w:t>A</w:t>
      </w:r>
      <w:r w:rsidRPr="00691CBA">
        <w:rPr>
          <w:rFonts w:ascii="Times New Roman" w:eastAsia="標楷體" w:hAnsi="Times New Roman" w:cs="Times New Roman"/>
          <w:b/>
          <w:color w:val="000000" w:themeColor="text1"/>
          <w:sz w:val="24"/>
          <w:szCs w:val="24"/>
        </w:rPr>
        <w:t>、</w:t>
      </w:r>
      <w:r w:rsidRPr="00691CBA">
        <w:rPr>
          <w:rFonts w:ascii="Times New Roman" w:eastAsia="標楷體" w:hAnsi="Times New Roman" w:cs="Times New Roman"/>
          <w:b/>
          <w:color w:val="000000" w:themeColor="text1"/>
          <w:sz w:val="24"/>
          <w:szCs w:val="24"/>
        </w:rPr>
        <w:t>B</w:t>
      </w:r>
      <w:r w:rsidRPr="00691CBA">
        <w:rPr>
          <w:rFonts w:ascii="Times New Roman" w:eastAsia="標楷體" w:hAnsi="Times New Roman" w:cs="Times New Roman"/>
          <w:b/>
          <w:color w:val="000000" w:themeColor="text1"/>
          <w:sz w:val="24"/>
          <w:szCs w:val="24"/>
          <w:lang w:eastAsia="zh-HK"/>
        </w:rPr>
        <w:t>類計畫</w:t>
      </w:r>
      <w:r w:rsidR="00083649" w:rsidRPr="00691CBA">
        <w:rPr>
          <w:rFonts w:ascii="Times New Roman" w:eastAsia="標楷體" w:hAnsi="Times New Roman" w:cs="Times New Roman"/>
          <w:b/>
          <w:color w:val="000000" w:themeColor="text1"/>
          <w:sz w:val="24"/>
          <w:szCs w:val="24"/>
        </w:rPr>
        <w:t>發展目標與執行</w:t>
      </w:r>
      <w:r w:rsidR="0062238A" w:rsidRPr="00691CBA">
        <w:rPr>
          <w:rFonts w:ascii="Times New Roman" w:eastAsia="標楷體" w:hAnsi="Times New Roman" w:cs="Times New Roman"/>
          <w:b/>
          <w:color w:val="000000" w:themeColor="text1"/>
          <w:sz w:val="24"/>
          <w:szCs w:val="24"/>
        </w:rPr>
        <w:t>項目說明</w:t>
      </w:r>
      <w:r w:rsidRPr="00691CBA">
        <w:rPr>
          <w:rFonts w:ascii="Times New Roman" w:eastAsia="標楷體" w:hAnsi="Times New Roman" w:cs="Times New Roman"/>
          <w:b/>
          <w:color w:val="000000" w:themeColor="text1"/>
          <w:sz w:val="24"/>
          <w:szCs w:val="24"/>
          <w:lang w:eastAsia="zh-HK"/>
        </w:rPr>
        <w:t>如下</w:t>
      </w:r>
      <w:r w:rsidRPr="00691CBA">
        <w:rPr>
          <w:rFonts w:ascii="Times New Roman" w:eastAsia="標楷體" w:hAnsi="Times New Roman" w:cs="Times New Roman"/>
          <w:b/>
          <w:color w:val="000000" w:themeColor="text1"/>
          <w:sz w:val="24"/>
          <w:szCs w:val="24"/>
        </w:rPr>
        <w:t>：</w:t>
      </w:r>
    </w:p>
    <w:p w14:paraId="2E9DAD97" w14:textId="0135915A" w:rsidR="00AB34E1" w:rsidRPr="00691CBA" w:rsidRDefault="00382719" w:rsidP="008532AE">
      <w:pPr>
        <w:widowControl w:val="0"/>
        <w:pBdr>
          <w:top w:val="nil"/>
          <w:left w:val="nil"/>
          <w:bottom w:val="nil"/>
          <w:right w:val="nil"/>
          <w:between w:val="nil"/>
        </w:pBdr>
        <w:tabs>
          <w:tab w:val="left" w:pos="1276"/>
        </w:tabs>
        <w:snapToGrid w:val="0"/>
        <w:spacing w:line="360" w:lineRule="exact"/>
        <w:ind w:leftChars="142" w:left="284"/>
        <w:jc w:val="both"/>
        <w:rPr>
          <w:rFonts w:ascii="Times New Roman" w:eastAsia="標楷體" w:hAnsi="Times New Roman" w:cs="Times New Roman"/>
          <w:b/>
          <w:color w:val="000000" w:themeColor="text1"/>
          <w:sz w:val="24"/>
          <w:szCs w:val="24"/>
        </w:rPr>
      </w:pPr>
      <w:r w:rsidRPr="00691CBA">
        <w:rPr>
          <w:rFonts w:ascii="Times New Roman" w:eastAsia="標楷體" w:hAnsi="Times New Roman" w:cs="Times New Roman"/>
          <w:b/>
          <w:color w:val="000000" w:themeColor="text1"/>
          <w:sz w:val="24"/>
          <w:szCs w:val="24"/>
        </w:rPr>
        <w:t>(</w:t>
      </w:r>
      <w:proofErr w:type="gramStart"/>
      <w:r w:rsidR="00627371" w:rsidRPr="00691CBA">
        <w:rPr>
          <w:rFonts w:ascii="Times New Roman" w:eastAsia="標楷體" w:hAnsi="Times New Roman" w:cs="Times New Roman"/>
          <w:b/>
          <w:color w:val="000000" w:themeColor="text1"/>
          <w:sz w:val="24"/>
          <w:szCs w:val="24"/>
        </w:rPr>
        <w:t>一</w:t>
      </w:r>
      <w:proofErr w:type="gramEnd"/>
      <w:r w:rsidRPr="00691CBA">
        <w:rPr>
          <w:rFonts w:ascii="Times New Roman" w:eastAsia="標楷體" w:hAnsi="Times New Roman" w:cs="Times New Roman"/>
          <w:b/>
          <w:color w:val="000000" w:themeColor="text1"/>
          <w:sz w:val="24"/>
          <w:szCs w:val="24"/>
        </w:rPr>
        <w:t>)</w:t>
      </w:r>
      <w:r w:rsidR="00086CFE" w:rsidRPr="00691CBA">
        <w:rPr>
          <w:rFonts w:ascii="Times New Roman" w:eastAsia="標楷體" w:hAnsi="Times New Roman" w:cs="Times New Roman"/>
          <w:b/>
          <w:color w:val="000000" w:themeColor="text1"/>
          <w:sz w:val="24"/>
          <w:szCs w:val="24"/>
        </w:rPr>
        <w:t>發展能</w:t>
      </w:r>
      <w:proofErr w:type="gramStart"/>
      <w:r w:rsidR="00086CFE" w:rsidRPr="00691CBA">
        <w:rPr>
          <w:rFonts w:ascii="Times New Roman" w:eastAsia="標楷體" w:hAnsi="Times New Roman" w:cs="Times New Roman"/>
          <w:b/>
          <w:color w:val="000000" w:themeColor="text1"/>
          <w:sz w:val="24"/>
          <w:szCs w:val="24"/>
        </w:rPr>
        <w:t>培養瞻遠融整</w:t>
      </w:r>
      <w:proofErr w:type="gramEnd"/>
      <w:r w:rsidR="00086CFE" w:rsidRPr="00691CBA">
        <w:rPr>
          <w:rFonts w:ascii="Times New Roman" w:eastAsia="標楷體" w:hAnsi="Times New Roman" w:cs="Times New Roman"/>
          <w:b/>
          <w:color w:val="000000" w:themeColor="text1"/>
          <w:sz w:val="24"/>
          <w:szCs w:val="24"/>
        </w:rPr>
        <w:t>人文社會與科技人才</w:t>
      </w:r>
      <w:r w:rsidR="001219ED" w:rsidRPr="00691CBA">
        <w:rPr>
          <w:rFonts w:ascii="Times New Roman" w:eastAsia="標楷體" w:hAnsi="Times New Roman" w:cs="Times New Roman"/>
          <w:b/>
          <w:color w:val="000000" w:themeColor="text1"/>
          <w:sz w:val="24"/>
          <w:szCs w:val="24"/>
        </w:rPr>
        <w:t>之</w:t>
      </w:r>
      <w:r w:rsidR="00086CFE" w:rsidRPr="00691CBA">
        <w:rPr>
          <w:rFonts w:ascii="Times New Roman" w:eastAsia="標楷體" w:hAnsi="Times New Roman" w:cs="Times New Roman"/>
          <w:b/>
          <w:color w:val="000000" w:themeColor="text1"/>
          <w:sz w:val="24"/>
          <w:szCs w:val="24"/>
        </w:rPr>
        <w:t>環境機制</w:t>
      </w:r>
    </w:p>
    <w:p w14:paraId="4ADFA14E" w14:textId="08C4074E" w:rsidR="00382719" w:rsidRPr="00691CBA" w:rsidRDefault="001219ED" w:rsidP="008532AE">
      <w:pPr>
        <w:widowControl w:val="0"/>
        <w:pBdr>
          <w:top w:val="nil"/>
          <w:left w:val="nil"/>
          <w:bottom w:val="nil"/>
          <w:right w:val="nil"/>
          <w:between w:val="nil"/>
        </w:pBdr>
        <w:tabs>
          <w:tab w:val="left" w:pos="1276"/>
        </w:tabs>
        <w:snapToGrid w:val="0"/>
        <w:spacing w:line="360" w:lineRule="exact"/>
        <w:ind w:leftChars="142" w:left="284" w:firstLineChars="177" w:firstLine="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在現行</w:t>
      </w:r>
      <w:r w:rsidR="00086CFE" w:rsidRPr="00691CBA">
        <w:rPr>
          <w:rFonts w:ascii="Times New Roman" w:eastAsia="標楷體" w:hAnsi="Times New Roman" w:cs="Times New Roman"/>
          <w:color w:val="000000" w:themeColor="text1"/>
          <w:sz w:val="24"/>
          <w:szCs w:val="24"/>
        </w:rPr>
        <w:t>大學體制中</w:t>
      </w:r>
      <w:r w:rsidR="00ED4CDE" w:rsidRPr="00691CBA">
        <w:rPr>
          <w:rFonts w:ascii="Times New Roman" w:eastAsia="標楷體" w:hAnsi="Times New Roman" w:cs="Times New Roman"/>
          <w:color w:val="000000" w:themeColor="text1"/>
          <w:sz w:val="24"/>
          <w:szCs w:val="24"/>
        </w:rPr>
        <w:t>，要培養上述</w:t>
      </w:r>
      <w:r w:rsidR="00086CFE" w:rsidRPr="00691CBA">
        <w:rPr>
          <w:rFonts w:ascii="Times New Roman" w:eastAsia="標楷體" w:hAnsi="Times New Roman" w:cs="Times New Roman"/>
          <w:color w:val="000000" w:themeColor="text1"/>
          <w:sz w:val="24"/>
          <w:szCs w:val="24"/>
        </w:rPr>
        <w:t>人才</w:t>
      </w:r>
      <w:r w:rsidR="00ED4CDE" w:rsidRPr="00691CBA">
        <w:rPr>
          <w:rFonts w:ascii="Times New Roman" w:eastAsia="標楷體" w:hAnsi="Times New Roman" w:cs="Times New Roman"/>
          <w:color w:val="000000" w:themeColor="text1"/>
          <w:sz w:val="24"/>
          <w:szCs w:val="24"/>
        </w:rPr>
        <w:t>需要在</w:t>
      </w:r>
      <w:r w:rsidR="00086CFE" w:rsidRPr="00691CBA">
        <w:rPr>
          <w:rFonts w:ascii="Times New Roman" w:eastAsia="標楷體" w:hAnsi="Times New Roman" w:cs="Times New Roman"/>
          <w:color w:val="000000" w:themeColor="text1"/>
          <w:sz w:val="24"/>
          <w:szCs w:val="24"/>
        </w:rPr>
        <w:t>環境與教學機制</w:t>
      </w:r>
      <w:r w:rsidR="00ED4CDE" w:rsidRPr="00691CBA">
        <w:rPr>
          <w:rFonts w:ascii="Times New Roman" w:eastAsia="標楷體" w:hAnsi="Times New Roman" w:cs="Times New Roman"/>
          <w:color w:val="000000" w:themeColor="text1"/>
          <w:sz w:val="24"/>
          <w:szCs w:val="24"/>
        </w:rPr>
        <w:t>上進行一些調整與創新，</w:t>
      </w:r>
      <w:r w:rsidR="00EF68F2" w:rsidRPr="00691CBA">
        <w:rPr>
          <w:rFonts w:ascii="Times New Roman" w:eastAsia="標楷體" w:hAnsi="Times New Roman" w:cs="Times New Roman" w:hint="eastAsia"/>
          <w:color w:val="000000" w:themeColor="text1"/>
          <w:sz w:val="24"/>
          <w:szCs w:val="24"/>
          <w:lang w:eastAsia="zh-HK"/>
        </w:rPr>
        <w:t>從</w:t>
      </w:r>
      <w:proofErr w:type="gramStart"/>
      <w:r w:rsidR="00ED4CDE" w:rsidRPr="00691CBA">
        <w:rPr>
          <w:rFonts w:ascii="Times New Roman" w:eastAsia="標楷體" w:hAnsi="Times New Roman" w:cs="Times New Roman"/>
          <w:color w:val="000000" w:themeColor="text1"/>
          <w:sz w:val="24"/>
          <w:szCs w:val="24"/>
        </w:rPr>
        <w:t>鼓勵跨域交流</w:t>
      </w:r>
      <w:proofErr w:type="gramEnd"/>
      <w:r w:rsidR="00ED4CDE" w:rsidRPr="00691CBA">
        <w:rPr>
          <w:rFonts w:ascii="Times New Roman" w:eastAsia="標楷體" w:hAnsi="Times New Roman" w:cs="Times New Roman"/>
          <w:color w:val="000000" w:themeColor="text1"/>
          <w:sz w:val="24"/>
          <w:szCs w:val="24"/>
        </w:rPr>
        <w:t>融合</w:t>
      </w:r>
      <w:r w:rsidR="00961C7B" w:rsidRPr="00691CBA">
        <w:rPr>
          <w:rFonts w:ascii="Times New Roman" w:eastAsia="標楷體" w:hAnsi="Times New Roman" w:cs="Times New Roman"/>
          <w:color w:val="000000" w:themeColor="text1"/>
          <w:sz w:val="24"/>
          <w:szCs w:val="24"/>
        </w:rPr>
        <w:t>的</w:t>
      </w:r>
      <w:r w:rsidR="00ED4CDE" w:rsidRPr="00691CBA">
        <w:rPr>
          <w:rFonts w:ascii="Times New Roman" w:eastAsia="標楷體" w:hAnsi="Times New Roman" w:cs="Times New Roman"/>
          <w:color w:val="000000" w:themeColor="text1"/>
          <w:sz w:val="24"/>
          <w:szCs w:val="24"/>
        </w:rPr>
        <w:t>環境</w:t>
      </w:r>
      <w:r w:rsidR="00EF68F2" w:rsidRPr="00691CBA">
        <w:rPr>
          <w:rFonts w:ascii="Times New Roman" w:eastAsia="標楷體" w:hAnsi="Times New Roman" w:cs="Times New Roman" w:hint="eastAsia"/>
          <w:color w:val="000000" w:themeColor="text1"/>
          <w:sz w:val="24"/>
          <w:szCs w:val="24"/>
          <w:lang w:eastAsia="zh-HK"/>
        </w:rPr>
        <w:t>與機制</w:t>
      </w:r>
      <w:r w:rsidR="00110BB5" w:rsidRPr="00691CBA">
        <w:rPr>
          <w:rFonts w:ascii="Times New Roman" w:eastAsia="標楷體" w:hAnsi="Times New Roman" w:cs="Times New Roman"/>
          <w:color w:val="000000" w:themeColor="text1"/>
          <w:sz w:val="24"/>
          <w:szCs w:val="24"/>
        </w:rPr>
        <w:t>改善，到</w:t>
      </w:r>
      <w:r w:rsidR="00086CFE" w:rsidRPr="00691CBA">
        <w:rPr>
          <w:rFonts w:ascii="Times New Roman" w:eastAsia="標楷體" w:hAnsi="Times New Roman" w:cs="Times New Roman"/>
          <w:color w:val="000000" w:themeColor="text1"/>
          <w:sz w:val="24"/>
          <w:szCs w:val="24"/>
        </w:rPr>
        <w:t>校園文化風氣</w:t>
      </w:r>
      <w:r w:rsidR="00110BB5" w:rsidRPr="00691CBA">
        <w:rPr>
          <w:rFonts w:ascii="Times New Roman" w:eastAsia="標楷體" w:hAnsi="Times New Roman" w:cs="Times New Roman"/>
          <w:color w:val="000000" w:themeColor="text1"/>
          <w:sz w:val="24"/>
          <w:szCs w:val="24"/>
        </w:rPr>
        <w:t>塑造，</w:t>
      </w:r>
      <w:r w:rsidR="00442A28" w:rsidRPr="00691CBA">
        <w:rPr>
          <w:rFonts w:ascii="Times New Roman" w:eastAsia="標楷體" w:hAnsi="Times New Roman" w:cs="Times New Roman"/>
          <w:color w:val="000000" w:themeColor="text1"/>
          <w:sz w:val="24"/>
          <w:szCs w:val="24"/>
        </w:rPr>
        <w:t>活動與教學方式與內容</w:t>
      </w:r>
      <w:r w:rsidR="00086CFE" w:rsidRPr="00691CBA">
        <w:rPr>
          <w:rFonts w:ascii="Times New Roman" w:eastAsia="標楷體" w:hAnsi="Times New Roman" w:cs="Times New Roman"/>
          <w:color w:val="000000" w:themeColor="text1"/>
          <w:sz w:val="24"/>
          <w:szCs w:val="24"/>
        </w:rPr>
        <w:t>改變</w:t>
      </w:r>
      <w:r w:rsidR="00442A28" w:rsidRPr="00691CBA">
        <w:rPr>
          <w:rFonts w:ascii="Times New Roman" w:eastAsia="標楷體" w:hAnsi="Times New Roman" w:cs="Times New Roman"/>
          <w:color w:val="000000" w:themeColor="text1"/>
          <w:sz w:val="24"/>
          <w:szCs w:val="24"/>
        </w:rPr>
        <w:t>，乃至課程結構</w:t>
      </w:r>
      <w:r w:rsidR="00110BB5" w:rsidRPr="00691CBA">
        <w:rPr>
          <w:rFonts w:ascii="Times New Roman" w:eastAsia="標楷體" w:hAnsi="Times New Roman" w:cs="Times New Roman"/>
          <w:color w:val="000000" w:themeColor="text1"/>
          <w:sz w:val="24"/>
          <w:szCs w:val="24"/>
        </w:rPr>
        <w:t>調整</w:t>
      </w:r>
      <w:r w:rsidR="00086CFE" w:rsidRPr="00691CBA">
        <w:rPr>
          <w:rFonts w:ascii="Times New Roman" w:eastAsia="標楷體" w:hAnsi="Times New Roman" w:cs="Times New Roman"/>
          <w:color w:val="000000" w:themeColor="text1"/>
          <w:sz w:val="24"/>
          <w:szCs w:val="24"/>
        </w:rPr>
        <w:t>等面向</w:t>
      </w:r>
      <w:r w:rsidR="00110BB5" w:rsidRPr="00691CBA">
        <w:rPr>
          <w:rFonts w:ascii="Times New Roman" w:eastAsia="標楷體" w:hAnsi="Times New Roman" w:cs="Times New Roman"/>
          <w:color w:val="000000" w:themeColor="text1"/>
          <w:sz w:val="24"/>
          <w:szCs w:val="24"/>
        </w:rPr>
        <w:t>都是可行的著力點</w:t>
      </w:r>
      <w:r w:rsidR="00086CFE" w:rsidRPr="00691CBA">
        <w:rPr>
          <w:rFonts w:ascii="Times New Roman" w:eastAsia="標楷體" w:hAnsi="Times New Roman" w:cs="Times New Roman"/>
          <w:color w:val="000000" w:themeColor="text1"/>
          <w:sz w:val="24"/>
          <w:szCs w:val="24"/>
        </w:rPr>
        <w:t>。本項目標著重在體制內環境與運作機制調整，以因應發展目標之需，故再細分為</w:t>
      </w:r>
      <w:r w:rsidR="00EF68F2" w:rsidRPr="00691CBA">
        <w:rPr>
          <w:rFonts w:ascii="Times New Roman" w:eastAsia="標楷體" w:hAnsi="Times New Roman" w:cs="Times New Roman" w:hint="eastAsia"/>
          <w:color w:val="000000" w:themeColor="text1"/>
          <w:sz w:val="24"/>
          <w:szCs w:val="24"/>
          <w:lang w:eastAsia="zh-HK"/>
        </w:rPr>
        <w:t>三</w:t>
      </w:r>
      <w:r w:rsidR="00086CFE" w:rsidRPr="00691CBA">
        <w:rPr>
          <w:rFonts w:ascii="Times New Roman" w:eastAsia="標楷體" w:hAnsi="Times New Roman" w:cs="Times New Roman"/>
          <w:color w:val="000000" w:themeColor="text1"/>
          <w:sz w:val="24"/>
          <w:szCs w:val="24"/>
        </w:rPr>
        <w:t>項子目標如下：</w:t>
      </w:r>
    </w:p>
    <w:p w14:paraId="792019D7" w14:textId="17B62757" w:rsidR="00AB34E1" w:rsidRPr="00691CBA" w:rsidRDefault="00FE69A2" w:rsidP="008532AE">
      <w:pPr>
        <w:pStyle w:val="ac"/>
        <w:widowControl w:val="0"/>
        <w:numPr>
          <w:ilvl w:val="1"/>
          <w:numId w:val="1"/>
        </w:numPr>
        <w:pBdr>
          <w:top w:val="nil"/>
          <w:left w:val="nil"/>
          <w:bottom w:val="nil"/>
          <w:right w:val="nil"/>
          <w:between w:val="nil"/>
        </w:pBdr>
        <w:tabs>
          <w:tab w:val="left" w:pos="315"/>
        </w:tabs>
        <w:snapToGrid w:val="0"/>
        <w:spacing w:line="360" w:lineRule="exact"/>
        <w:ind w:leftChars="0"/>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課程結構調整</w:t>
      </w:r>
    </w:p>
    <w:p w14:paraId="21B5C185" w14:textId="4B6BAF21" w:rsidR="00AB34E1" w:rsidRPr="00691CBA" w:rsidRDefault="00086CFE" w:rsidP="008532AE">
      <w:pPr>
        <w:widowControl w:val="0"/>
        <w:pBdr>
          <w:top w:val="nil"/>
          <w:left w:val="nil"/>
          <w:bottom w:val="nil"/>
          <w:right w:val="nil"/>
          <w:between w:val="nil"/>
        </w:pBdr>
        <w:tabs>
          <w:tab w:val="left" w:pos="1276"/>
        </w:tabs>
        <w:snapToGrid w:val="0"/>
        <w:spacing w:line="360" w:lineRule="exact"/>
        <w:ind w:leftChars="354" w:left="708" w:firstLineChars="177" w:firstLine="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為了讓科技前瞻議題融入正式課程中，可</w:t>
      </w:r>
      <w:r w:rsidR="003F635C" w:rsidRPr="00691CBA">
        <w:rPr>
          <w:rFonts w:ascii="Times New Roman" w:eastAsia="標楷體" w:hAnsi="Times New Roman" w:cs="Times New Roman"/>
          <w:color w:val="000000" w:themeColor="text1"/>
          <w:sz w:val="24"/>
          <w:szCs w:val="24"/>
        </w:rPr>
        <w:t>搭配選才</w:t>
      </w:r>
      <w:r w:rsidR="00961C7B" w:rsidRPr="00691CBA">
        <w:rPr>
          <w:rFonts w:ascii="Times New Roman" w:eastAsia="標楷體" w:hAnsi="Times New Roman" w:cs="Times New Roman"/>
          <w:color w:val="000000" w:themeColor="text1"/>
          <w:sz w:val="24"/>
          <w:szCs w:val="24"/>
          <w:lang w:eastAsia="zh-HK"/>
        </w:rPr>
        <w:t>的</w:t>
      </w:r>
      <w:r w:rsidR="003F635C" w:rsidRPr="00691CBA">
        <w:rPr>
          <w:rFonts w:ascii="Times New Roman" w:eastAsia="標楷體" w:hAnsi="Times New Roman" w:cs="Times New Roman"/>
          <w:color w:val="000000" w:themeColor="text1"/>
          <w:sz w:val="24"/>
          <w:szCs w:val="24"/>
        </w:rPr>
        <w:t>變革，</w:t>
      </w:r>
      <w:r w:rsidRPr="00691CBA">
        <w:rPr>
          <w:rFonts w:ascii="Times New Roman" w:eastAsia="標楷體" w:hAnsi="Times New Roman" w:cs="Times New Roman"/>
          <w:color w:val="000000" w:themeColor="text1"/>
          <w:sz w:val="24"/>
          <w:szCs w:val="24"/>
        </w:rPr>
        <w:t>從發展大一及通</w:t>
      </w:r>
      <w:proofErr w:type="gramStart"/>
      <w:r w:rsidRPr="00691CBA">
        <w:rPr>
          <w:rFonts w:ascii="Times New Roman" w:eastAsia="標楷體" w:hAnsi="Times New Roman" w:cs="Times New Roman"/>
          <w:color w:val="000000" w:themeColor="text1"/>
          <w:sz w:val="24"/>
          <w:szCs w:val="24"/>
        </w:rPr>
        <w:t>識跨域</w:t>
      </w:r>
      <w:proofErr w:type="gramEnd"/>
      <w:r w:rsidRPr="00691CBA">
        <w:rPr>
          <w:rFonts w:ascii="Times New Roman" w:eastAsia="標楷體" w:hAnsi="Times New Roman" w:cs="Times New Roman"/>
          <w:color w:val="000000" w:themeColor="text1"/>
          <w:sz w:val="24"/>
          <w:szCs w:val="24"/>
        </w:rPr>
        <w:t>科目</w:t>
      </w:r>
      <w:r w:rsidR="00961C7B" w:rsidRPr="00691CBA">
        <w:rPr>
          <w:rFonts w:ascii="Times New Roman" w:eastAsia="標楷體" w:hAnsi="Times New Roman" w:cs="Times New Roman"/>
          <w:color w:val="000000" w:themeColor="text1"/>
          <w:sz w:val="24"/>
          <w:szCs w:val="24"/>
          <w:lang w:eastAsia="zh-HK"/>
        </w:rPr>
        <w:t>的</w:t>
      </w:r>
      <w:r w:rsidRPr="00691CBA">
        <w:rPr>
          <w:rFonts w:ascii="Times New Roman" w:eastAsia="標楷體" w:hAnsi="Times New Roman" w:cs="Times New Roman"/>
          <w:color w:val="000000" w:themeColor="text1"/>
          <w:sz w:val="24"/>
          <w:szCs w:val="24"/>
        </w:rPr>
        <w:t>前瞻議題內容</w:t>
      </w:r>
      <w:r w:rsidR="005952AD" w:rsidRPr="00691CBA">
        <w:rPr>
          <w:rFonts w:ascii="Times New Roman" w:eastAsia="標楷體" w:hAnsi="Times New Roman" w:cs="Times New Roman"/>
          <w:color w:val="000000" w:themeColor="text1"/>
          <w:sz w:val="24"/>
          <w:szCs w:val="24"/>
        </w:rPr>
        <w:t>開始</w:t>
      </w:r>
      <w:r w:rsidR="00C4431F" w:rsidRPr="00691CBA">
        <w:rPr>
          <w:rFonts w:ascii="Times New Roman" w:eastAsia="標楷體" w:hAnsi="Times New Roman" w:cs="Times New Roman"/>
          <w:color w:val="000000" w:themeColor="text1"/>
          <w:sz w:val="24"/>
          <w:szCs w:val="24"/>
        </w:rPr>
        <w:t>，再發展不分系與</w:t>
      </w:r>
      <w:proofErr w:type="gramStart"/>
      <w:r w:rsidR="00C4431F" w:rsidRPr="00691CBA">
        <w:rPr>
          <w:rFonts w:ascii="Times New Roman" w:eastAsia="標楷體" w:hAnsi="Times New Roman" w:cs="Times New Roman"/>
          <w:color w:val="000000" w:themeColor="text1"/>
          <w:sz w:val="24"/>
          <w:szCs w:val="24"/>
        </w:rPr>
        <w:t>高年級跨域整合性</w:t>
      </w:r>
      <w:proofErr w:type="gramEnd"/>
      <w:r w:rsidRPr="00691CBA">
        <w:rPr>
          <w:rFonts w:ascii="Times New Roman" w:eastAsia="標楷體" w:hAnsi="Times New Roman" w:cs="Times New Roman"/>
          <w:color w:val="000000" w:themeColor="text1"/>
          <w:sz w:val="24"/>
          <w:szCs w:val="24"/>
        </w:rPr>
        <w:t>科目</w:t>
      </w:r>
      <w:r w:rsidR="00E1100D" w:rsidRPr="00691CBA">
        <w:rPr>
          <w:rFonts w:ascii="Times New Roman" w:eastAsia="標楷體" w:hAnsi="Times New Roman" w:cs="Times New Roman"/>
          <w:color w:val="000000" w:themeColor="text1"/>
          <w:sz w:val="24"/>
          <w:szCs w:val="24"/>
        </w:rPr>
        <w:t>（</w:t>
      </w:r>
      <w:r w:rsidRPr="00691CBA">
        <w:rPr>
          <w:rFonts w:ascii="Times New Roman" w:eastAsia="標楷體" w:hAnsi="Times New Roman" w:cs="Times New Roman"/>
          <w:color w:val="000000" w:themeColor="text1"/>
          <w:sz w:val="24"/>
          <w:szCs w:val="24"/>
        </w:rPr>
        <w:t>含各系專業科目與通識科目</w:t>
      </w:r>
      <w:r w:rsidR="00E1100D" w:rsidRPr="00691CBA">
        <w:rPr>
          <w:rFonts w:ascii="Times New Roman" w:eastAsia="標楷體" w:hAnsi="Times New Roman" w:cs="Times New Roman"/>
          <w:color w:val="000000" w:themeColor="text1"/>
          <w:sz w:val="24"/>
          <w:szCs w:val="24"/>
        </w:rPr>
        <w:t>）</w:t>
      </w:r>
      <w:r w:rsidRPr="00691CBA">
        <w:rPr>
          <w:rFonts w:ascii="Times New Roman" w:eastAsia="標楷體" w:hAnsi="Times New Roman" w:cs="Times New Roman"/>
          <w:color w:val="000000" w:themeColor="text1"/>
          <w:sz w:val="24"/>
          <w:szCs w:val="24"/>
        </w:rPr>
        <w:t>，</w:t>
      </w:r>
      <w:r w:rsidR="003F635C" w:rsidRPr="00691CBA">
        <w:rPr>
          <w:rFonts w:ascii="Times New Roman" w:eastAsia="標楷體" w:hAnsi="Times New Roman" w:cs="Times New Roman"/>
          <w:color w:val="000000" w:themeColor="text1"/>
          <w:sz w:val="24"/>
          <w:szCs w:val="24"/>
        </w:rPr>
        <w:t>逐步調整改變課程結構、內容，開發各年級相關教學模組，</w:t>
      </w:r>
      <w:r w:rsidRPr="00691CBA">
        <w:rPr>
          <w:rFonts w:ascii="Times New Roman" w:eastAsia="標楷體" w:hAnsi="Times New Roman" w:cs="Times New Roman"/>
          <w:color w:val="000000" w:themeColor="text1"/>
          <w:sz w:val="24"/>
          <w:szCs w:val="24"/>
        </w:rPr>
        <w:t>最後推廣課程設計</w:t>
      </w:r>
      <w:r w:rsidR="003F635C" w:rsidRPr="00691CBA">
        <w:rPr>
          <w:rFonts w:ascii="Times New Roman" w:eastAsia="標楷體" w:hAnsi="Times New Roman" w:cs="Times New Roman"/>
          <w:color w:val="000000" w:themeColor="text1"/>
          <w:sz w:val="24"/>
          <w:szCs w:val="24"/>
        </w:rPr>
        <w:t>方法與教學模組</w:t>
      </w:r>
      <w:r w:rsidRPr="00691CBA">
        <w:rPr>
          <w:rFonts w:ascii="Times New Roman" w:eastAsia="標楷體" w:hAnsi="Times New Roman" w:cs="Times New Roman"/>
          <w:color w:val="000000" w:themeColor="text1"/>
          <w:sz w:val="24"/>
          <w:szCs w:val="24"/>
        </w:rPr>
        <w:t>。</w:t>
      </w:r>
    </w:p>
    <w:p w14:paraId="54CDDDE3" w14:textId="29A832FF" w:rsidR="00AB34E1" w:rsidRPr="00691CBA" w:rsidRDefault="00ED4CDE" w:rsidP="008532AE">
      <w:pPr>
        <w:pStyle w:val="ac"/>
        <w:widowControl w:val="0"/>
        <w:numPr>
          <w:ilvl w:val="1"/>
          <w:numId w:val="1"/>
        </w:numPr>
        <w:pBdr>
          <w:top w:val="nil"/>
          <w:left w:val="nil"/>
          <w:bottom w:val="nil"/>
          <w:right w:val="nil"/>
          <w:between w:val="nil"/>
        </w:pBdr>
        <w:tabs>
          <w:tab w:val="left" w:pos="555"/>
        </w:tabs>
        <w:snapToGrid w:val="0"/>
        <w:spacing w:line="360" w:lineRule="exact"/>
        <w:ind w:leftChars="0"/>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場域與</w:t>
      </w:r>
      <w:r w:rsidR="00961C7B" w:rsidRPr="00691CBA">
        <w:rPr>
          <w:rFonts w:ascii="Times New Roman" w:eastAsia="標楷體" w:hAnsi="Times New Roman" w:cs="Times New Roman"/>
          <w:color w:val="000000" w:themeColor="text1"/>
          <w:sz w:val="24"/>
          <w:szCs w:val="24"/>
          <w:lang w:eastAsia="zh-HK"/>
        </w:rPr>
        <w:t>學習風氣</w:t>
      </w:r>
      <w:r w:rsidR="00391EC4" w:rsidRPr="00691CBA">
        <w:rPr>
          <w:rFonts w:ascii="Times New Roman" w:eastAsia="標楷體" w:hAnsi="Times New Roman" w:cs="Times New Roman" w:hint="eastAsia"/>
          <w:color w:val="000000" w:themeColor="text1"/>
          <w:sz w:val="24"/>
          <w:szCs w:val="24"/>
        </w:rPr>
        <w:t>營造</w:t>
      </w:r>
    </w:p>
    <w:p w14:paraId="268C275E" w14:textId="77AF1A36" w:rsidR="00382719" w:rsidRPr="00691CBA" w:rsidRDefault="00086CFE" w:rsidP="008532AE">
      <w:pPr>
        <w:widowControl w:val="0"/>
        <w:pBdr>
          <w:top w:val="nil"/>
          <w:left w:val="nil"/>
          <w:bottom w:val="nil"/>
          <w:right w:val="nil"/>
          <w:between w:val="nil"/>
        </w:pBdr>
        <w:tabs>
          <w:tab w:val="left" w:pos="1276"/>
        </w:tabs>
        <w:snapToGrid w:val="0"/>
        <w:spacing w:line="360" w:lineRule="exact"/>
        <w:ind w:leftChars="354" w:left="708" w:firstLineChars="177" w:firstLine="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為了打造更具彈性</w:t>
      </w:r>
      <w:proofErr w:type="gramStart"/>
      <w:r w:rsidR="003F635C" w:rsidRPr="00691CBA">
        <w:rPr>
          <w:rFonts w:ascii="Times New Roman" w:eastAsia="標楷體" w:hAnsi="Times New Roman" w:cs="Times New Roman"/>
          <w:color w:val="000000" w:themeColor="text1"/>
          <w:sz w:val="24"/>
          <w:szCs w:val="24"/>
        </w:rPr>
        <w:t>與跨域</w:t>
      </w:r>
      <w:r w:rsidRPr="00691CBA">
        <w:rPr>
          <w:rFonts w:ascii="Times New Roman" w:eastAsia="標楷體" w:hAnsi="Times New Roman" w:cs="Times New Roman"/>
          <w:color w:val="000000" w:themeColor="text1"/>
          <w:sz w:val="24"/>
          <w:szCs w:val="24"/>
        </w:rPr>
        <w:t>學習</w:t>
      </w:r>
      <w:proofErr w:type="gramEnd"/>
      <w:r w:rsidRPr="00691CBA">
        <w:rPr>
          <w:rFonts w:ascii="Times New Roman" w:eastAsia="標楷體" w:hAnsi="Times New Roman" w:cs="Times New Roman"/>
          <w:color w:val="000000" w:themeColor="text1"/>
          <w:sz w:val="24"/>
          <w:szCs w:val="24"/>
        </w:rPr>
        <w:t>環境</w:t>
      </w:r>
      <w:r w:rsidR="00C4431F" w:rsidRPr="00691CBA">
        <w:rPr>
          <w:rFonts w:ascii="Times New Roman" w:eastAsia="標楷體" w:hAnsi="Times New Roman" w:cs="Times New Roman"/>
          <w:color w:val="000000" w:themeColor="text1"/>
          <w:sz w:val="24"/>
          <w:szCs w:val="24"/>
        </w:rPr>
        <w:t>，故在正式課程之外，規劃大學生日常生活環境中與前瞻議題相關跨領域</w:t>
      </w:r>
      <w:r w:rsidRPr="00691CBA">
        <w:rPr>
          <w:rFonts w:ascii="Times New Roman" w:eastAsia="標楷體" w:hAnsi="Times New Roman" w:cs="Times New Roman"/>
          <w:color w:val="000000" w:themeColor="text1"/>
          <w:sz w:val="24"/>
          <w:szCs w:val="24"/>
        </w:rPr>
        <w:t>行動、</w:t>
      </w:r>
      <w:r w:rsidR="00C4431F" w:rsidRPr="00691CBA">
        <w:rPr>
          <w:rFonts w:ascii="Times New Roman" w:eastAsia="標楷體" w:hAnsi="Times New Roman" w:cs="Times New Roman"/>
          <w:color w:val="000000" w:themeColor="text1"/>
          <w:sz w:val="24"/>
          <w:szCs w:val="24"/>
        </w:rPr>
        <w:t>場所</w:t>
      </w:r>
      <w:r w:rsidR="00A22FC6" w:rsidRPr="00691CBA">
        <w:rPr>
          <w:rFonts w:ascii="Times New Roman" w:eastAsia="標楷體" w:hAnsi="Times New Roman" w:cs="Times New Roman"/>
          <w:color w:val="000000" w:themeColor="text1"/>
          <w:sz w:val="24"/>
          <w:szCs w:val="24"/>
        </w:rPr>
        <w:t>或機構，並營造討論前瞻議題氛圍</w:t>
      </w:r>
      <w:r w:rsidRPr="00691CBA">
        <w:rPr>
          <w:rFonts w:ascii="Times New Roman" w:eastAsia="標楷體" w:hAnsi="Times New Roman" w:cs="Times New Roman"/>
          <w:color w:val="000000" w:themeColor="text1"/>
          <w:sz w:val="24"/>
          <w:szCs w:val="24"/>
        </w:rPr>
        <w:t>、打造</w:t>
      </w:r>
      <w:r w:rsidR="003F635C" w:rsidRPr="00691CBA">
        <w:rPr>
          <w:rFonts w:ascii="Times New Roman" w:eastAsia="標楷體" w:hAnsi="Times New Roman" w:cs="Times New Roman"/>
          <w:color w:val="000000" w:themeColor="text1"/>
          <w:sz w:val="24"/>
          <w:szCs w:val="24"/>
        </w:rPr>
        <w:t>適合</w:t>
      </w:r>
      <w:r w:rsidRPr="00691CBA">
        <w:rPr>
          <w:rFonts w:ascii="Times New Roman" w:eastAsia="標楷體" w:hAnsi="Times New Roman" w:cs="Times New Roman"/>
          <w:color w:val="000000" w:themeColor="text1"/>
          <w:sz w:val="24"/>
          <w:szCs w:val="24"/>
        </w:rPr>
        <w:t>交流討</w:t>
      </w:r>
      <w:r w:rsidR="00CC2DBA" w:rsidRPr="00691CBA">
        <w:rPr>
          <w:rFonts w:ascii="Times New Roman" w:eastAsia="標楷體" w:hAnsi="Times New Roman" w:cs="Times New Roman"/>
          <w:color w:val="000000" w:themeColor="text1"/>
          <w:sz w:val="24"/>
          <w:szCs w:val="24"/>
        </w:rPr>
        <w:t>論空間</w:t>
      </w:r>
      <w:r w:rsidR="003F635C" w:rsidRPr="00691CBA">
        <w:rPr>
          <w:rFonts w:ascii="Times New Roman" w:eastAsia="標楷體" w:hAnsi="Times New Roman" w:cs="Times New Roman"/>
          <w:color w:val="000000" w:themeColor="text1"/>
          <w:sz w:val="24"/>
          <w:szCs w:val="24"/>
        </w:rPr>
        <w:t>，</w:t>
      </w:r>
      <w:r w:rsidRPr="00691CBA">
        <w:rPr>
          <w:rFonts w:ascii="Times New Roman" w:eastAsia="標楷體" w:hAnsi="Times New Roman" w:cs="Times New Roman"/>
          <w:color w:val="000000" w:themeColor="text1"/>
          <w:sz w:val="24"/>
          <w:szCs w:val="24"/>
        </w:rPr>
        <w:t>融合前瞻議題</w:t>
      </w:r>
      <w:proofErr w:type="gramStart"/>
      <w:r w:rsidRPr="00691CBA">
        <w:rPr>
          <w:rFonts w:ascii="Times New Roman" w:eastAsia="標楷體" w:hAnsi="Times New Roman" w:cs="Times New Roman"/>
          <w:color w:val="000000" w:themeColor="text1"/>
          <w:sz w:val="24"/>
          <w:szCs w:val="24"/>
        </w:rPr>
        <w:t>與跨域教學</w:t>
      </w:r>
      <w:proofErr w:type="gramEnd"/>
      <w:r w:rsidRPr="00691CBA">
        <w:rPr>
          <w:rFonts w:ascii="Times New Roman" w:eastAsia="標楷體" w:hAnsi="Times New Roman" w:cs="Times New Roman"/>
          <w:color w:val="000000" w:themeColor="text1"/>
          <w:sz w:val="24"/>
          <w:szCs w:val="24"/>
        </w:rPr>
        <w:t>研究，並穩固新發展風氣</w:t>
      </w:r>
      <w:r w:rsidR="00A22FC6" w:rsidRPr="00691CBA">
        <w:rPr>
          <w:rFonts w:ascii="Times New Roman" w:eastAsia="標楷體" w:hAnsi="Times New Roman" w:cs="Times New Roman"/>
          <w:color w:val="000000" w:themeColor="text1"/>
          <w:sz w:val="24"/>
          <w:szCs w:val="24"/>
        </w:rPr>
        <w:t>，塑造</w:t>
      </w:r>
      <w:proofErr w:type="gramStart"/>
      <w:r w:rsidR="00A22FC6" w:rsidRPr="00691CBA">
        <w:rPr>
          <w:rFonts w:ascii="Times New Roman" w:eastAsia="標楷體" w:hAnsi="Times New Roman" w:cs="Times New Roman"/>
          <w:color w:val="000000" w:themeColor="text1"/>
          <w:sz w:val="24"/>
          <w:szCs w:val="24"/>
        </w:rPr>
        <w:t>跨域前</w:t>
      </w:r>
      <w:proofErr w:type="gramEnd"/>
      <w:r w:rsidR="00A22FC6" w:rsidRPr="00691CBA">
        <w:rPr>
          <w:rFonts w:ascii="Times New Roman" w:eastAsia="標楷體" w:hAnsi="Times New Roman" w:cs="Times New Roman"/>
          <w:color w:val="000000" w:themeColor="text1"/>
          <w:sz w:val="24"/>
          <w:szCs w:val="24"/>
        </w:rPr>
        <w:t>瞻</w:t>
      </w:r>
      <w:r w:rsidR="00961C7B" w:rsidRPr="00691CBA">
        <w:rPr>
          <w:rFonts w:ascii="Times New Roman" w:eastAsia="標楷體" w:hAnsi="Times New Roman" w:cs="Times New Roman"/>
          <w:color w:val="000000" w:themeColor="text1"/>
          <w:sz w:val="24"/>
          <w:szCs w:val="24"/>
          <w:lang w:eastAsia="zh-HK"/>
        </w:rPr>
        <w:t>氛圍</w:t>
      </w:r>
      <w:r w:rsidRPr="00691CBA">
        <w:rPr>
          <w:rFonts w:ascii="Times New Roman" w:eastAsia="標楷體" w:hAnsi="Times New Roman" w:cs="Times New Roman"/>
          <w:color w:val="000000" w:themeColor="text1"/>
          <w:sz w:val="24"/>
          <w:szCs w:val="24"/>
        </w:rPr>
        <w:t>。</w:t>
      </w:r>
    </w:p>
    <w:p w14:paraId="594791B6" w14:textId="28AD8AFC" w:rsidR="00AB34E1" w:rsidRPr="00691CBA" w:rsidRDefault="00A66282" w:rsidP="008532AE">
      <w:pPr>
        <w:pStyle w:val="ac"/>
        <w:widowControl w:val="0"/>
        <w:numPr>
          <w:ilvl w:val="1"/>
          <w:numId w:val="1"/>
        </w:numPr>
        <w:pBdr>
          <w:top w:val="nil"/>
          <w:left w:val="nil"/>
          <w:bottom w:val="nil"/>
          <w:right w:val="nil"/>
          <w:between w:val="nil"/>
        </w:pBdr>
        <w:tabs>
          <w:tab w:val="left" w:pos="555"/>
        </w:tabs>
        <w:snapToGrid w:val="0"/>
        <w:spacing w:line="360" w:lineRule="exact"/>
        <w:ind w:leftChars="0"/>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產學合作教學與實習</w:t>
      </w:r>
    </w:p>
    <w:p w14:paraId="29ADE190" w14:textId="29756AA3" w:rsidR="00AB34E1" w:rsidRPr="00691CBA" w:rsidRDefault="00110BB5" w:rsidP="008532AE">
      <w:pPr>
        <w:widowControl w:val="0"/>
        <w:pBdr>
          <w:top w:val="nil"/>
          <w:left w:val="nil"/>
          <w:bottom w:val="nil"/>
          <w:right w:val="nil"/>
          <w:between w:val="nil"/>
        </w:pBdr>
        <w:tabs>
          <w:tab w:val="left" w:pos="1276"/>
        </w:tabs>
        <w:snapToGrid w:val="0"/>
        <w:spacing w:line="360" w:lineRule="exact"/>
        <w:ind w:leftChars="354" w:left="708" w:firstLineChars="177" w:firstLine="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為了拉近師生與業界距離，互相有正確認識，</w:t>
      </w:r>
      <w:r w:rsidR="00086CFE" w:rsidRPr="00691CBA">
        <w:rPr>
          <w:rFonts w:ascii="標楷體" w:eastAsia="標楷體" w:hAnsi="標楷體" w:cs="Times New Roman"/>
          <w:color w:val="000000" w:themeColor="text1"/>
          <w:sz w:val="24"/>
          <w:szCs w:val="24"/>
        </w:rPr>
        <w:t>本</w:t>
      </w:r>
      <w:r w:rsidRPr="00691CBA">
        <w:rPr>
          <w:rFonts w:ascii="標楷體" w:eastAsia="標楷體" w:hAnsi="標楷體" w:cs="Times New Roman" w:hint="eastAsia"/>
          <w:color w:val="000000" w:themeColor="text1"/>
          <w:sz w:val="24"/>
          <w:szCs w:val="24"/>
        </w:rPr>
        <w:t>項工作</w:t>
      </w:r>
      <w:r w:rsidR="00086CFE" w:rsidRPr="00691CBA">
        <w:rPr>
          <w:rFonts w:ascii="標楷體" w:eastAsia="標楷體" w:hAnsi="標楷體" w:cs="Times New Roman"/>
          <w:color w:val="000000" w:themeColor="text1"/>
          <w:sz w:val="24"/>
          <w:szCs w:val="24"/>
        </w:rPr>
        <w:t>目標</w:t>
      </w:r>
      <w:r w:rsidRPr="00691CBA">
        <w:rPr>
          <w:rFonts w:ascii="標楷體" w:eastAsia="標楷體" w:hAnsi="標楷體" w:cs="Times New Roman" w:hint="eastAsia"/>
          <w:color w:val="000000" w:themeColor="text1"/>
          <w:sz w:val="24"/>
          <w:szCs w:val="24"/>
        </w:rPr>
        <w:t>在於調整產學合作中教學機制</w:t>
      </w:r>
      <w:r w:rsidR="00961C7B" w:rsidRPr="00691CBA">
        <w:rPr>
          <w:rFonts w:ascii="標楷體" w:eastAsia="標楷體" w:hAnsi="標楷體" w:cs="Times New Roman" w:hint="eastAsia"/>
          <w:color w:val="000000" w:themeColor="text1"/>
          <w:sz w:val="24"/>
          <w:szCs w:val="24"/>
          <w:lang w:eastAsia="zh-HK"/>
        </w:rPr>
        <w:t>的</w:t>
      </w:r>
      <w:r w:rsidRPr="00691CBA">
        <w:rPr>
          <w:rFonts w:ascii="標楷體" w:eastAsia="標楷體" w:hAnsi="標楷體" w:cs="Times New Roman"/>
          <w:color w:val="000000" w:themeColor="text1"/>
          <w:sz w:val="24"/>
          <w:szCs w:val="24"/>
        </w:rPr>
        <w:t>整體框架</w:t>
      </w:r>
      <w:r w:rsidRPr="00691CBA">
        <w:rPr>
          <w:rFonts w:ascii="標楷體" w:eastAsia="標楷體" w:hAnsi="標楷體" w:cs="Times New Roman" w:hint="eastAsia"/>
          <w:color w:val="000000" w:themeColor="text1"/>
          <w:sz w:val="24"/>
          <w:szCs w:val="24"/>
        </w:rPr>
        <w:t>，建立循序漸進認識</w:t>
      </w:r>
      <w:r w:rsidRPr="00691CBA">
        <w:rPr>
          <w:rFonts w:ascii="標楷體" w:eastAsia="標楷體" w:hAnsi="標楷體" w:cs="Times New Roman"/>
          <w:color w:val="000000" w:themeColor="text1"/>
          <w:sz w:val="24"/>
          <w:szCs w:val="24"/>
        </w:rPr>
        <w:t>職場環境</w:t>
      </w:r>
      <w:r w:rsidRPr="00691CBA">
        <w:rPr>
          <w:rFonts w:ascii="標楷體" w:eastAsia="標楷體" w:hAnsi="標楷體" w:cs="Times New Roman" w:hint="eastAsia"/>
          <w:color w:val="000000" w:themeColor="text1"/>
          <w:sz w:val="24"/>
          <w:szCs w:val="24"/>
        </w:rPr>
        <w:t>活動，</w:t>
      </w:r>
      <w:r w:rsidRPr="00691CBA">
        <w:rPr>
          <w:rFonts w:ascii="標楷體" w:eastAsia="標楷體" w:hAnsi="標楷體" w:cs="Times New Roman"/>
          <w:color w:val="000000" w:themeColor="text1"/>
          <w:sz w:val="24"/>
          <w:szCs w:val="24"/>
        </w:rPr>
        <w:t>順利銜接社會與職場</w:t>
      </w:r>
      <w:r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依不同前瞻議題及跨領域課程需求，</w:t>
      </w:r>
      <w:r w:rsidR="00A22FC6" w:rsidRPr="00691CBA">
        <w:rPr>
          <w:rFonts w:ascii="標楷體" w:eastAsia="標楷體" w:hAnsi="標楷體" w:cs="Times New Roman" w:hint="eastAsia"/>
          <w:color w:val="000000" w:themeColor="text1"/>
          <w:sz w:val="24"/>
          <w:szCs w:val="24"/>
        </w:rPr>
        <w:t>從參訪、互動見習，到</w:t>
      </w:r>
      <w:proofErr w:type="gramStart"/>
      <w:r w:rsidR="00A22FC6" w:rsidRPr="00691CBA">
        <w:rPr>
          <w:rFonts w:ascii="標楷體" w:eastAsia="標楷體" w:hAnsi="標楷體" w:cs="Times New Roman" w:hint="eastAsia"/>
          <w:color w:val="000000" w:themeColor="text1"/>
          <w:sz w:val="24"/>
          <w:szCs w:val="24"/>
        </w:rPr>
        <w:t>深入實</w:t>
      </w:r>
      <w:proofErr w:type="gramEnd"/>
      <w:r w:rsidR="00A22FC6" w:rsidRPr="00691CBA">
        <w:rPr>
          <w:rFonts w:ascii="標楷體" w:eastAsia="標楷體" w:hAnsi="標楷體" w:cs="Times New Roman" w:hint="eastAsia"/>
          <w:color w:val="000000" w:themeColor="text1"/>
          <w:sz w:val="24"/>
          <w:szCs w:val="24"/>
        </w:rPr>
        <w:t>作</w:t>
      </w:r>
      <w:r w:rsidRPr="00691CBA">
        <w:rPr>
          <w:rFonts w:ascii="標楷體" w:eastAsia="標楷體" w:hAnsi="標楷體" w:cs="Times New Roman" w:hint="eastAsia"/>
          <w:color w:val="000000" w:themeColor="text1"/>
          <w:sz w:val="24"/>
          <w:szCs w:val="24"/>
        </w:rPr>
        <w:t>實習，</w:t>
      </w:r>
      <w:r w:rsidR="00086CFE" w:rsidRPr="00691CBA">
        <w:rPr>
          <w:rFonts w:ascii="標楷體" w:eastAsia="標楷體" w:hAnsi="標楷體" w:cs="Times New Roman"/>
          <w:color w:val="000000" w:themeColor="text1"/>
          <w:sz w:val="24"/>
          <w:szCs w:val="24"/>
        </w:rPr>
        <w:t>協助學生認識、了解前瞻議題實踐面</w:t>
      </w:r>
      <w:r w:rsidR="00961C7B" w:rsidRPr="00691CBA">
        <w:rPr>
          <w:rFonts w:ascii="標楷體" w:eastAsia="標楷體" w:hAnsi="標楷體" w:cs="Times New Roman" w:hint="eastAsia"/>
          <w:color w:val="000000" w:themeColor="text1"/>
          <w:sz w:val="24"/>
          <w:szCs w:val="24"/>
          <w:lang w:eastAsia="zh-HK"/>
        </w:rPr>
        <w:t>的</w:t>
      </w:r>
      <w:r w:rsidR="00A22FC6" w:rsidRPr="00691CBA">
        <w:rPr>
          <w:rFonts w:ascii="標楷體" w:eastAsia="標楷體" w:hAnsi="標楷體" w:cs="Times New Roman"/>
          <w:color w:val="000000" w:themeColor="text1"/>
          <w:sz w:val="24"/>
          <w:szCs w:val="24"/>
        </w:rPr>
        <w:t>複雜度、實務情形與未來</w:t>
      </w:r>
      <w:r w:rsidR="00A22FC6" w:rsidRPr="00691CBA">
        <w:rPr>
          <w:rFonts w:ascii="標楷體" w:eastAsia="標楷體" w:hAnsi="標楷體" w:cs="Times New Roman" w:hint="eastAsia"/>
          <w:color w:val="000000" w:themeColor="text1"/>
          <w:sz w:val="24"/>
          <w:szCs w:val="24"/>
        </w:rPr>
        <w:t>發展前景</w:t>
      </w:r>
      <w:r w:rsidR="00A22FC6" w:rsidRPr="00691CBA">
        <w:rPr>
          <w:rFonts w:ascii="標楷體" w:eastAsia="標楷體" w:hAnsi="標楷體" w:cs="Times New Roman"/>
          <w:color w:val="000000" w:themeColor="text1"/>
          <w:sz w:val="24"/>
          <w:szCs w:val="24"/>
        </w:rPr>
        <w:t>。</w:t>
      </w:r>
      <w:r w:rsidR="00A22FC6" w:rsidRPr="00691CBA">
        <w:rPr>
          <w:rFonts w:ascii="標楷體" w:eastAsia="標楷體" w:hAnsi="標楷體" w:cs="Times New Roman" w:hint="eastAsia"/>
          <w:color w:val="000000" w:themeColor="text1"/>
          <w:sz w:val="24"/>
          <w:szCs w:val="24"/>
        </w:rPr>
        <w:t>參訪-</w:t>
      </w:r>
      <w:r w:rsidR="00DF59DB" w:rsidRPr="00691CBA">
        <w:rPr>
          <w:rFonts w:ascii="標楷體" w:eastAsia="標楷體" w:hAnsi="標楷體" w:cs="Times New Roman"/>
          <w:color w:val="000000" w:themeColor="text1"/>
          <w:sz w:val="24"/>
          <w:szCs w:val="24"/>
        </w:rPr>
        <w:t>見習</w:t>
      </w:r>
      <w:r w:rsidR="00A22FC6" w:rsidRPr="00691CBA">
        <w:rPr>
          <w:rFonts w:ascii="標楷體" w:eastAsia="標楷體" w:hAnsi="標楷體" w:cs="Times New Roman" w:hint="eastAsia"/>
          <w:color w:val="000000" w:themeColor="text1"/>
          <w:sz w:val="24"/>
          <w:szCs w:val="24"/>
        </w:rPr>
        <w:t>-實習</w:t>
      </w:r>
      <w:r w:rsidR="00DF59DB" w:rsidRPr="00691CBA">
        <w:rPr>
          <w:rFonts w:ascii="標楷體" w:eastAsia="標楷體" w:hAnsi="標楷體" w:cs="Times New Roman"/>
          <w:color w:val="000000" w:themeColor="text1"/>
          <w:sz w:val="24"/>
          <w:szCs w:val="24"/>
        </w:rPr>
        <w:t>制度</w:t>
      </w:r>
      <w:r w:rsidR="00AA0B1B" w:rsidRPr="00691CBA">
        <w:rPr>
          <w:rFonts w:ascii="標楷體" w:eastAsia="標楷體" w:hAnsi="標楷體" w:cs="Times New Roman"/>
          <w:color w:val="000000" w:themeColor="text1"/>
          <w:sz w:val="24"/>
          <w:szCs w:val="24"/>
        </w:rPr>
        <w:t>應逐年</w:t>
      </w:r>
      <w:r w:rsidR="00683443" w:rsidRPr="00691CBA">
        <w:rPr>
          <w:rFonts w:ascii="標楷體" w:eastAsia="標楷體" w:hAnsi="標楷體" w:cs="Times New Roman" w:hint="eastAsia"/>
          <w:color w:val="000000" w:themeColor="text1"/>
          <w:sz w:val="24"/>
          <w:szCs w:val="24"/>
          <w:lang w:eastAsia="zh-HK"/>
        </w:rPr>
        <w:t>設計</w:t>
      </w:r>
      <w:r w:rsidR="00683443" w:rsidRPr="00691CBA">
        <w:rPr>
          <w:rFonts w:ascii="標楷體" w:eastAsia="標楷體" w:hAnsi="標楷體" w:cs="Times New Roman" w:hint="eastAsia"/>
          <w:color w:val="000000" w:themeColor="text1"/>
          <w:sz w:val="24"/>
          <w:szCs w:val="24"/>
        </w:rPr>
        <w:t>、</w:t>
      </w:r>
      <w:r w:rsidR="00961C7B" w:rsidRPr="00691CBA">
        <w:rPr>
          <w:rFonts w:ascii="標楷體" w:eastAsia="標楷體" w:hAnsi="標楷體" w:cs="Times New Roman"/>
          <w:color w:val="000000" w:themeColor="text1"/>
          <w:sz w:val="24"/>
          <w:szCs w:val="24"/>
        </w:rPr>
        <w:t>試辦</w:t>
      </w:r>
      <w:r w:rsidR="00961C7B" w:rsidRPr="00691CBA">
        <w:rPr>
          <w:rFonts w:ascii="標楷體" w:eastAsia="標楷體" w:hAnsi="標楷體" w:cs="Times New Roman" w:hint="eastAsia"/>
          <w:color w:val="000000" w:themeColor="text1"/>
          <w:sz w:val="24"/>
          <w:szCs w:val="24"/>
        </w:rPr>
        <w:t>、</w:t>
      </w:r>
      <w:r w:rsidR="00961C7B" w:rsidRPr="00691CBA">
        <w:rPr>
          <w:rFonts w:ascii="標楷體" w:eastAsia="標楷體" w:hAnsi="標楷體" w:cs="Times New Roman"/>
          <w:color w:val="000000" w:themeColor="text1"/>
          <w:sz w:val="24"/>
          <w:szCs w:val="24"/>
        </w:rPr>
        <w:t>改良</w:t>
      </w:r>
      <w:r w:rsidR="00DF59DB" w:rsidRPr="00691CBA">
        <w:rPr>
          <w:rFonts w:ascii="標楷體" w:eastAsia="標楷體" w:hAnsi="標楷體" w:cs="Times New Roman"/>
          <w:color w:val="000000" w:themeColor="text1"/>
          <w:sz w:val="24"/>
          <w:szCs w:val="24"/>
        </w:rPr>
        <w:t>，總結</w:t>
      </w:r>
      <w:r w:rsidR="00DF59DB" w:rsidRPr="00691CBA">
        <w:rPr>
          <w:rFonts w:ascii="標楷體" w:eastAsia="標楷體" w:hAnsi="標楷體" w:cs="Times New Roman" w:hint="eastAsia"/>
          <w:color w:val="000000" w:themeColor="text1"/>
          <w:sz w:val="24"/>
          <w:szCs w:val="24"/>
        </w:rPr>
        <w:t>產學合作教學</w:t>
      </w:r>
      <w:r w:rsidR="00086CFE" w:rsidRPr="00691CBA">
        <w:rPr>
          <w:rFonts w:ascii="標楷體" w:eastAsia="標楷體" w:hAnsi="標楷體" w:cs="Times New Roman"/>
          <w:color w:val="000000" w:themeColor="text1"/>
          <w:sz w:val="24"/>
          <w:szCs w:val="24"/>
        </w:rPr>
        <w:t>制度經驗</w:t>
      </w:r>
      <w:r w:rsidR="00A22FC6"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並分</w:t>
      </w:r>
      <w:r w:rsidR="00A22FC6" w:rsidRPr="00691CBA">
        <w:rPr>
          <w:rFonts w:ascii="標楷體" w:eastAsia="標楷體" w:hAnsi="標楷體" w:cs="Times New Roman"/>
          <w:color w:val="000000" w:themeColor="text1"/>
          <w:sz w:val="24"/>
          <w:szCs w:val="24"/>
        </w:rPr>
        <w:t>享</w:t>
      </w:r>
      <w:r w:rsidR="00A22FC6" w:rsidRPr="00691CBA">
        <w:rPr>
          <w:rFonts w:ascii="標楷體" w:eastAsia="標楷體" w:hAnsi="標楷體" w:cs="Times New Roman" w:hint="eastAsia"/>
          <w:color w:val="000000" w:themeColor="text1"/>
          <w:sz w:val="24"/>
          <w:szCs w:val="24"/>
        </w:rPr>
        <w:t>及</w:t>
      </w:r>
      <w:r w:rsidR="00086CFE" w:rsidRPr="00691CBA">
        <w:rPr>
          <w:rFonts w:ascii="標楷體" w:eastAsia="標楷體" w:hAnsi="標楷體" w:cs="Times New Roman"/>
          <w:color w:val="000000" w:themeColor="text1"/>
          <w:sz w:val="24"/>
          <w:szCs w:val="24"/>
        </w:rPr>
        <w:t>推廣。</w:t>
      </w:r>
    </w:p>
    <w:p w14:paraId="0EB3211D" w14:textId="77777777" w:rsidR="00AB34E1" w:rsidRPr="00691CBA" w:rsidRDefault="00AB34E1" w:rsidP="008532AE">
      <w:pPr>
        <w:widowControl w:val="0"/>
        <w:pBdr>
          <w:top w:val="nil"/>
          <w:left w:val="nil"/>
          <w:bottom w:val="nil"/>
          <w:right w:val="nil"/>
          <w:between w:val="nil"/>
        </w:pBdr>
        <w:tabs>
          <w:tab w:val="left" w:pos="1276"/>
        </w:tabs>
        <w:snapToGrid w:val="0"/>
        <w:spacing w:line="360" w:lineRule="exact"/>
        <w:ind w:firstLineChars="200" w:firstLine="480"/>
        <w:jc w:val="both"/>
        <w:rPr>
          <w:rFonts w:ascii="標楷體" w:eastAsia="標楷體" w:hAnsi="標楷體" w:cs="Times New Roman"/>
          <w:color w:val="000000" w:themeColor="text1"/>
          <w:sz w:val="24"/>
          <w:szCs w:val="24"/>
        </w:rPr>
      </w:pPr>
    </w:p>
    <w:p w14:paraId="090A1A2C" w14:textId="1E27DCB7" w:rsidR="00AB34E1" w:rsidRPr="00691CBA" w:rsidRDefault="00555962" w:rsidP="008532AE">
      <w:pPr>
        <w:widowControl w:val="0"/>
        <w:pBdr>
          <w:top w:val="nil"/>
          <w:left w:val="nil"/>
          <w:bottom w:val="nil"/>
          <w:right w:val="nil"/>
          <w:between w:val="nil"/>
        </w:pBdr>
        <w:tabs>
          <w:tab w:val="left" w:pos="1276"/>
        </w:tabs>
        <w:snapToGrid w:val="0"/>
        <w:spacing w:line="360" w:lineRule="exact"/>
        <w:ind w:leftChars="142" w:left="284"/>
        <w:jc w:val="both"/>
        <w:rPr>
          <w:rFonts w:ascii="標楷體" w:eastAsia="標楷體" w:hAnsi="標楷體" w:cs="Times New Roman"/>
          <w:b/>
          <w:color w:val="000000" w:themeColor="text1"/>
          <w:sz w:val="24"/>
          <w:szCs w:val="24"/>
        </w:rPr>
      </w:pPr>
      <w:r w:rsidRPr="00691CBA">
        <w:rPr>
          <w:rFonts w:ascii="標楷體" w:eastAsia="標楷體" w:hAnsi="標楷體" w:cs="Times New Roman" w:hint="eastAsia"/>
          <w:b/>
          <w:color w:val="000000" w:themeColor="text1"/>
          <w:sz w:val="24"/>
          <w:szCs w:val="24"/>
        </w:rPr>
        <w:t>(</w:t>
      </w:r>
      <w:r w:rsidR="008F639A" w:rsidRPr="00691CBA">
        <w:rPr>
          <w:rFonts w:ascii="標楷體" w:eastAsia="標楷體" w:hAnsi="標楷體" w:cs="Times New Roman" w:hint="eastAsia"/>
          <w:b/>
          <w:color w:val="000000" w:themeColor="text1"/>
          <w:sz w:val="24"/>
          <w:szCs w:val="24"/>
        </w:rPr>
        <w:t>二</w:t>
      </w:r>
      <w:r w:rsidRPr="00691CBA">
        <w:rPr>
          <w:rFonts w:ascii="標楷體" w:eastAsia="標楷體" w:hAnsi="標楷體" w:cs="Times New Roman" w:hint="eastAsia"/>
          <w:b/>
          <w:color w:val="000000" w:themeColor="text1"/>
          <w:sz w:val="24"/>
          <w:szCs w:val="24"/>
        </w:rPr>
        <w:t>)</w:t>
      </w:r>
      <w:r w:rsidR="00086CFE" w:rsidRPr="00691CBA">
        <w:rPr>
          <w:rFonts w:ascii="標楷體" w:eastAsia="標楷體" w:hAnsi="標楷體" w:cs="Times New Roman"/>
          <w:b/>
          <w:color w:val="000000" w:themeColor="text1"/>
          <w:sz w:val="24"/>
          <w:szCs w:val="24"/>
        </w:rPr>
        <w:t>養成</w:t>
      </w:r>
      <w:proofErr w:type="gramStart"/>
      <w:r w:rsidR="00086CFE" w:rsidRPr="00691CBA">
        <w:rPr>
          <w:rFonts w:ascii="標楷體" w:eastAsia="標楷體" w:hAnsi="標楷體" w:cs="Times New Roman"/>
          <w:b/>
          <w:color w:val="000000" w:themeColor="text1"/>
          <w:sz w:val="24"/>
          <w:szCs w:val="24"/>
        </w:rPr>
        <w:t>研</w:t>
      </w:r>
      <w:proofErr w:type="gramEnd"/>
      <w:r w:rsidR="00086CFE" w:rsidRPr="00691CBA">
        <w:rPr>
          <w:rFonts w:ascii="標楷體" w:eastAsia="標楷體" w:hAnsi="標楷體" w:cs="Times New Roman"/>
          <w:b/>
          <w:color w:val="000000" w:themeColor="text1"/>
          <w:sz w:val="24"/>
          <w:szCs w:val="24"/>
        </w:rPr>
        <w:t>教合一</w:t>
      </w:r>
      <w:proofErr w:type="gramStart"/>
      <w:r w:rsidR="00086CFE" w:rsidRPr="00691CBA">
        <w:rPr>
          <w:rFonts w:ascii="標楷體" w:eastAsia="標楷體" w:hAnsi="標楷體" w:cs="Times New Roman"/>
          <w:b/>
          <w:color w:val="000000" w:themeColor="text1"/>
          <w:sz w:val="24"/>
          <w:szCs w:val="24"/>
        </w:rPr>
        <w:t>之跨域師資</w:t>
      </w:r>
      <w:proofErr w:type="gramEnd"/>
    </w:p>
    <w:p w14:paraId="44969031" w14:textId="4CC64391" w:rsidR="00AB34E1" w:rsidRPr="00691CBA" w:rsidRDefault="00442A28" w:rsidP="008532AE">
      <w:pPr>
        <w:widowControl w:val="0"/>
        <w:pBdr>
          <w:top w:val="nil"/>
          <w:left w:val="nil"/>
          <w:bottom w:val="nil"/>
          <w:right w:val="nil"/>
          <w:between w:val="nil"/>
        </w:pBdr>
        <w:tabs>
          <w:tab w:val="left" w:pos="1276"/>
        </w:tabs>
        <w:snapToGrid w:val="0"/>
        <w:spacing w:line="360" w:lineRule="exact"/>
        <w:ind w:leftChars="213" w:left="426" w:firstLineChars="200" w:firstLine="480"/>
        <w:jc w:val="both"/>
        <w:rPr>
          <w:rFonts w:ascii="Times New Roman" w:eastAsia="標楷體" w:hAnsi="Times New Roman" w:cs="Times New Roman"/>
          <w:color w:val="000000" w:themeColor="text1"/>
          <w:sz w:val="24"/>
          <w:szCs w:val="24"/>
        </w:rPr>
      </w:pPr>
      <w:r w:rsidRPr="00691CBA">
        <w:rPr>
          <w:rFonts w:ascii="標楷體" w:eastAsia="標楷體" w:hAnsi="標楷體" w:cs="Times New Roman"/>
          <w:color w:val="000000" w:themeColor="text1"/>
          <w:sz w:val="24"/>
          <w:szCs w:val="24"/>
        </w:rPr>
        <w:t>為發展適當</w:t>
      </w:r>
      <w:r w:rsidR="009F1B81" w:rsidRPr="00691CBA">
        <w:rPr>
          <w:rFonts w:ascii="標楷體" w:eastAsia="標楷體" w:hAnsi="標楷體" w:cs="Times New Roman"/>
          <w:color w:val="000000" w:themeColor="text1"/>
          <w:sz w:val="24"/>
          <w:szCs w:val="24"/>
        </w:rPr>
        <w:t>教學環境與機制，需先</w:t>
      </w:r>
      <w:r w:rsidR="00211872" w:rsidRPr="00691CBA">
        <w:rPr>
          <w:rFonts w:ascii="標楷體" w:eastAsia="標楷體" w:hAnsi="標楷體" w:cs="Times New Roman" w:hint="eastAsia"/>
          <w:color w:val="000000" w:themeColor="text1"/>
          <w:sz w:val="24"/>
          <w:szCs w:val="24"/>
        </w:rPr>
        <w:t>尋找、聚集</w:t>
      </w:r>
      <w:r w:rsidR="009F1B81" w:rsidRPr="00691CBA">
        <w:rPr>
          <w:rFonts w:ascii="標楷體" w:eastAsia="標楷體" w:hAnsi="標楷體" w:cs="Times New Roman" w:hint="eastAsia"/>
          <w:color w:val="000000" w:themeColor="text1"/>
          <w:sz w:val="24"/>
          <w:szCs w:val="24"/>
        </w:rPr>
        <w:t>關注</w:t>
      </w:r>
      <w:r w:rsidR="009F1B81" w:rsidRPr="00691CBA">
        <w:rPr>
          <w:rFonts w:ascii="標楷體" w:eastAsia="標楷體" w:hAnsi="標楷體" w:cs="Times New Roman"/>
          <w:color w:val="000000" w:themeColor="text1"/>
          <w:sz w:val="24"/>
          <w:szCs w:val="24"/>
        </w:rPr>
        <w:t>前瞻議題</w:t>
      </w:r>
      <w:r w:rsidR="00304BE0" w:rsidRPr="00691CBA">
        <w:rPr>
          <w:rFonts w:ascii="標楷體" w:eastAsia="標楷體" w:hAnsi="標楷體" w:cs="Times New Roman" w:hint="eastAsia"/>
          <w:color w:val="000000" w:themeColor="text1"/>
          <w:sz w:val="24"/>
          <w:szCs w:val="24"/>
        </w:rPr>
        <w:t>並</w:t>
      </w:r>
      <w:proofErr w:type="gramStart"/>
      <w:r w:rsidR="00304BE0" w:rsidRPr="00691CBA">
        <w:rPr>
          <w:rFonts w:ascii="標楷體" w:eastAsia="標楷體" w:hAnsi="標楷體" w:cs="Times New Roman" w:hint="eastAsia"/>
          <w:color w:val="000000" w:themeColor="text1"/>
          <w:sz w:val="24"/>
          <w:szCs w:val="24"/>
        </w:rPr>
        <w:t>熱心</w:t>
      </w:r>
      <w:r w:rsidR="00086CFE" w:rsidRPr="00691CBA">
        <w:rPr>
          <w:rFonts w:ascii="標楷體" w:eastAsia="標楷體" w:hAnsi="標楷體" w:cs="Times New Roman"/>
          <w:color w:val="000000" w:themeColor="text1"/>
          <w:sz w:val="24"/>
          <w:szCs w:val="24"/>
        </w:rPr>
        <w:t>跨域</w:t>
      </w:r>
      <w:r w:rsidR="00961C7B" w:rsidRPr="00691CBA">
        <w:rPr>
          <w:rFonts w:ascii="標楷體" w:eastAsia="標楷體" w:hAnsi="標楷體" w:cs="Times New Roman" w:hint="eastAsia"/>
          <w:color w:val="000000" w:themeColor="text1"/>
          <w:sz w:val="24"/>
          <w:szCs w:val="24"/>
        </w:rPr>
        <w:t>的</w:t>
      </w:r>
      <w:proofErr w:type="gramEnd"/>
      <w:r w:rsidR="00211872" w:rsidRPr="00691CBA">
        <w:rPr>
          <w:rFonts w:ascii="標楷體" w:eastAsia="標楷體" w:hAnsi="標楷體" w:cs="Times New Roman" w:hint="eastAsia"/>
          <w:color w:val="000000" w:themeColor="text1"/>
          <w:sz w:val="24"/>
          <w:szCs w:val="24"/>
        </w:rPr>
        <w:t>潛力</w:t>
      </w:r>
      <w:r w:rsidR="00086CFE" w:rsidRPr="00691CBA">
        <w:rPr>
          <w:rFonts w:ascii="標楷體" w:eastAsia="標楷體" w:hAnsi="標楷體" w:cs="Times New Roman"/>
          <w:color w:val="000000" w:themeColor="text1"/>
          <w:sz w:val="24"/>
          <w:szCs w:val="24"/>
        </w:rPr>
        <w:t>師資，</w:t>
      </w:r>
      <w:r w:rsidR="00211872" w:rsidRPr="00691CBA">
        <w:rPr>
          <w:rFonts w:ascii="標楷體" w:eastAsia="標楷體" w:hAnsi="標楷體" w:cs="Times New Roman" w:hint="eastAsia"/>
          <w:color w:val="000000" w:themeColor="text1"/>
          <w:sz w:val="24"/>
          <w:szCs w:val="24"/>
        </w:rPr>
        <w:t>發揮其專長</w:t>
      </w:r>
      <w:r w:rsidR="00211872" w:rsidRPr="00691CBA">
        <w:rPr>
          <w:rFonts w:ascii="標楷體" w:eastAsia="標楷體" w:hAnsi="標楷體" w:cs="Times New Roman"/>
          <w:color w:val="000000" w:themeColor="text1"/>
          <w:sz w:val="24"/>
          <w:szCs w:val="24"/>
        </w:rPr>
        <w:t>，並</w:t>
      </w:r>
      <w:r w:rsidR="00086CFE" w:rsidRPr="00691CBA">
        <w:rPr>
          <w:rFonts w:ascii="標楷體" w:eastAsia="標楷體" w:hAnsi="標楷體" w:cs="Times New Roman"/>
          <w:color w:val="000000" w:themeColor="text1"/>
          <w:sz w:val="24"/>
          <w:szCs w:val="24"/>
        </w:rPr>
        <w:t>合作研</w:t>
      </w:r>
      <w:r w:rsidR="00304BE0" w:rsidRPr="00691CBA">
        <w:rPr>
          <w:rFonts w:ascii="標楷體" w:eastAsia="標楷體" w:hAnsi="標楷體" w:cs="Times New Roman" w:hint="eastAsia"/>
          <w:color w:val="000000" w:themeColor="text1"/>
          <w:sz w:val="24"/>
          <w:szCs w:val="24"/>
        </w:rPr>
        <w:t>習</w:t>
      </w:r>
      <w:r w:rsidR="009F1B81" w:rsidRPr="00691CBA">
        <w:rPr>
          <w:rFonts w:ascii="標楷體" w:eastAsia="標楷體" w:hAnsi="標楷體" w:cs="Times New Roman" w:hint="eastAsia"/>
          <w:color w:val="000000" w:themeColor="text1"/>
          <w:sz w:val="24"/>
          <w:szCs w:val="24"/>
        </w:rPr>
        <w:t>或</w:t>
      </w:r>
      <w:r w:rsidR="00304BE0" w:rsidRPr="00691CBA">
        <w:rPr>
          <w:rFonts w:ascii="標楷體" w:eastAsia="標楷體" w:hAnsi="標楷體" w:cs="Times New Roman" w:hint="eastAsia"/>
          <w:color w:val="000000" w:themeColor="text1"/>
          <w:sz w:val="24"/>
          <w:szCs w:val="24"/>
        </w:rPr>
        <w:t>研</w:t>
      </w:r>
      <w:r w:rsidR="00211872" w:rsidRPr="00691CBA">
        <w:rPr>
          <w:rFonts w:ascii="標楷體" w:eastAsia="標楷體" w:hAnsi="標楷體" w:cs="Times New Roman"/>
          <w:color w:val="000000" w:themeColor="text1"/>
          <w:sz w:val="24"/>
          <w:szCs w:val="24"/>
        </w:rPr>
        <w:t>究</w:t>
      </w:r>
      <w:proofErr w:type="gramStart"/>
      <w:r w:rsidR="00211872" w:rsidRPr="00691CBA">
        <w:rPr>
          <w:rFonts w:ascii="標楷體" w:eastAsia="標楷體" w:hAnsi="標楷體" w:cs="Times New Roman"/>
          <w:color w:val="000000" w:themeColor="text1"/>
          <w:sz w:val="24"/>
          <w:szCs w:val="24"/>
        </w:rPr>
        <w:t>跨域前</w:t>
      </w:r>
      <w:proofErr w:type="gramEnd"/>
      <w:r w:rsidR="00211872" w:rsidRPr="00691CBA">
        <w:rPr>
          <w:rFonts w:ascii="標楷體" w:eastAsia="標楷體" w:hAnsi="標楷體" w:cs="Times New Roman"/>
          <w:color w:val="000000" w:themeColor="text1"/>
          <w:sz w:val="24"/>
          <w:szCs w:val="24"/>
        </w:rPr>
        <w:t>瞻議題，再轉化為合適</w:t>
      </w:r>
      <w:r w:rsidR="00961C7B" w:rsidRPr="00691CBA">
        <w:rPr>
          <w:rFonts w:ascii="標楷體" w:eastAsia="標楷體" w:hAnsi="標楷體" w:cs="Times New Roman" w:hint="eastAsia"/>
          <w:color w:val="000000" w:themeColor="text1"/>
          <w:sz w:val="24"/>
          <w:szCs w:val="24"/>
          <w:lang w:eastAsia="zh-HK"/>
        </w:rPr>
        <w:t>的</w:t>
      </w:r>
      <w:r w:rsidR="00211872" w:rsidRPr="00691CBA">
        <w:rPr>
          <w:rFonts w:ascii="標楷體" w:eastAsia="標楷體" w:hAnsi="標楷體" w:cs="Times New Roman"/>
          <w:color w:val="000000" w:themeColor="text1"/>
          <w:sz w:val="24"/>
          <w:szCs w:val="24"/>
        </w:rPr>
        <w:t>教學行動與內容</w:t>
      </w:r>
      <w:r w:rsidR="00211872"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本項細分為三項子目標如下：</w:t>
      </w:r>
    </w:p>
    <w:p w14:paraId="5F267F17" w14:textId="1B5F5F73" w:rsidR="00AB34E1" w:rsidRPr="00691CBA" w:rsidRDefault="00A66282" w:rsidP="008532AE">
      <w:pPr>
        <w:pStyle w:val="ac"/>
        <w:widowControl w:val="0"/>
        <w:numPr>
          <w:ilvl w:val="6"/>
          <w:numId w:val="1"/>
        </w:numPr>
        <w:pBdr>
          <w:top w:val="nil"/>
          <w:left w:val="nil"/>
          <w:bottom w:val="nil"/>
          <w:right w:val="nil"/>
          <w:between w:val="nil"/>
        </w:pBdr>
        <w:tabs>
          <w:tab w:val="left" w:pos="555"/>
        </w:tabs>
        <w:snapToGrid w:val="0"/>
        <w:spacing w:line="360" w:lineRule="exact"/>
        <w:ind w:leftChars="0" w:left="851" w:hanging="33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教師專業增能</w:t>
      </w:r>
    </w:p>
    <w:p w14:paraId="40C85A5B" w14:textId="183DE7FA" w:rsidR="00AB34E1" w:rsidRPr="00691CBA" w:rsidRDefault="00086CFE" w:rsidP="008532AE">
      <w:pPr>
        <w:widowControl w:val="0"/>
        <w:pBdr>
          <w:top w:val="nil"/>
          <w:left w:val="nil"/>
          <w:bottom w:val="nil"/>
          <w:right w:val="nil"/>
          <w:between w:val="nil"/>
        </w:pBdr>
        <w:tabs>
          <w:tab w:val="left" w:pos="1276"/>
        </w:tabs>
        <w:snapToGrid w:val="0"/>
        <w:spacing w:line="360" w:lineRule="exact"/>
        <w:ind w:leftChars="354" w:left="708" w:firstLineChars="177" w:firstLine="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為強化及擴散前瞻議題</w:t>
      </w:r>
      <w:r w:rsidR="00961C7B" w:rsidRPr="00691CBA">
        <w:rPr>
          <w:rFonts w:ascii="Times New Roman" w:eastAsia="標楷體" w:hAnsi="Times New Roman" w:cs="Times New Roman"/>
          <w:color w:val="000000" w:themeColor="text1"/>
          <w:sz w:val="24"/>
          <w:szCs w:val="24"/>
        </w:rPr>
        <w:t>的</w:t>
      </w:r>
      <w:r w:rsidRPr="00691CBA">
        <w:rPr>
          <w:rFonts w:ascii="Times New Roman" w:eastAsia="標楷體" w:hAnsi="Times New Roman" w:cs="Times New Roman"/>
          <w:color w:val="000000" w:themeColor="text1"/>
          <w:sz w:val="24"/>
          <w:szCs w:val="24"/>
        </w:rPr>
        <w:t>跨領域教學和研究效果，可透過工作坊、讀書會、科學咖啡館、研討會、公共論壇、製作多媒體內容等方式，進行教師專業增能及教材教法研發。</w:t>
      </w:r>
    </w:p>
    <w:p w14:paraId="613F3CE8" w14:textId="746D5E84" w:rsidR="00AB34E1" w:rsidRPr="00691CBA" w:rsidRDefault="00A66282" w:rsidP="008532AE">
      <w:pPr>
        <w:pStyle w:val="ac"/>
        <w:widowControl w:val="0"/>
        <w:numPr>
          <w:ilvl w:val="6"/>
          <w:numId w:val="1"/>
        </w:numPr>
        <w:pBdr>
          <w:top w:val="nil"/>
          <w:left w:val="nil"/>
          <w:bottom w:val="nil"/>
          <w:right w:val="nil"/>
          <w:between w:val="nil"/>
        </w:pBdr>
        <w:tabs>
          <w:tab w:val="left" w:pos="1276"/>
        </w:tabs>
        <w:snapToGrid w:val="0"/>
        <w:spacing w:line="360" w:lineRule="exact"/>
        <w:ind w:leftChars="0" w:left="851" w:hanging="338"/>
        <w:jc w:val="both"/>
        <w:rPr>
          <w:rFonts w:ascii="Times New Roman" w:eastAsia="標楷體" w:hAnsi="Times New Roman" w:cs="Times New Roman"/>
          <w:color w:val="000000" w:themeColor="text1"/>
          <w:sz w:val="24"/>
          <w:szCs w:val="24"/>
          <w:lang w:eastAsia="zh-HK"/>
        </w:rPr>
      </w:pPr>
      <w:proofErr w:type="gramStart"/>
      <w:r w:rsidRPr="00691CBA">
        <w:rPr>
          <w:rFonts w:ascii="Times New Roman" w:eastAsia="標楷體" w:hAnsi="Times New Roman" w:cs="Times New Roman"/>
          <w:color w:val="000000" w:themeColor="text1"/>
          <w:sz w:val="24"/>
          <w:szCs w:val="24"/>
        </w:rPr>
        <w:t>跨域教師</w:t>
      </w:r>
      <w:proofErr w:type="gramEnd"/>
      <w:r w:rsidRPr="00691CBA">
        <w:rPr>
          <w:rFonts w:ascii="Times New Roman" w:eastAsia="標楷體" w:hAnsi="Times New Roman" w:cs="Times New Roman"/>
          <w:color w:val="000000" w:themeColor="text1"/>
          <w:sz w:val="24"/>
          <w:szCs w:val="24"/>
        </w:rPr>
        <w:t>社群、多重網絡</w:t>
      </w:r>
      <w:r w:rsidR="00CE58FB" w:rsidRPr="00691CBA">
        <w:rPr>
          <w:rFonts w:ascii="Times New Roman" w:eastAsia="標楷體" w:hAnsi="Times New Roman" w:cs="Times New Roman"/>
          <w:color w:val="000000" w:themeColor="text1"/>
          <w:sz w:val="24"/>
          <w:szCs w:val="24"/>
          <w:lang w:eastAsia="zh-HK"/>
        </w:rPr>
        <w:t>發展</w:t>
      </w:r>
    </w:p>
    <w:p w14:paraId="5F198703" w14:textId="609AEE2F" w:rsidR="00AB34E1" w:rsidRPr="00691CBA" w:rsidRDefault="00086CFE" w:rsidP="008532AE">
      <w:pPr>
        <w:widowControl w:val="0"/>
        <w:pBdr>
          <w:top w:val="nil"/>
          <w:left w:val="nil"/>
          <w:bottom w:val="nil"/>
          <w:right w:val="nil"/>
          <w:between w:val="nil"/>
        </w:pBdr>
        <w:tabs>
          <w:tab w:val="left" w:pos="1276"/>
        </w:tabs>
        <w:snapToGrid w:val="0"/>
        <w:spacing w:line="360" w:lineRule="exact"/>
        <w:ind w:leftChars="354" w:left="708" w:firstLineChars="177" w:firstLine="425"/>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為鼓勵跨領域知識及經驗交流，形成溝通、討論和資源分享平</w:t>
      </w:r>
      <w:proofErr w:type="gramStart"/>
      <w:r w:rsidRPr="00691CBA">
        <w:rPr>
          <w:rFonts w:ascii="Times New Roman" w:eastAsia="標楷體" w:hAnsi="Times New Roman" w:cs="Times New Roman"/>
          <w:color w:val="000000" w:themeColor="text1"/>
          <w:sz w:val="24"/>
          <w:szCs w:val="24"/>
        </w:rPr>
        <w:t>臺</w:t>
      </w:r>
      <w:proofErr w:type="gramEnd"/>
      <w:r w:rsidRPr="00691CBA">
        <w:rPr>
          <w:rFonts w:ascii="Times New Roman" w:eastAsia="標楷體" w:hAnsi="Times New Roman" w:cs="Times New Roman"/>
          <w:color w:val="000000" w:themeColor="text1"/>
          <w:sz w:val="24"/>
          <w:szCs w:val="24"/>
        </w:rPr>
        <w:t>，應成立跨領域</w:t>
      </w:r>
      <w:r w:rsidR="00961C7B" w:rsidRPr="00691CBA">
        <w:rPr>
          <w:rFonts w:ascii="Times New Roman" w:eastAsia="標楷體" w:hAnsi="Times New Roman" w:cs="Times New Roman"/>
          <w:color w:val="000000" w:themeColor="text1"/>
          <w:sz w:val="24"/>
          <w:szCs w:val="24"/>
        </w:rPr>
        <w:t>的</w:t>
      </w:r>
      <w:r w:rsidRPr="00691CBA">
        <w:rPr>
          <w:rFonts w:ascii="Times New Roman" w:eastAsia="標楷體" w:hAnsi="Times New Roman" w:cs="Times New Roman"/>
          <w:color w:val="000000" w:themeColor="text1"/>
          <w:sz w:val="24"/>
          <w:szCs w:val="24"/>
        </w:rPr>
        <w:t>教師社群，架構多重</w:t>
      </w:r>
      <w:r w:rsidR="00304BE0" w:rsidRPr="00691CBA">
        <w:rPr>
          <w:rFonts w:ascii="Times New Roman" w:eastAsia="標楷體" w:hAnsi="Times New Roman" w:cs="Times New Roman"/>
          <w:color w:val="000000" w:themeColor="text1"/>
          <w:sz w:val="24"/>
          <w:szCs w:val="24"/>
        </w:rPr>
        <w:t>支援</w:t>
      </w:r>
      <w:r w:rsidRPr="00691CBA">
        <w:rPr>
          <w:rFonts w:ascii="Times New Roman" w:eastAsia="標楷體" w:hAnsi="Times New Roman" w:cs="Times New Roman"/>
          <w:color w:val="000000" w:themeColor="text1"/>
          <w:sz w:val="24"/>
          <w:szCs w:val="24"/>
        </w:rPr>
        <w:t>網絡（例如系</w:t>
      </w:r>
      <w:r w:rsidR="00304BE0" w:rsidRPr="00691CBA">
        <w:rPr>
          <w:rFonts w:ascii="Times New Roman" w:eastAsia="標楷體" w:hAnsi="Times New Roman" w:cs="Times New Roman"/>
          <w:color w:val="000000" w:themeColor="text1"/>
          <w:sz w:val="24"/>
          <w:szCs w:val="24"/>
        </w:rPr>
        <w:t>所、跨域社</w:t>
      </w:r>
      <w:r w:rsidRPr="00691CBA">
        <w:rPr>
          <w:rFonts w:ascii="Times New Roman" w:eastAsia="標楷體" w:hAnsi="Times New Roman" w:cs="Times New Roman"/>
          <w:color w:val="000000" w:themeColor="text1"/>
          <w:sz w:val="24"/>
          <w:szCs w:val="24"/>
        </w:rPr>
        <w:t>群、專業社群</w:t>
      </w:r>
      <w:r w:rsidR="00304BE0" w:rsidRPr="00691CBA">
        <w:rPr>
          <w:rFonts w:ascii="Times New Roman" w:eastAsia="標楷體" w:hAnsi="Times New Roman" w:cs="Times New Roman"/>
          <w:color w:val="000000" w:themeColor="text1"/>
          <w:sz w:val="24"/>
          <w:szCs w:val="24"/>
        </w:rPr>
        <w:t>、區域社群、議題社群</w:t>
      </w:r>
      <w:r w:rsidRPr="00691CBA">
        <w:rPr>
          <w:rFonts w:ascii="Times New Roman" w:eastAsia="標楷體" w:hAnsi="Times New Roman" w:cs="Times New Roman"/>
          <w:color w:val="000000" w:themeColor="text1"/>
          <w:sz w:val="24"/>
          <w:szCs w:val="24"/>
        </w:rPr>
        <w:t>等），建立教師支持系統，藉由交流研習會等方式擴展社群能量。</w:t>
      </w:r>
    </w:p>
    <w:p w14:paraId="715D6C02" w14:textId="0F9A6B68" w:rsidR="00AB34E1" w:rsidRPr="00691CBA" w:rsidRDefault="00961C7B" w:rsidP="008532AE">
      <w:pPr>
        <w:widowControl w:val="0"/>
        <w:pBdr>
          <w:top w:val="nil"/>
          <w:left w:val="nil"/>
          <w:bottom w:val="nil"/>
          <w:right w:val="nil"/>
          <w:between w:val="nil"/>
        </w:pBdr>
        <w:tabs>
          <w:tab w:val="left" w:pos="555"/>
        </w:tabs>
        <w:snapToGrid w:val="0"/>
        <w:spacing w:line="360" w:lineRule="exact"/>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ab/>
        <w:t>3.</w:t>
      </w:r>
      <w:r w:rsidR="00CA3CCC" w:rsidRPr="00691CBA">
        <w:rPr>
          <w:rFonts w:ascii="Times New Roman" w:eastAsia="標楷體" w:hAnsi="Times New Roman" w:cs="Times New Roman" w:hint="eastAsia"/>
          <w:color w:val="000000" w:themeColor="text1"/>
          <w:sz w:val="24"/>
          <w:szCs w:val="24"/>
        </w:rPr>
        <w:t>共學研究</w:t>
      </w:r>
      <w:r w:rsidR="00086CFE" w:rsidRPr="00691CBA">
        <w:rPr>
          <w:rFonts w:ascii="Times New Roman" w:eastAsia="標楷體" w:hAnsi="Times New Roman" w:cs="Times New Roman"/>
          <w:color w:val="000000" w:themeColor="text1"/>
          <w:sz w:val="24"/>
          <w:szCs w:val="24"/>
        </w:rPr>
        <w:t>前瞻議題</w:t>
      </w:r>
    </w:p>
    <w:p w14:paraId="2805747A" w14:textId="47FC25A4" w:rsidR="00AB34E1" w:rsidRPr="00691CBA" w:rsidRDefault="00042F80" w:rsidP="008532AE">
      <w:pPr>
        <w:widowControl w:val="0"/>
        <w:pBdr>
          <w:top w:val="nil"/>
          <w:left w:val="nil"/>
          <w:bottom w:val="nil"/>
          <w:right w:val="nil"/>
          <w:between w:val="nil"/>
        </w:pBdr>
        <w:tabs>
          <w:tab w:val="left" w:pos="1276"/>
        </w:tabs>
        <w:snapToGrid w:val="0"/>
        <w:spacing w:line="360" w:lineRule="exact"/>
        <w:ind w:leftChars="354" w:left="708" w:firstLineChars="177" w:firstLine="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為參與師資培力，</w:t>
      </w:r>
      <w:r w:rsidR="00211872" w:rsidRPr="00691CBA">
        <w:rPr>
          <w:rFonts w:ascii="標楷體" w:eastAsia="標楷體" w:hAnsi="標楷體" w:cs="Times New Roman"/>
          <w:color w:val="000000" w:themeColor="text1"/>
          <w:sz w:val="24"/>
          <w:szCs w:val="24"/>
        </w:rPr>
        <w:t>執行</w:t>
      </w:r>
      <w:r w:rsidR="00211872" w:rsidRPr="00691CBA">
        <w:rPr>
          <w:rFonts w:ascii="標楷體" w:eastAsia="標楷體" w:hAnsi="標楷體" w:cs="Times New Roman" w:hint="eastAsia"/>
          <w:color w:val="000000" w:themeColor="text1"/>
          <w:sz w:val="24"/>
          <w:szCs w:val="24"/>
        </w:rPr>
        <w:t>者</w:t>
      </w:r>
      <w:r w:rsidRPr="00691CBA">
        <w:rPr>
          <w:rFonts w:ascii="標楷體" w:eastAsia="標楷體" w:hAnsi="標楷體" w:cs="Times New Roman" w:hint="eastAsia"/>
          <w:color w:val="000000" w:themeColor="text1"/>
          <w:sz w:val="24"/>
          <w:szCs w:val="24"/>
        </w:rPr>
        <w:t>可</w:t>
      </w:r>
      <w:r w:rsidR="00086CFE" w:rsidRPr="00691CBA">
        <w:rPr>
          <w:rFonts w:ascii="標楷體" w:eastAsia="標楷體" w:hAnsi="標楷體" w:cs="Times New Roman"/>
          <w:color w:val="000000" w:themeColor="text1"/>
          <w:sz w:val="24"/>
          <w:szCs w:val="24"/>
        </w:rPr>
        <w:t>進行教師社群研究，</w:t>
      </w:r>
      <w:r w:rsidRPr="00691CBA">
        <w:rPr>
          <w:rFonts w:ascii="標楷體" w:eastAsia="標楷體" w:hAnsi="標楷體" w:cs="Times New Roman" w:hint="eastAsia"/>
          <w:color w:val="000000" w:themeColor="text1"/>
          <w:sz w:val="24"/>
          <w:szCs w:val="24"/>
        </w:rPr>
        <w:t>以</w:t>
      </w:r>
      <w:proofErr w:type="gramStart"/>
      <w:r w:rsidRPr="00691CBA">
        <w:rPr>
          <w:rFonts w:ascii="標楷體" w:eastAsia="標楷體" w:hAnsi="標楷體" w:cs="Times New Roman" w:hint="eastAsia"/>
          <w:color w:val="000000" w:themeColor="text1"/>
          <w:sz w:val="24"/>
          <w:szCs w:val="24"/>
        </w:rPr>
        <w:t>研</w:t>
      </w:r>
      <w:proofErr w:type="gramEnd"/>
      <w:r w:rsidRPr="00691CBA">
        <w:rPr>
          <w:rFonts w:ascii="標楷體" w:eastAsia="標楷體" w:hAnsi="標楷體" w:cs="Times New Roman" w:hint="eastAsia"/>
          <w:color w:val="000000" w:themeColor="text1"/>
          <w:sz w:val="24"/>
          <w:szCs w:val="24"/>
        </w:rPr>
        <w:t>擬適當社群發展策略，推</w:t>
      </w:r>
      <w:r w:rsidRPr="00691CBA">
        <w:rPr>
          <w:rFonts w:ascii="標楷體" w:eastAsia="標楷體" w:hAnsi="標楷體" w:cs="Times New Roman" w:hint="eastAsia"/>
          <w:color w:val="000000" w:themeColor="text1"/>
          <w:sz w:val="24"/>
          <w:szCs w:val="24"/>
        </w:rPr>
        <w:lastRenderedPageBreak/>
        <w:t>動種子師資互相合作、</w:t>
      </w:r>
      <w:r w:rsidR="00CA3CCC" w:rsidRPr="00691CBA">
        <w:rPr>
          <w:rFonts w:ascii="標楷體" w:eastAsia="標楷體" w:hAnsi="標楷體" w:cs="Times New Roman" w:hint="eastAsia"/>
          <w:color w:val="000000" w:themeColor="text1"/>
          <w:sz w:val="24"/>
          <w:szCs w:val="24"/>
        </w:rPr>
        <w:t>共學研究</w:t>
      </w:r>
      <w:r w:rsidR="00086CFE" w:rsidRPr="00691CBA">
        <w:rPr>
          <w:rFonts w:ascii="標楷體" w:eastAsia="標楷體" w:hAnsi="標楷體" w:cs="Times New Roman"/>
          <w:color w:val="000000" w:themeColor="text1"/>
          <w:sz w:val="24"/>
          <w:szCs w:val="24"/>
        </w:rPr>
        <w:t>前瞻議題，辦理交流研習會</w:t>
      </w:r>
      <w:r w:rsidRPr="00691CBA">
        <w:rPr>
          <w:rFonts w:ascii="標楷體" w:eastAsia="標楷體" w:hAnsi="標楷體" w:cs="Times New Roman" w:hint="eastAsia"/>
          <w:color w:val="000000" w:themeColor="text1"/>
          <w:sz w:val="24"/>
          <w:szCs w:val="24"/>
        </w:rPr>
        <w:t>交流經驗、</w:t>
      </w:r>
      <w:r w:rsidR="00086CFE" w:rsidRPr="00691CBA">
        <w:rPr>
          <w:rFonts w:ascii="標楷體" w:eastAsia="標楷體" w:hAnsi="標楷體" w:cs="Times New Roman"/>
          <w:color w:val="000000" w:themeColor="text1"/>
          <w:sz w:val="24"/>
          <w:szCs w:val="24"/>
        </w:rPr>
        <w:t>擴展成果。</w:t>
      </w:r>
    </w:p>
    <w:p w14:paraId="74522796" w14:textId="77777777" w:rsidR="00AB34E1" w:rsidRPr="00691CBA" w:rsidRDefault="00AB34E1" w:rsidP="008532AE">
      <w:pPr>
        <w:widowControl w:val="0"/>
        <w:pBdr>
          <w:top w:val="nil"/>
          <w:left w:val="nil"/>
          <w:bottom w:val="nil"/>
          <w:right w:val="nil"/>
          <w:between w:val="nil"/>
        </w:pBdr>
        <w:tabs>
          <w:tab w:val="left" w:pos="1276"/>
        </w:tabs>
        <w:snapToGrid w:val="0"/>
        <w:spacing w:line="360" w:lineRule="exact"/>
        <w:jc w:val="both"/>
        <w:rPr>
          <w:rFonts w:ascii="標楷體" w:eastAsia="標楷體" w:hAnsi="標楷體" w:cs="Times New Roman"/>
          <w:color w:val="000000" w:themeColor="text1"/>
          <w:sz w:val="24"/>
          <w:szCs w:val="24"/>
        </w:rPr>
      </w:pPr>
    </w:p>
    <w:p w14:paraId="0EC59956" w14:textId="385A2539" w:rsidR="00AB34E1" w:rsidRPr="00691CBA" w:rsidRDefault="00961C7B" w:rsidP="008532AE">
      <w:pPr>
        <w:widowControl w:val="0"/>
        <w:pBdr>
          <w:top w:val="nil"/>
          <w:left w:val="nil"/>
          <w:bottom w:val="nil"/>
          <w:right w:val="nil"/>
          <w:between w:val="nil"/>
        </w:pBdr>
        <w:tabs>
          <w:tab w:val="left" w:pos="1276"/>
        </w:tabs>
        <w:snapToGrid w:val="0"/>
        <w:spacing w:line="360" w:lineRule="exact"/>
        <w:ind w:leftChars="142" w:left="284"/>
        <w:jc w:val="both"/>
        <w:rPr>
          <w:rFonts w:ascii="Times New Roman" w:eastAsia="標楷體" w:hAnsi="Times New Roman" w:cs="Times New Roman"/>
          <w:color w:val="000000" w:themeColor="text1"/>
          <w:sz w:val="24"/>
          <w:szCs w:val="24"/>
        </w:rPr>
      </w:pPr>
      <w:r w:rsidRPr="00691CBA">
        <w:rPr>
          <w:rFonts w:ascii="標楷體" w:eastAsia="標楷體" w:hAnsi="標楷體" w:cs="Times New Roman" w:hint="eastAsia"/>
          <w:b/>
          <w:color w:val="000000" w:themeColor="text1"/>
          <w:sz w:val="24"/>
          <w:szCs w:val="24"/>
        </w:rPr>
        <w:t>(</w:t>
      </w:r>
      <w:r w:rsidR="00A66282" w:rsidRPr="00691CBA">
        <w:rPr>
          <w:rFonts w:ascii="標楷體" w:eastAsia="標楷體" w:hAnsi="標楷體" w:cs="Times New Roman" w:hint="eastAsia"/>
          <w:b/>
          <w:color w:val="000000" w:themeColor="text1"/>
          <w:sz w:val="24"/>
          <w:szCs w:val="24"/>
        </w:rPr>
        <w:t>三</w:t>
      </w:r>
      <w:r w:rsidRPr="00691CBA">
        <w:rPr>
          <w:rFonts w:ascii="標楷體" w:eastAsia="標楷體" w:hAnsi="標楷體" w:cs="Times New Roman" w:hint="eastAsia"/>
          <w:b/>
          <w:color w:val="000000" w:themeColor="text1"/>
          <w:sz w:val="24"/>
          <w:szCs w:val="24"/>
        </w:rPr>
        <w:t>)</w:t>
      </w:r>
      <w:r w:rsidR="00CE58FB" w:rsidRPr="00691CBA">
        <w:rPr>
          <w:rFonts w:ascii="標楷體" w:eastAsia="標楷體" w:hAnsi="標楷體" w:cs="Times New Roman" w:hint="eastAsia"/>
          <w:b/>
          <w:color w:val="000000" w:themeColor="text1"/>
          <w:sz w:val="24"/>
          <w:szCs w:val="24"/>
          <w:lang w:eastAsia="zh-HK"/>
        </w:rPr>
        <w:t>研</w:t>
      </w:r>
      <w:r w:rsidR="00CE58FB" w:rsidRPr="00691CBA">
        <w:rPr>
          <w:rFonts w:ascii="標楷體" w:eastAsia="標楷體" w:hAnsi="標楷體" w:cs="Times New Roman"/>
          <w:b/>
          <w:color w:val="000000" w:themeColor="text1"/>
          <w:sz w:val="24"/>
          <w:szCs w:val="24"/>
        </w:rPr>
        <w:t>發</w:t>
      </w:r>
      <w:r w:rsidR="00086CFE" w:rsidRPr="00691CBA">
        <w:rPr>
          <w:rFonts w:ascii="標楷體" w:eastAsia="標楷體" w:hAnsi="標楷體" w:cs="Times New Roman"/>
          <w:b/>
          <w:color w:val="000000" w:themeColor="text1"/>
          <w:sz w:val="24"/>
          <w:szCs w:val="24"/>
        </w:rPr>
        <w:t>前瞻議題教法/教材/教案</w:t>
      </w:r>
      <w:r w:rsidR="00A66282" w:rsidRPr="00691CBA">
        <w:rPr>
          <w:rFonts w:ascii="標楷體" w:eastAsia="標楷體" w:hAnsi="標楷體" w:cs="Times New Roman" w:hint="eastAsia"/>
          <w:b/>
          <w:color w:val="000000" w:themeColor="text1"/>
          <w:sz w:val="24"/>
          <w:szCs w:val="24"/>
        </w:rPr>
        <w:t>/教具</w:t>
      </w:r>
    </w:p>
    <w:p w14:paraId="4D9824D3" w14:textId="23E993AD" w:rsidR="00AB34E1" w:rsidRPr="00691CBA" w:rsidRDefault="00086CFE" w:rsidP="008532AE">
      <w:pPr>
        <w:widowControl w:val="0"/>
        <w:pBdr>
          <w:top w:val="nil"/>
          <w:left w:val="nil"/>
          <w:bottom w:val="nil"/>
          <w:right w:val="nil"/>
          <w:between w:val="nil"/>
        </w:pBdr>
        <w:tabs>
          <w:tab w:val="left" w:pos="1276"/>
        </w:tabs>
        <w:snapToGrid w:val="0"/>
        <w:spacing w:line="360" w:lineRule="exact"/>
        <w:ind w:leftChars="142" w:left="284" w:firstLineChars="200" w:firstLine="480"/>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為具體產出能</w:t>
      </w:r>
      <w:proofErr w:type="gramStart"/>
      <w:r w:rsidRPr="00691CBA">
        <w:rPr>
          <w:rFonts w:ascii="Times New Roman" w:eastAsia="標楷體" w:hAnsi="Times New Roman" w:cs="Times New Roman"/>
          <w:color w:val="000000" w:themeColor="text1"/>
          <w:sz w:val="24"/>
          <w:szCs w:val="24"/>
        </w:rPr>
        <w:t>培</w:t>
      </w:r>
      <w:r w:rsidR="00211872" w:rsidRPr="00691CBA">
        <w:rPr>
          <w:rFonts w:ascii="Times New Roman" w:eastAsia="標楷體" w:hAnsi="Times New Roman" w:cs="Times New Roman" w:hint="eastAsia"/>
          <w:color w:val="000000" w:themeColor="text1"/>
          <w:sz w:val="24"/>
          <w:szCs w:val="24"/>
        </w:rPr>
        <w:t>養</w:t>
      </w:r>
      <w:r w:rsidRPr="00691CBA">
        <w:rPr>
          <w:rFonts w:ascii="Times New Roman" w:eastAsia="標楷體" w:hAnsi="Times New Roman" w:cs="Times New Roman"/>
          <w:color w:val="000000" w:themeColor="text1"/>
          <w:sz w:val="24"/>
          <w:szCs w:val="24"/>
        </w:rPr>
        <w:t>瞻遠融</w:t>
      </w:r>
      <w:proofErr w:type="gramEnd"/>
      <w:r w:rsidRPr="00691CBA">
        <w:rPr>
          <w:rFonts w:ascii="Times New Roman" w:eastAsia="標楷體" w:hAnsi="Times New Roman" w:cs="Times New Roman"/>
          <w:color w:val="000000" w:themeColor="text1"/>
          <w:sz w:val="24"/>
          <w:szCs w:val="24"/>
        </w:rPr>
        <w:t>整人</w:t>
      </w:r>
      <w:r w:rsidR="00211872" w:rsidRPr="00691CBA">
        <w:rPr>
          <w:rFonts w:ascii="Times New Roman" w:eastAsia="標楷體" w:hAnsi="Times New Roman" w:cs="Times New Roman" w:hint="eastAsia"/>
          <w:color w:val="000000" w:themeColor="text1"/>
          <w:sz w:val="24"/>
          <w:szCs w:val="24"/>
        </w:rPr>
        <w:t>、</w:t>
      </w:r>
      <w:r w:rsidRPr="00691CBA">
        <w:rPr>
          <w:rFonts w:ascii="Times New Roman" w:eastAsia="標楷體" w:hAnsi="Times New Roman" w:cs="Times New Roman"/>
          <w:color w:val="000000" w:themeColor="text1"/>
          <w:sz w:val="24"/>
          <w:szCs w:val="24"/>
        </w:rPr>
        <w:t>社</w:t>
      </w:r>
      <w:r w:rsidR="00211872" w:rsidRPr="00691CBA">
        <w:rPr>
          <w:rFonts w:ascii="Times New Roman" w:eastAsia="標楷體" w:hAnsi="Times New Roman" w:cs="Times New Roman" w:hint="eastAsia"/>
          <w:color w:val="000000" w:themeColor="text1"/>
          <w:sz w:val="24"/>
          <w:szCs w:val="24"/>
        </w:rPr>
        <w:t>、</w:t>
      </w:r>
      <w:r w:rsidRPr="00691CBA">
        <w:rPr>
          <w:rFonts w:ascii="Times New Roman" w:eastAsia="標楷體" w:hAnsi="Times New Roman" w:cs="Times New Roman"/>
          <w:color w:val="000000" w:themeColor="text1"/>
          <w:sz w:val="24"/>
          <w:szCs w:val="24"/>
        </w:rPr>
        <w:t>科技</w:t>
      </w:r>
      <w:r w:rsidR="00211872" w:rsidRPr="00691CBA">
        <w:rPr>
          <w:rFonts w:ascii="Times New Roman" w:eastAsia="標楷體" w:hAnsi="Times New Roman" w:cs="Times New Roman" w:hint="eastAsia"/>
          <w:color w:val="000000" w:themeColor="text1"/>
          <w:sz w:val="24"/>
          <w:szCs w:val="24"/>
        </w:rPr>
        <w:t>領域之</w:t>
      </w:r>
      <w:r w:rsidRPr="00691CBA">
        <w:rPr>
          <w:rFonts w:ascii="Times New Roman" w:eastAsia="標楷體" w:hAnsi="Times New Roman" w:cs="Times New Roman"/>
          <w:color w:val="000000" w:themeColor="text1"/>
          <w:sz w:val="24"/>
          <w:szCs w:val="24"/>
        </w:rPr>
        <w:t>人才</w:t>
      </w:r>
      <w:proofErr w:type="gramStart"/>
      <w:r w:rsidRPr="00691CBA">
        <w:rPr>
          <w:rFonts w:ascii="Times New Roman" w:eastAsia="標楷體" w:hAnsi="Times New Roman" w:cs="Times New Roman"/>
          <w:color w:val="000000" w:themeColor="text1"/>
          <w:sz w:val="24"/>
          <w:szCs w:val="24"/>
        </w:rPr>
        <w:t>的跨域教法</w:t>
      </w:r>
      <w:proofErr w:type="gramEnd"/>
      <w:r w:rsidRPr="00691CBA">
        <w:rPr>
          <w:rFonts w:ascii="Times New Roman" w:eastAsia="標楷體" w:hAnsi="Times New Roman" w:cs="Times New Roman"/>
          <w:color w:val="000000" w:themeColor="text1"/>
          <w:sz w:val="24"/>
          <w:szCs w:val="24"/>
        </w:rPr>
        <w:t>、教材</w:t>
      </w:r>
      <w:r w:rsidR="00304BE0" w:rsidRPr="00691CBA">
        <w:rPr>
          <w:rFonts w:ascii="Times New Roman" w:eastAsia="標楷體" w:hAnsi="Times New Roman" w:cs="Times New Roman" w:hint="eastAsia"/>
          <w:color w:val="000000" w:themeColor="text1"/>
          <w:sz w:val="24"/>
          <w:szCs w:val="24"/>
        </w:rPr>
        <w:t>、教具</w:t>
      </w:r>
      <w:r w:rsidRPr="00691CBA">
        <w:rPr>
          <w:rFonts w:ascii="Times New Roman" w:eastAsia="標楷體" w:hAnsi="Times New Roman" w:cs="Times New Roman"/>
          <w:color w:val="000000" w:themeColor="text1"/>
          <w:sz w:val="24"/>
          <w:szCs w:val="24"/>
        </w:rPr>
        <w:t>及教案，</w:t>
      </w:r>
      <w:r w:rsidR="00304BE0" w:rsidRPr="00691CBA">
        <w:rPr>
          <w:rFonts w:ascii="Times New Roman" w:eastAsia="標楷體" w:hAnsi="Times New Roman" w:cs="Times New Roman" w:hint="eastAsia"/>
          <w:color w:val="000000" w:themeColor="text1"/>
          <w:sz w:val="24"/>
          <w:szCs w:val="24"/>
        </w:rPr>
        <w:t>逐年</w:t>
      </w:r>
      <w:r w:rsidRPr="00691CBA">
        <w:rPr>
          <w:rFonts w:ascii="Times New Roman" w:eastAsia="標楷體" w:hAnsi="Times New Roman" w:cs="Times New Roman"/>
          <w:color w:val="000000" w:themeColor="text1"/>
          <w:sz w:val="24"/>
          <w:szCs w:val="24"/>
        </w:rPr>
        <w:t>開發出具可複製性</w:t>
      </w:r>
      <w:r w:rsidR="00961C7B" w:rsidRPr="00691CBA">
        <w:rPr>
          <w:rFonts w:ascii="Times New Roman" w:eastAsia="標楷體" w:hAnsi="Times New Roman" w:cs="Times New Roman" w:hint="eastAsia"/>
          <w:color w:val="000000" w:themeColor="text1"/>
          <w:sz w:val="24"/>
          <w:szCs w:val="24"/>
          <w:lang w:eastAsia="zh-HK"/>
        </w:rPr>
        <w:t>的</w:t>
      </w:r>
      <w:r w:rsidRPr="00691CBA">
        <w:rPr>
          <w:rFonts w:ascii="Times New Roman" w:eastAsia="標楷體" w:hAnsi="Times New Roman" w:cs="Times New Roman"/>
          <w:color w:val="000000" w:themeColor="text1"/>
          <w:sz w:val="24"/>
          <w:szCs w:val="24"/>
        </w:rPr>
        <w:t>前瞻議題教學模組，且須涵蓋由基礎到進階的各相關課程，進而與各教學社群分享與交流。</w:t>
      </w:r>
    </w:p>
    <w:p w14:paraId="60C98F69" w14:textId="77777777" w:rsidR="00AB34E1" w:rsidRPr="00691CBA" w:rsidRDefault="00AB34E1" w:rsidP="008532AE">
      <w:pPr>
        <w:widowControl w:val="0"/>
        <w:pBdr>
          <w:top w:val="nil"/>
          <w:left w:val="nil"/>
          <w:bottom w:val="nil"/>
          <w:right w:val="nil"/>
          <w:between w:val="nil"/>
        </w:pBdr>
        <w:tabs>
          <w:tab w:val="left" w:pos="1276"/>
        </w:tabs>
        <w:snapToGrid w:val="0"/>
        <w:spacing w:line="360" w:lineRule="exact"/>
        <w:jc w:val="both"/>
        <w:rPr>
          <w:rFonts w:ascii="Times New Roman" w:eastAsia="標楷體" w:hAnsi="Times New Roman" w:cs="Times New Roman"/>
          <w:color w:val="000000" w:themeColor="text1"/>
          <w:sz w:val="24"/>
          <w:szCs w:val="24"/>
        </w:rPr>
      </w:pPr>
    </w:p>
    <w:p w14:paraId="2F8FAA67" w14:textId="5595327B" w:rsidR="00AB34E1" w:rsidRPr="00691CBA" w:rsidRDefault="00961C7B" w:rsidP="008532AE">
      <w:pPr>
        <w:widowControl w:val="0"/>
        <w:pBdr>
          <w:top w:val="nil"/>
          <w:left w:val="nil"/>
          <w:bottom w:val="nil"/>
          <w:right w:val="nil"/>
          <w:between w:val="nil"/>
        </w:pBdr>
        <w:tabs>
          <w:tab w:val="left" w:pos="1276"/>
        </w:tabs>
        <w:snapToGrid w:val="0"/>
        <w:spacing w:line="360" w:lineRule="exact"/>
        <w:ind w:leftChars="142" w:left="284"/>
        <w:jc w:val="both"/>
        <w:rPr>
          <w:rFonts w:ascii="Times New Roman" w:eastAsia="標楷體" w:hAnsi="Times New Roman" w:cs="Times New Roman"/>
          <w:b/>
          <w:color w:val="000000" w:themeColor="text1"/>
          <w:sz w:val="24"/>
          <w:szCs w:val="24"/>
        </w:rPr>
      </w:pPr>
      <w:r w:rsidRPr="00691CBA">
        <w:rPr>
          <w:rFonts w:ascii="Times New Roman" w:eastAsia="標楷體" w:hAnsi="Times New Roman" w:cs="Times New Roman" w:hint="eastAsia"/>
          <w:b/>
          <w:color w:val="000000" w:themeColor="text1"/>
          <w:sz w:val="24"/>
          <w:szCs w:val="24"/>
        </w:rPr>
        <w:t>(</w:t>
      </w:r>
      <w:r w:rsidRPr="00691CBA">
        <w:rPr>
          <w:rFonts w:ascii="Times New Roman" w:eastAsia="標楷體" w:hAnsi="Times New Roman" w:cs="Times New Roman" w:hint="eastAsia"/>
          <w:b/>
          <w:color w:val="000000" w:themeColor="text1"/>
          <w:sz w:val="24"/>
          <w:szCs w:val="24"/>
        </w:rPr>
        <w:t>四</w:t>
      </w:r>
      <w:r w:rsidRPr="00691CBA">
        <w:rPr>
          <w:rFonts w:ascii="Times New Roman" w:eastAsia="標楷體" w:hAnsi="Times New Roman" w:cs="Times New Roman" w:hint="eastAsia"/>
          <w:b/>
          <w:color w:val="000000" w:themeColor="text1"/>
          <w:sz w:val="24"/>
          <w:szCs w:val="24"/>
        </w:rPr>
        <w:t>)</w:t>
      </w:r>
      <w:r w:rsidR="00CE58FB" w:rsidRPr="00691CBA">
        <w:rPr>
          <w:rFonts w:ascii="Times New Roman" w:eastAsia="標楷體" w:hAnsi="Times New Roman" w:cs="Times New Roman" w:hint="eastAsia"/>
          <w:b/>
          <w:color w:val="000000" w:themeColor="text1"/>
          <w:sz w:val="24"/>
          <w:szCs w:val="24"/>
          <w:lang w:eastAsia="zh-HK"/>
        </w:rPr>
        <w:t>促進</w:t>
      </w:r>
      <w:r w:rsidR="00086CFE" w:rsidRPr="00691CBA">
        <w:rPr>
          <w:rFonts w:ascii="Times New Roman" w:eastAsia="標楷體" w:hAnsi="Times New Roman" w:cs="Times New Roman"/>
          <w:b/>
          <w:color w:val="000000" w:themeColor="text1"/>
          <w:sz w:val="24"/>
          <w:szCs w:val="24"/>
        </w:rPr>
        <w:t>國際教學交流</w:t>
      </w:r>
    </w:p>
    <w:p w14:paraId="7E57BF00" w14:textId="290A7538" w:rsidR="00AB34E1" w:rsidRPr="00691CBA" w:rsidRDefault="00086CFE" w:rsidP="008532AE">
      <w:pPr>
        <w:widowControl w:val="0"/>
        <w:pBdr>
          <w:top w:val="nil"/>
          <w:left w:val="nil"/>
          <w:bottom w:val="nil"/>
          <w:right w:val="nil"/>
          <w:between w:val="nil"/>
        </w:pBdr>
        <w:tabs>
          <w:tab w:val="left" w:pos="1276"/>
        </w:tabs>
        <w:snapToGrid w:val="0"/>
        <w:spacing w:line="360" w:lineRule="exact"/>
        <w:ind w:leftChars="142" w:left="284" w:firstLineChars="200" w:firstLine="480"/>
        <w:jc w:val="both"/>
        <w:rPr>
          <w:rFonts w:ascii="標楷體" w:eastAsia="標楷體" w:hAnsi="標楷體" w:cs="Times New Roman"/>
          <w:color w:val="000000" w:themeColor="text1"/>
          <w:sz w:val="24"/>
          <w:szCs w:val="24"/>
        </w:rPr>
      </w:pPr>
      <w:proofErr w:type="gramStart"/>
      <w:r w:rsidRPr="00691CBA">
        <w:rPr>
          <w:rFonts w:ascii="標楷體" w:eastAsia="標楷體" w:hAnsi="標楷體" w:cs="Times New Roman"/>
          <w:color w:val="000000" w:themeColor="text1"/>
          <w:sz w:val="24"/>
          <w:szCs w:val="24"/>
        </w:rPr>
        <w:t>為橋接</w:t>
      </w:r>
      <w:proofErr w:type="gramEnd"/>
      <w:r w:rsidRPr="00691CBA">
        <w:rPr>
          <w:rFonts w:ascii="標楷體" w:eastAsia="標楷體" w:hAnsi="標楷體" w:cs="Times New Roman"/>
          <w:color w:val="000000" w:themeColor="text1"/>
          <w:sz w:val="24"/>
          <w:szCs w:val="24"/>
        </w:rPr>
        <w:t>及探索前瞻議題跨領域知識</w:t>
      </w:r>
      <w:r w:rsidR="00961C7B" w:rsidRPr="00691CBA">
        <w:rPr>
          <w:rFonts w:ascii="標楷體" w:eastAsia="標楷體" w:hAnsi="標楷體" w:cs="Times New Roman" w:hint="eastAsia"/>
          <w:color w:val="000000" w:themeColor="text1"/>
          <w:sz w:val="24"/>
          <w:szCs w:val="24"/>
          <w:lang w:eastAsia="zh-HK"/>
        </w:rPr>
        <w:t>的</w:t>
      </w:r>
      <w:r w:rsidRPr="00691CBA">
        <w:rPr>
          <w:rFonts w:ascii="標楷體" w:eastAsia="標楷體" w:hAnsi="標楷體" w:cs="Times New Roman"/>
          <w:color w:val="000000" w:themeColor="text1"/>
          <w:sz w:val="24"/>
          <w:szCs w:val="24"/>
        </w:rPr>
        <w:t>疆界，</w:t>
      </w:r>
      <w:r w:rsidR="00042F80" w:rsidRPr="00691CBA">
        <w:rPr>
          <w:rFonts w:ascii="標楷體" w:eastAsia="標楷體" w:hAnsi="標楷體" w:cs="Times New Roman" w:hint="eastAsia"/>
          <w:color w:val="000000" w:themeColor="text1"/>
          <w:sz w:val="24"/>
          <w:szCs w:val="24"/>
        </w:rPr>
        <w:t>拓展前瞻議題視野，</w:t>
      </w:r>
      <w:r w:rsidRPr="00691CBA">
        <w:rPr>
          <w:rFonts w:ascii="標楷體" w:eastAsia="標楷體" w:hAnsi="標楷體" w:cs="Times New Roman"/>
          <w:color w:val="000000" w:themeColor="text1"/>
          <w:sz w:val="24"/>
          <w:szCs w:val="24"/>
        </w:rPr>
        <w:t>鼓勵教師社群與外國相關前瞻</w:t>
      </w:r>
      <w:proofErr w:type="gramStart"/>
      <w:r w:rsidRPr="00691CBA">
        <w:rPr>
          <w:rFonts w:ascii="標楷體" w:eastAsia="標楷體" w:hAnsi="標楷體" w:cs="Times New Roman"/>
          <w:color w:val="000000" w:themeColor="text1"/>
          <w:sz w:val="24"/>
          <w:szCs w:val="24"/>
        </w:rPr>
        <w:t>議題跨域教師</w:t>
      </w:r>
      <w:proofErr w:type="gramEnd"/>
      <w:r w:rsidRPr="00691CBA">
        <w:rPr>
          <w:rFonts w:ascii="標楷體" w:eastAsia="標楷體" w:hAnsi="標楷體" w:cs="Times New Roman"/>
          <w:color w:val="000000" w:themeColor="text1"/>
          <w:sz w:val="24"/>
          <w:szCs w:val="24"/>
        </w:rPr>
        <w:t>社群或單位，進行教學經驗交流、開啟合作</w:t>
      </w:r>
      <w:r w:rsidR="00042F80" w:rsidRPr="00691CBA">
        <w:rPr>
          <w:rFonts w:ascii="標楷體" w:eastAsia="標楷體" w:hAnsi="標楷體" w:cs="Times New Roman" w:hint="eastAsia"/>
          <w:color w:val="000000" w:themeColor="text1"/>
          <w:sz w:val="24"/>
          <w:szCs w:val="24"/>
        </w:rPr>
        <w:t>教學</w:t>
      </w:r>
      <w:r w:rsidRPr="00691CBA">
        <w:rPr>
          <w:rFonts w:ascii="標楷體" w:eastAsia="標楷體" w:hAnsi="標楷體" w:cs="Times New Roman"/>
          <w:color w:val="000000" w:themeColor="text1"/>
          <w:sz w:val="24"/>
          <w:szCs w:val="24"/>
        </w:rPr>
        <w:t>研究機會。</w:t>
      </w:r>
    </w:p>
    <w:p w14:paraId="6FA09A6A" w14:textId="2FEBB1F7" w:rsidR="00961C7B" w:rsidRPr="00691CBA" w:rsidRDefault="00961C7B" w:rsidP="008532AE">
      <w:pPr>
        <w:widowControl w:val="0"/>
        <w:pBdr>
          <w:top w:val="nil"/>
          <w:left w:val="nil"/>
          <w:bottom w:val="nil"/>
          <w:right w:val="nil"/>
          <w:between w:val="nil"/>
        </w:pBdr>
        <w:tabs>
          <w:tab w:val="left" w:pos="1276"/>
        </w:tabs>
        <w:snapToGrid w:val="0"/>
        <w:spacing w:line="360" w:lineRule="exact"/>
        <w:jc w:val="both"/>
        <w:rPr>
          <w:rFonts w:ascii="標楷體" w:eastAsia="標楷體" w:hAnsi="標楷體" w:cs="Times New Roman"/>
          <w:color w:val="000000" w:themeColor="text1"/>
          <w:sz w:val="24"/>
          <w:szCs w:val="24"/>
        </w:rPr>
      </w:pPr>
    </w:p>
    <w:p w14:paraId="001716F1" w14:textId="38B0176A" w:rsidR="00961C7B" w:rsidRPr="00691CBA" w:rsidRDefault="00961C7B" w:rsidP="008532AE">
      <w:pPr>
        <w:widowControl w:val="0"/>
        <w:pBdr>
          <w:top w:val="nil"/>
          <w:left w:val="nil"/>
          <w:bottom w:val="nil"/>
          <w:right w:val="nil"/>
          <w:between w:val="nil"/>
        </w:pBdr>
        <w:tabs>
          <w:tab w:val="left" w:pos="1276"/>
        </w:tabs>
        <w:snapToGrid w:val="0"/>
        <w:spacing w:line="360" w:lineRule="exact"/>
        <w:jc w:val="both"/>
        <w:rPr>
          <w:rFonts w:ascii="標楷體" w:eastAsia="標楷體" w:hAnsi="標楷體" w:cs="Times New Roman"/>
          <w:b/>
          <w:color w:val="000000" w:themeColor="text1"/>
          <w:sz w:val="24"/>
          <w:szCs w:val="24"/>
          <w:lang w:eastAsia="zh-HK"/>
        </w:rPr>
      </w:pPr>
      <w:r w:rsidRPr="00691CBA">
        <w:rPr>
          <w:rFonts w:ascii="標楷體" w:eastAsia="標楷體" w:hAnsi="標楷體" w:cs="Times New Roman" w:hint="eastAsia"/>
          <w:b/>
          <w:color w:val="000000" w:themeColor="text1"/>
          <w:sz w:val="24"/>
          <w:szCs w:val="24"/>
          <w:lang w:eastAsia="zh-HK"/>
        </w:rPr>
        <w:t>二</w:t>
      </w:r>
      <w:r w:rsidRPr="00691CBA">
        <w:rPr>
          <w:rFonts w:ascii="標楷體" w:eastAsia="標楷體" w:hAnsi="標楷體" w:cs="Times New Roman" w:hint="eastAsia"/>
          <w:b/>
          <w:color w:val="000000" w:themeColor="text1"/>
          <w:sz w:val="24"/>
          <w:szCs w:val="24"/>
        </w:rPr>
        <w:t>、</w:t>
      </w:r>
      <w:r w:rsidRPr="00691CBA">
        <w:rPr>
          <w:rFonts w:ascii="標楷體" w:eastAsia="標楷體" w:hAnsi="標楷體" w:cs="Times New Roman" w:hint="eastAsia"/>
          <w:b/>
          <w:color w:val="000000" w:themeColor="text1"/>
          <w:sz w:val="24"/>
          <w:szCs w:val="24"/>
          <w:lang w:eastAsia="zh-HK"/>
        </w:rPr>
        <w:t>執行原則</w:t>
      </w:r>
      <w:r w:rsidRPr="00691CBA">
        <w:rPr>
          <w:rFonts w:ascii="標楷體" w:eastAsia="標楷體" w:hAnsi="標楷體" w:cs="Times New Roman" w:hint="eastAsia"/>
          <w:b/>
          <w:color w:val="000000" w:themeColor="text1"/>
          <w:sz w:val="24"/>
          <w:szCs w:val="24"/>
        </w:rPr>
        <w:t>：</w:t>
      </w:r>
    </w:p>
    <w:p w14:paraId="567EFED8" w14:textId="06B87830" w:rsidR="00961C7B" w:rsidRPr="00691CBA" w:rsidRDefault="00EF68F2" w:rsidP="00EF68F2">
      <w:pPr>
        <w:widowControl w:val="0"/>
        <w:pBdr>
          <w:top w:val="nil"/>
          <w:left w:val="nil"/>
          <w:bottom w:val="nil"/>
          <w:right w:val="nil"/>
          <w:between w:val="nil"/>
        </w:pBdr>
        <w:snapToGrid w:val="0"/>
        <w:spacing w:line="360" w:lineRule="exact"/>
        <w:ind w:leftChars="142" w:left="709" w:hanging="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proofErr w:type="gramStart"/>
      <w:r w:rsidRPr="00691CBA">
        <w:rPr>
          <w:rFonts w:ascii="標楷體" w:eastAsia="標楷體" w:hAnsi="標楷體" w:cs="Times New Roman" w:hint="eastAsia"/>
          <w:color w:val="000000" w:themeColor="text1"/>
          <w:sz w:val="24"/>
          <w:szCs w:val="24"/>
          <w:lang w:eastAsia="zh-HK"/>
        </w:rPr>
        <w:t>一</w:t>
      </w:r>
      <w:proofErr w:type="gramEnd"/>
      <w:r w:rsidRPr="00691CBA">
        <w:rPr>
          <w:rFonts w:ascii="標楷體" w:eastAsia="標楷體" w:hAnsi="標楷體" w:cs="Times New Roman" w:hint="eastAsia"/>
          <w:color w:val="000000" w:themeColor="text1"/>
          <w:sz w:val="24"/>
          <w:szCs w:val="24"/>
        </w:rPr>
        <w:t>)</w:t>
      </w:r>
      <w:r w:rsidR="00961C7B" w:rsidRPr="00691CBA">
        <w:rPr>
          <w:rFonts w:ascii="標楷體" w:eastAsia="標楷體" w:hAnsi="標楷體" w:cs="Times New Roman" w:hint="eastAsia"/>
          <w:color w:val="000000" w:themeColor="text1"/>
          <w:sz w:val="24"/>
          <w:szCs w:val="24"/>
          <w:lang w:eastAsia="zh-HK"/>
        </w:rPr>
        <w:t>前述發展目標共四項</w:t>
      </w:r>
      <w:r w:rsidR="00961C7B" w:rsidRPr="00691CBA">
        <w:rPr>
          <w:rFonts w:ascii="標楷體" w:eastAsia="標楷體" w:hAnsi="標楷體" w:cs="Times New Roman" w:hint="eastAsia"/>
          <w:color w:val="000000" w:themeColor="text1"/>
          <w:sz w:val="24"/>
          <w:szCs w:val="24"/>
        </w:rPr>
        <w:t>，A</w:t>
      </w:r>
      <w:r w:rsidR="00961C7B" w:rsidRPr="00691CBA">
        <w:rPr>
          <w:rFonts w:ascii="標楷體" w:eastAsia="標楷體" w:hAnsi="標楷體" w:cs="Times New Roman" w:hint="eastAsia"/>
          <w:color w:val="000000" w:themeColor="text1"/>
          <w:sz w:val="24"/>
          <w:szCs w:val="24"/>
          <w:lang w:eastAsia="zh-HK"/>
        </w:rPr>
        <w:t>類計畫應選定至少第二</w:t>
      </w:r>
      <w:r w:rsidR="00961C7B" w:rsidRPr="00691CBA">
        <w:rPr>
          <w:rFonts w:ascii="標楷體" w:eastAsia="標楷體" w:hAnsi="標楷體" w:cs="Times New Roman" w:hint="eastAsia"/>
          <w:color w:val="000000" w:themeColor="text1"/>
          <w:sz w:val="24"/>
          <w:szCs w:val="24"/>
        </w:rPr>
        <w:t>、</w:t>
      </w:r>
      <w:r w:rsidR="00961C7B" w:rsidRPr="00691CBA">
        <w:rPr>
          <w:rFonts w:ascii="標楷體" w:eastAsia="標楷體" w:hAnsi="標楷體" w:cs="Times New Roman" w:hint="eastAsia"/>
          <w:color w:val="000000" w:themeColor="text1"/>
          <w:sz w:val="24"/>
          <w:szCs w:val="24"/>
          <w:lang w:eastAsia="zh-HK"/>
        </w:rPr>
        <w:t>三項執行</w:t>
      </w:r>
      <w:r w:rsidR="00961C7B" w:rsidRPr="00691CBA">
        <w:rPr>
          <w:rFonts w:ascii="標楷體" w:eastAsia="標楷體" w:hAnsi="標楷體" w:cs="Times New Roman" w:hint="eastAsia"/>
          <w:color w:val="000000" w:themeColor="text1"/>
          <w:sz w:val="24"/>
          <w:szCs w:val="24"/>
        </w:rPr>
        <w:t>，B</w:t>
      </w:r>
      <w:r w:rsidR="00961C7B" w:rsidRPr="00691CBA">
        <w:rPr>
          <w:rFonts w:ascii="標楷體" w:eastAsia="標楷體" w:hAnsi="標楷體" w:cs="Times New Roman" w:hint="eastAsia"/>
          <w:color w:val="000000" w:themeColor="text1"/>
          <w:sz w:val="24"/>
          <w:szCs w:val="24"/>
          <w:lang w:eastAsia="zh-HK"/>
        </w:rPr>
        <w:t>類計畫應選定至少第一</w:t>
      </w:r>
      <w:r w:rsidR="00961C7B" w:rsidRPr="00691CBA">
        <w:rPr>
          <w:rFonts w:ascii="標楷體" w:eastAsia="標楷體" w:hAnsi="標楷體" w:cs="Times New Roman" w:hint="eastAsia"/>
          <w:color w:val="000000" w:themeColor="text1"/>
          <w:sz w:val="24"/>
          <w:szCs w:val="24"/>
        </w:rPr>
        <w:t>、</w:t>
      </w:r>
      <w:r w:rsidR="00961C7B" w:rsidRPr="00691CBA">
        <w:rPr>
          <w:rFonts w:ascii="標楷體" w:eastAsia="標楷體" w:hAnsi="標楷體" w:cs="Times New Roman" w:hint="eastAsia"/>
          <w:color w:val="000000" w:themeColor="text1"/>
          <w:sz w:val="24"/>
          <w:szCs w:val="24"/>
          <w:lang w:eastAsia="zh-HK"/>
        </w:rPr>
        <w:t>二</w:t>
      </w:r>
      <w:r w:rsidR="00961C7B" w:rsidRPr="00691CBA">
        <w:rPr>
          <w:rFonts w:ascii="標楷體" w:eastAsia="標楷體" w:hAnsi="標楷體" w:cs="Times New Roman" w:hint="eastAsia"/>
          <w:color w:val="000000" w:themeColor="text1"/>
          <w:sz w:val="24"/>
          <w:szCs w:val="24"/>
        </w:rPr>
        <w:t>、</w:t>
      </w:r>
      <w:r w:rsidR="00961C7B" w:rsidRPr="00691CBA">
        <w:rPr>
          <w:rFonts w:ascii="標楷體" w:eastAsia="標楷體" w:hAnsi="標楷體" w:cs="Times New Roman" w:hint="eastAsia"/>
          <w:color w:val="000000" w:themeColor="text1"/>
          <w:sz w:val="24"/>
          <w:szCs w:val="24"/>
          <w:lang w:eastAsia="zh-HK"/>
        </w:rPr>
        <w:t>三項執行</w:t>
      </w:r>
      <w:r w:rsidR="00961C7B" w:rsidRPr="00691CBA">
        <w:rPr>
          <w:rFonts w:ascii="標楷體" w:eastAsia="標楷體" w:hAnsi="標楷體" w:cs="Times New Roman" w:hint="eastAsia"/>
          <w:color w:val="000000" w:themeColor="text1"/>
          <w:sz w:val="24"/>
          <w:szCs w:val="24"/>
        </w:rPr>
        <w:t>。</w:t>
      </w:r>
      <w:r w:rsidR="00961C7B" w:rsidRPr="00691CBA">
        <w:rPr>
          <w:rFonts w:ascii="標楷體" w:eastAsia="標楷體" w:hAnsi="標楷體" w:cs="Times New Roman" w:hint="eastAsia"/>
          <w:color w:val="000000" w:themeColor="text1"/>
          <w:sz w:val="24"/>
          <w:szCs w:val="24"/>
          <w:lang w:eastAsia="zh-HK"/>
        </w:rPr>
        <w:t>第四項可依申請規劃內容及策略自行決定是否增選</w:t>
      </w:r>
      <w:r w:rsidR="00961C7B" w:rsidRPr="00691CBA">
        <w:rPr>
          <w:rFonts w:ascii="標楷體" w:eastAsia="標楷體" w:hAnsi="標楷體" w:cs="Times New Roman" w:hint="eastAsia"/>
          <w:color w:val="000000" w:themeColor="text1"/>
          <w:sz w:val="24"/>
          <w:szCs w:val="24"/>
        </w:rPr>
        <w:t>。</w:t>
      </w:r>
    </w:p>
    <w:p w14:paraId="6DE77126" w14:textId="04E3D7AD" w:rsidR="00EF68F2" w:rsidRPr="00691CBA" w:rsidRDefault="00EF68F2" w:rsidP="00EF68F2">
      <w:pPr>
        <w:widowControl w:val="0"/>
        <w:pBdr>
          <w:top w:val="nil"/>
          <w:left w:val="nil"/>
          <w:bottom w:val="nil"/>
          <w:right w:val="nil"/>
          <w:between w:val="nil"/>
        </w:pBdr>
        <w:snapToGrid w:val="0"/>
        <w:spacing w:line="360" w:lineRule="exact"/>
        <w:ind w:leftChars="142" w:left="709" w:hanging="425"/>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二</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上述發展目標之執行項目</w:t>
      </w: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學校可自行彈性增列</w:t>
      </w:r>
      <w:r w:rsidRPr="00691CBA">
        <w:rPr>
          <w:rFonts w:ascii="標楷體" w:eastAsia="標楷體" w:hAnsi="標楷體" w:cs="Times New Roman" w:hint="eastAsia"/>
          <w:color w:val="000000" w:themeColor="text1"/>
          <w:sz w:val="24"/>
          <w:szCs w:val="24"/>
        </w:rPr>
        <w:t>。</w:t>
      </w:r>
    </w:p>
    <w:p w14:paraId="07476694" w14:textId="77777777" w:rsidR="00AB34E1" w:rsidRPr="00691CBA" w:rsidRDefault="00086CFE" w:rsidP="00FF00A3">
      <w:pPr>
        <w:widowControl w:val="0"/>
        <w:pBdr>
          <w:top w:val="nil"/>
          <w:left w:val="nil"/>
          <w:bottom w:val="nil"/>
          <w:right w:val="nil"/>
          <w:between w:val="nil"/>
        </w:pBdr>
        <w:tabs>
          <w:tab w:val="left" w:pos="1560"/>
        </w:tabs>
        <w:snapToGrid w:val="0"/>
        <w:ind w:left="14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br w:type="page"/>
      </w:r>
    </w:p>
    <w:p w14:paraId="036A4066" w14:textId="77777777" w:rsidR="00C4222C" w:rsidRPr="00691CBA" w:rsidRDefault="00141FE2" w:rsidP="00627371">
      <w:pPr>
        <w:pBdr>
          <w:top w:val="nil"/>
          <w:left w:val="nil"/>
          <w:bottom w:val="nil"/>
          <w:right w:val="nil"/>
          <w:between w:val="nil"/>
        </w:pBdr>
        <w:snapToGrid w:val="0"/>
        <w:rPr>
          <w:rFonts w:ascii="標楷體" w:eastAsia="標楷體" w:hAnsi="標楷體" w:cs="Times New Roman"/>
          <w:b/>
          <w:color w:val="000000" w:themeColor="text1"/>
          <w:sz w:val="24"/>
          <w:szCs w:val="24"/>
          <w:bdr w:val="single" w:sz="4" w:space="0" w:color="auto"/>
        </w:rPr>
      </w:pPr>
      <w:r w:rsidRPr="00691CBA">
        <w:rPr>
          <w:rFonts w:ascii="標楷體" w:eastAsia="標楷體" w:hAnsi="標楷體" w:cs="Times New Roman"/>
          <w:b/>
          <w:color w:val="000000" w:themeColor="text1"/>
          <w:sz w:val="24"/>
          <w:szCs w:val="24"/>
          <w:bdr w:val="single" w:sz="4" w:space="0" w:color="auto"/>
        </w:rPr>
        <w:lastRenderedPageBreak/>
        <w:t>附件</w:t>
      </w:r>
      <w:proofErr w:type="gramStart"/>
      <w:r w:rsidR="00627371" w:rsidRPr="00691CBA">
        <w:rPr>
          <w:rFonts w:ascii="標楷體" w:eastAsia="標楷體" w:hAnsi="標楷體" w:cs="Times New Roman" w:hint="eastAsia"/>
          <w:b/>
          <w:color w:val="000000" w:themeColor="text1"/>
          <w:sz w:val="24"/>
          <w:szCs w:val="24"/>
          <w:bdr w:val="single" w:sz="4" w:space="0" w:color="auto"/>
        </w:rPr>
        <w:t>三</w:t>
      </w:r>
      <w:proofErr w:type="gramEnd"/>
    </w:p>
    <w:p w14:paraId="712AEDDC" w14:textId="77777777" w:rsidR="00C4222C" w:rsidRPr="00691CBA" w:rsidRDefault="00C4222C" w:rsidP="00627371">
      <w:pPr>
        <w:pBdr>
          <w:top w:val="nil"/>
          <w:left w:val="nil"/>
          <w:bottom w:val="nil"/>
          <w:right w:val="nil"/>
          <w:between w:val="nil"/>
        </w:pBdr>
        <w:snapToGrid w:val="0"/>
        <w:rPr>
          <w:rFonts w:ascii="標楷體" w:eastAsia="標楷體" w:hAnsi="標楷體" w:cs="Times New Roman"/>
          <w:b/>
          <w:color w:val="000000" w:themeColor="text1"/>
          <w:sz w:val="24"/>
          <w:szCs w:val="24"/>
          <w:bdr w:val="single" w:sz="4" w:space="0" w:color="auto"/>
        </w:rPr>
      </w:pPr>
    </w:p>
    <w:p w14:paraId="0858E4BE" w14:textId="7E6E8681" w:rsidR="00AB34E1" w:rsidRPr="00691CBA" w:rsidRDefault="00627371" w:rsidP="008532AE">
      <w:pPr>
        <w:pBdr>
          <w:top w:val="nil"/>
          <w:left w:val="nil"/>
          <w:bottom w:val="nil"/>
          <w:right w:val="nil"/>
          <w:between w:val="nil"/>
        </w:pBdr>
        <w:snapToGrid w:val="0"/>
        <w:spacing w:line="360" w:lineRule="exact"/>
        <w:rPr>
          <w:rFonts w:ascii="標楷體" w:eastAsia="標楷體" w:hAnsi="標楷體" w:cs="Times New Roman"/>
          <w:b/>
          <w:color w:val="000000" w:themeColor="text1"/>
          <w:sz w:val="24"/>
          <w:szCs w:val="24"/>
        </w:rPr>
      </w:pPr>
      <w:r w:rsidRPr="00691CBA">
        <w:rPr>
          <w:rFonts w:ascii="標楷體" w:eastAsia="標楷體" w:hAnsi="標楷體" w:cs="Times New Roman"/>
          <w:b/>
          <w:color w:val="000000" w:themeColor="text1"/>
          <w:sz w:val="24"/>
          <w:szCs w:val="24"/>
        </w:rPr>
        <w:t>經費編列及支用原則</w:t>
      </w:r>
    </w:p>
    <w:p w14:paraId="629EBEEF" w14:textId="229611AA" w:rsidR="00AB34E1" w:rsidRPr="00691CBA" w:rsidRDefault="00086CFE" w:rsidP="008532AE">
      <w:pPr>
        <w:widowControl w:val="0"/>
        <w:pBdr>
          <w:top w:val="nil"/>
          <w:left w:val="nil"/>
          <w:bottom w:val="nil"/>
          <w:right w:val="nil"/>
          <w:between w:val="nil"/>
        </w:pBdr>
        <w:snapToGrid w:val="0"/>
        <w:spacing w:line="360" w:lineRule="exact"/>
        <w:ind w:left="426" w:hanging="424"/>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請依據下列各項經費編列及支用原則填列「經費申請表」</w:t>
      </w:r>
      <w:r w:rsidR="00E1100D" w:rsidRPr="00691CBA">
        <w:rPr>
          <w:rFonts w:ascii="標楷體" w:eastAsia="標楷體" w:hAnsi="標楷體" w:cs="Times New Roman"/>
          <w:color w:val="000000" w:themeColor="text1"/>
          <w:sz w:val="24"/>
          <w:szCs w:val="24"/>
        </w:rPr>
        <w:t>（</w:t>
      </w:r>
      <w:r w:rsidRPr="00691CBA">
        <w:rPr>
          <w:rFonts w:ascii="標楷體" w:eastAsia="標楷體" w:hAnsi="標楷體" w:cs="Times New Roman"/>
          <w:color w:val="000000" w:themeColor="text1"/>
          <w:sz w:val="24"/>
          <w:szCs w:val="24"/>
        </w:rPr>
        <w:t>詳附件</w:t>
      </w:r>
      <w:r w:rsidR="00135ABB" w:rsidRPr="00691CBA">
        <w:rPr>
          <w:rFonts w:ascii="標楷體" w:eastAsia="標楷體" w:hAnsi="標楷體" w:cs="Times New Roman" w:hint="eastAsia"/>
          <w:color w:val="000000" w:themeColor="text1"/>
          <w:sz w:val="24"/>
          <w:szCs w:val="24"/>
        </w:rPr>
        <w:t>四</w:t>
      </w:r>
      <w:r w:rsidR="00E1100D" w:rsidRPr="00691CBA">
        <w:rPr>
          <w:rFonts w:ascii="標楷體" w:eastAsia="標楷體" w:hAnsi="標楷體" w:cs="Times New Roman"/>
          <w:color w:val="000000" w:themeColor="text1"/>
          <w:sz w:val="24"/>
          <w:szCs w:val="24"/>
        </w:rPr>
        <w:t>）</w:t>
      </w:r>
      <w:r w:rsidRPr="00691CBA">
        <w:rPr>
          <w:rFonts w:ascii="標楷體" w:eastAsia="標楷體" w:hAnsi="標楷體" w:cs="Times New Roman"/>
          <w:color w:val="000000" w:themeColor="text1"/>
          <w:sz w:val="24"/>
          <w:szCs w:val="24"/>
        </w:rPr>
        <w:t>。</w:t>
      </w:r>
    </w:p>
    <w:p w14:paraId="7F0FBF45" w14:textId="3C7A8157" w:rsidR="00AB34E1" w:rsidRPr="00691CBA" w:rsidRDefault="00AA0B1B" w:rsidP="008532AE">
      <w:pPr>
        <w:widowControl w:val="0"/>
        <w:pBdr>
          <w:top w:val="nil"/>
          <w:left w:val="nil"/>
          <w:bottom w:val="nil"/>
          <w:right w:val="nil"/>
          <w:between w:val="nil"/>
        </w:pBdr>
        <w:snapToGrid w:val="0"/>
        <w:spacing w:line="360" w:lineRule="exact"/>
        <w:ind w:left="283" w:hanging="281"/>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一、</w:t>
      </w:r>
      <w:r w:rsidRPr="00691CBA">
        <w:rPr>
          <w:rFonts w:ascii="標楷體" w:eastAsia="標楷體" w:hAnsi="標楷體" w:cs="Times New Roman" w:hint="eastAsia"/>
          <w:color w:val="000000" w:themeColor="text1"/>
          <w:sz w:val="24"/>
          <w:szCs w:val="24"/>
          <w:lang w:eastAsia="zh-HK"/>
        </w:rPr>
        <w:t>人事</w:t>
      </w:r>
      <w:r w:rsidR="00086CFE" w:rsidRPr="00691CBA">
        <w:rPr>
          <w:rFonts w:ascii="標楷體" w:eastAsia="標楷體" w:hAnsi="標楷體" w:cs="Times New Roman"/>
          <w:color w:val="000000" w:themeColor="text1"/>
          <w:sz w:val="24"/>
          <w:szCs w:val="24"/>
        </w:rPr>
        <w:t>費：</w:t>
      </w:r>
    </w:p>
    <w:p w14:paraId="4F0C6D1B" w14:textId="1CA2EBB4"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標楷體" w:eastAsia="標楷體" w:hAnsi="標楷體" w:cs="Times New Roman"/>
          <w:color w:val="000000" w:themeColor="text1"/>
          <w:sz w:val="24"/>
          <w:szCs w:val="24"/>
        </w:rPr>
        <w:t>（</w:t>
      </w:r>
      <w:proofErr w:type="gramStart"/>
      <w:r w:rsidR="00086CFE" w:rsidRPr="00691CBA">
        <w:rPr>
          <w:rFonts w:ascii="標楷體" w:eastAsia="標楷體" w:hAnsi="標楷體" w:cs="Times New Roman"/>
          <w:color w:val="000000" w:themeColor="text1"/>
          <w:sz w:val="24"/>
          <w:szCs w:val="24"/>
        </w:rPr>
        <w:t>ㄧ</w:t>
      </w:r>
      <w:proofErr w:type="gramEnd"/>
      <w:r w:rsidRPr="00691CBA">
        <w:rPr>
          <w:rFonts w:ascii="標楷體" w:eastAsia="標楷體" w:hAnsi="標楷體" w:cs="Times New Roman"/>
          <w:color w:val="000000" w:themeColor="text1"/>
          <w:sz w:val="24"/>
          <w:szCs w:val="24"/>
        </w:rPr>
        <w:t>）</w:t>
      </w:r>
      <w:r w:rsidR="00F3325B" w:rsidRPr="00691CBA">
        <w:rPr>
          <w:rFonts w:ascii="標楷體" w:eastAsia="標楷體" w:hAnsi="標楷體" w:cs="Times New Roman" w:hint="eastAsia"/>
          <w:color w:val="000000" w:themeColor="text1"/>
          <w:sz w:val="24"/>
          <w:szCs w:val="24"/>
          <w:lang w:eastAsia="zh-HK"/>
        </w:rPr>
        <w:t>計畫</w:t>
      </w:r>
      <w:r w:rsidR="00086CFE" w:rsidRPr="00691CBA">
        <w:rPr>
          <w:rFonts w:ascii="標楷體" w:eastAsia="標楷體" w:hAnsi="標楷體" w:cs="Times New Roman"/>
          <w:color w:val="000000" w:themeColor="text1"/>
          <w:sz w:val="24"/>
          <w:szCs w:val="24"/>
        </w:rPr>
        <w:t>主持人費：得補助實際參與計畫執行</w:t>
      </w:r>
      <w:r w:rsidR="003B0265" w:rsidRPr="00691CBA">
        <w:rPr>
          <w:rFonts w:ascii="標楷體" w:eastAsia="標楷體" w:hAnsi="標楷體" w:cs="Times New Roman" w:hint="eastAsia"/>
          <w:color w:val="000000" w:themeColor="text1"/>
          <w:sz w:val="24"/>
          <w:szCs w:val="24"/>
          <w:lang w:eastAsia="zh-HK"/>
        </w:rPr>
        <w:t>或開設課程</w:t>
      </w:r>
      <w:r w:rsidR="00086CFE" w:rsidRPr="00691CBA">
        <w:rPr>
          <w:rFonts w:ascii="標楷體" w:eastAsia="標楷體" w:hAnsi="標楷體" w:cs="Times New Roman"/>
          <w:color w:val="000000" w:themeColor="text1"/>
          <w:sz w:val="24"/>
          <w:szCs w:val="24"/>
        </w:rPr>
        <w:t>之</w:t>
      </w:r>
      <w:r w:rsidR="00F3325B" w:rsidRPr="00691CBA">
        <w:rPr>
          <w:rFonts w:ascii="標楷體" w:eastAsia="標楷體" w:hAnsi="標楷體" w:cs="Times New Roman" w:hint="eastAsia"/>
          <w:color w:val="000000" w:themeColor="text1"/>
          <w:sz w:val="24"/>
          <w:szCs w:val="24"/>
          <w:lang w:eastAsia="zh-HK"/>
        </w:rPr>
        <w:t>計畫</w:t>
      </w:r>
      <w:r w:rsidR="00086CFE" w:rsidRPr="00691CBA">
        <w:rPr>
          <w:rFonts w:ascii="標楷體" w:eastAsia="標楷體" w:hAnsi="標楷體" w:cs="Times New Roman"/>
          <w:color w:val="000000" w:themeColor="text1"/>
          <w:sz w:val="24"/>
          <w:szCs w:val="24"/>
        </w:rPr>
        <w:t>主持人</w:t>
      </w:r>
      <w:r w:rsidR="00FF261F" w:rsidRPr="00691CBA">
        <w:rPr>
          <w:rFonts w:ascii="標楷體" w:eastAsia="標楷體" w:hAnsi="標楷體" w:cs="Times New Roman" w:hint="eastAsia"/>
          <w:color w:val="000000" w:themeColor="text1"/>
          <w:sz w:val="24"/>
          <w:szCs w:val="24"/>
          <w:lang w:eastAsia="zh-HK"/>
        </w:rPr>
        <w:t>及共同</w:t>
      </w:r>
      <w:r w:rsidR="00086CFE" w:rsidRPr="00691CBA">
        <w:rPr>
          <w:rFonts w:ascii="標楷體" w:eastAsia="標楷體" w:hAnsi="標楷體" w:cs="Times New Roman"/>
          <w:color w:val="000000" w:themeColor="text1"/>
          <w:sz w:val="24"/>
          <w:szCs w:val="24"/>
        </w:rPr>
        <w:t>主持人費</w:t>
      </w:r>
      <w:r w:rsidR="005B0E75" w:rsidRPr="00691CBA">
        <w:rPr>
          <w:rFonts w:ascii="標楷體" w:eastAsia="標楷體" w:hAnsi="標楷體" w:cs="Times New Roman" w:hint="eastAsia"/>
          <w:color w:val="000000" w:themeColor="text1"/>
          <w:sz w:val="24"/>
          <w:szCs w:val="24"/>
        </w:rPr>
        <w:t>，</w:t>
      </w:r>
      <w:r w:rsidR="00FF261F" w:rsidRPr="00691CBA">
        <w:rPr>
          <w:rFonts w:ascii="標楷體" w:eastAsia="標楷體" w:hAnsi="標楷體" w:cs="Times New Roman" w:hint="eastAsia"/>
          <w:color w:val="000000" w:themeColor="text1"/>
          <w:sz w:val="24"/>
          <w:szCs w:val="24"/>
          <w:lang w:eastAsia="zh-HK"/>
        </w:rPr>
        <w:t>合計以</w:t>
      </w:r>
      <w:r w:rsidR="00FF261F" w:rsidRPr="00691CBA">
        <w:rPr>
          <w:rFonts w:ascii="標楷體" w:eastAsia="標楷體" w:hAnsi="標楷體" w:cs="Times New Roman" w:hint="eastAsia"/>
          <w:color w:val="000000" w:themeColor="text1"/>
          <w:sz w:val="24"/>
          <w:szCs w:val="24"/>
        </w:rPr>
        <w:t>4</w:t>
      </w:r>
      <w:r w:rsidR="00FF261F" w:rsidRPr="00691CBA">
        <w:rPr>
          <w:rFonts w:ascii="標楷體" w:eastAsia="標楷體" w:hAnsi="標楷體" w:cs="Times New Roman" w:hint="eastAsia"/>
          <w:color w:val="000000" w:themeColor="text1"/>
          <w:sz w:val="24"/>
          <w:szCs w:val="24"/>
          <w:lang w:eastAsia="zh-HK"/>
        </w:rPr>
        <w:t>人為限</w:t>
      </w:r>
      <w:r w:rsidR="00086CFE" w:rsidRPr="00691CBA">
        <w:rPr>
          <w:rFonts w:ascii="標楷體" w:eastAsia="標楷體" w:hAnsi="標楷體" w:cs="Times New Roman"/>
          <w:color w:val="000000" w:themeColor="text1"/>
          <w:sz w:val="24"/>
          <w:szCs w:val="24"/>
        </w:rPr>
        <w:t>，每人每月新臺幣</w:t>
      </w: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以下同</w:t>
      </w:r>
      <w:r w:rsidRPr="00691CBA">
        <w:rPr>
          <w:rFonts w:ascii="標楷體" w:eastAsia="標楷體" w:hAnsi="標楷體" w:cs="Times New Roman"/>
          <w:color w:val="000000" w:themeColor="text1"/>
          <w:sz w:val="24"/>
          <w:szCs w:val="24"/>
        </w:rPr>
        <w:t>）</w:t>
      </w:r>
      <w:r w:rsidR="00FF261F" w:rsidRPr="00691CBA">
        <w:rPr>
          <w:rFonts w:ascii="標楷體" w:eastAsia="標楷體" w:hAnsi="標楷體" w:cs="Times New Roman" w:hint="eastAsia"/>
          <w:color w:val="000000" w:themeColor="text1"/>
          <w:sz w:val="24"/>
          <w:szCs w:val="24"/>
        </w:rPr>
        <w:t>6</w:t>
      </w:r>
      <w:r w:rsidR="00086CFE" w:rsidRPr="00691CBA">
        <w:rPr>
          <w:rFonts w:ascii="Times New Roman" w:eastAsia="標楷體" w:hAnsi="Times New Roman" w:cs="Times New Roman"/>
          <w:color w:val="000000" w:themeColor="text1"/>
          <w:sz w:val="24"/>
          <w:szCs w:val="24"/>
        </w:rPr>
        <w:t>,000</w:t>
      </w:r>
      <w:r w:rsidR="00086CFE" w:rsidRPr="00691CBA">
        <w:rPr>
          <w:rFonts w:ascii="Times New Roman" w:eastAsia="標楷體" w:hAnsi="Times New Roman" w:cs="Times New Roman"/>
          <w:color w:val="000000" w:themeColor="text1"/>
          <w:sz w:val="24"/>
          <w:szCs w:val="24"/>
        </w:rPr>
        <w:t>元。</w:t>
      </w:r>
    </w:p>
    <w:p w14:paraId="2AC27655" w14:textId="360A353B"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二</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專任助理費：各計畫依實際人力需求核實編列，</w:t>
      </w:r>
      <w:r w:rsidR="00C4222C" w:rsidRPr="00691CBA">
        <w:rPr>
          <w:rFonts w:ascii="Times New Roman" w:eastAsia="標楷體" w:hAnsi="Times New Roman" w:cs="Times New Roman" w:hint="eastAsia"/>
          <w:color w:val="000000" w:themeColor="text1"/>
          <w:sz w:val="24"/>
          <w:szCs w:val="24"/>
          <w:lang w:eastAsia="zh-HK"/>
        </w:rPr>
        <w:t>第</w:t>
      </w:r>
      <w:r w:rsidR="00C4222C" w:rsidRPr="00691CBA">
        <w:rPr>
          <w:rFonts w:ascii="Times New Roman" w:eastAsia="標楷體" w:hAnsi="Times New Roman" w:cs="Times New Roman" w:hint="eastAsia"/>
          <w:color w:val="000000" w:themeColor="text1"/>
          <w:sz w:val="24"/>
          <w:szCs w:val="24"/>
        </w:rPr>
        <w:t>1</w:t>
      </w:r>
      <w:r w:rsidR="00C4222C" w:rsidRPr="00691CBA">
        <w:rPr>
          <w:rFonts w:ascii="Times New Roman" w:eastAsia="標楷體" w:hAnsi="Times New Roman" w:cs="Times New Roman" w:hint="eastAsia"/>
          <w:color w:val="000000" w:themeColor="text1"/>
          <w:sz w:val="24"/>
          <w:szCs w:val="24"/>
          <w:lang w:eastAsia="zh-HK"/>
        </w:rPr>
        <w:t>期起</w:t>
      </w:r>
      <w:r w:rsidR="00086CFE" w:rsidRPr="00691CBA">
        <w:rPr>
          <w:rFonts w:ascii="Times New Roman" w:eastAsia="標楷體" w:hAnsi="Times New Roman" w:cs="Times New Roman"/>
          <w:color w:val="000000" w:themeColor="text1"/>
          <w:sz w:val="24"/>
          <w:szCs w:val="24"/>
        </w:rPr>
        <w:t>每計畫以</w:t>
      </w:r>
      <w:r w:rsidR="00086CFE" w:rsidRPr="00691CBA">
        <w:rPr>
          <w:rFonts w:ascii="Times New Roman" w:eastAsia="標楷體" w:hAnsi="Times New Roman" w:cs="Times New Roman"/>
          <w:color w:val="000000" w:themeColor="text1"/>
          <w:sz w:val="24"/>
          <w:szCs w:val="24"/>
        </w:rPr>
        <w:t>2</w:t>
      </w:r>
      <w:r w:rsidR="00086CFE" w:rsidRPr="00691CBA">
        <w:rPr>
          <w:rFonts w:ascii="Times New Roman" w:eastAsia="標楷體" w:hAnsi="Times New Roman" w:cs="Times New Roman"/>
          <w:color w:val="000000" w:themeColor="text1"/>
          <w:sz w:val="24"/>
          <w:szCs w:val="24"/>
        </w:rPr>
        <w:t>名為限</w:t>
      </w:r>
      <w:r w:rsidR="00A66282"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由</w:t>
      </w:r>
      <w:proofErr w:type="gramStart"/>
      <w:r w:rsidR="00086CFE" w:rsidRPr="00691CBA">
        <w:rPr>
          <w:rFonts w:ascii="Times New Roman" w:eastAsia="標楷體" w:hAnsi="Times New Roman" w:cs="Times New Roman"/>
          <w:color w:val="000000" w:themeColor="text1"/>
          <w:sz w:val="24"/>
          <w:szCs w:val="24"/>
        </w:rPr>
        <w:t>學校按校內</w:t>
      </w:r>
      <w:proofErr w:type="gramEnd"/>
      <w:r w:rsidR="00086CFE" w:rsidRPr="00691CBA">
        <w:rPr>
          <w:rFonts w:ascii="Times New Roman" w:eastAsia="標楷體" w:hAnsi="Times New Roman" w:cs="Times New Roman"/>
          <w:color w:val="000000" w:themeColor="text1"/>
          <w:sz w:val="24"/>
          <w:szCs w:val="24"/>
        </w:rPr>
        <w:t>相關薪酬標準編列。</w:t>
      </w:r>
    </w:p>
    <w:p w14:paraId="01426656" w14:textId="138453B6"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三</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兼任助理</w:t>
      </w:r>
    </w:p>
    <w:p w14:paraId="6B5CA158" w14:textId="7D0772BA" w:rsidR="00AB34E1" w:rsidRPr="00691CBA" w:rsidRDefault="00086CFE" w:rsidP="008532AE">
      <w:pPr>
        <w:widowControl w:val="0"/>
        <w:pBdr>
          <w:top w:val="nil"/>
          <w:left w:val="nil"/>
          <w:bottom w:val="nil"/>
          <w:right w:val="nil"/>
          <w:between w:val="nil"/>
        </w:pBdr>
        <w:snapToGrid w:val="0"/>
        <w:spacing w:line="360" w:lineRule="exact"/>
        <w:ind w:left="1134"/>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各類計畫得申請兼任助理，工作酬金每人每月</w:t>
      </w:r>
      <w:r w:rsidR="005D6F57" w:rsidRPr="00691CBA">
        <w:rPr>
          <w:rFonts w:ascii="Times New Roman" w:eastAsia="標楷體" w:hAnsi="Times New Roman" w:cs="Times New Roman"/>
          <w:color w:val="000000" w:themeColor="text1"/>
          <w:sz w:val="24"/>
          <w:szCs w:val="24"/>
        </w:rPr>
        <w:t>5</w:t>
      </w:r>
      <w:r w:rsidRPr="00691CBA">
        <w:rPr>
          <w:rFonts w:ascii="Times New Roman" w:eastAsia="標楷體" w:hAnsi="Times New Roman" w:cs="Times New Roman"/>
          <w:color w:val="000000" w:themeColor="text1"/>
          <w:sz w:val="24"/>
          <w:szCs w:val="24"/>
        </w:rPr>
        <w:t>,000</w:t>
      </w:r>
      <w:r w:rsidRPr="00691CBA">
        <w:rPr>
          <w:rFonts w:ascii="Times New Roman" w:eastAsia="標楷體" w:hAnsi="Times New Roman" w:cs="Times New Roman"/>
          <w:color w:val="000000" w:themeColor="text1"/>
          <w:sz w:val="24"/>
          <w:szCs w:val="24"/>
        </w:rPr>
        <w:t>元為限。</w:t>
      </w:r>
      <w:r w:rsidR="00AA0B1B" w:rsidRPr="00691CBA">
        <w:rPr>
          <w:rFonts w:ascii="Times New Roman" w:eastAsia="標楷體" w:hAnsi="Times New Roman" w:cs="Times New Roman" w:hint="eastAsia"/>
          <w:color w:val="000000" w:themeColor="text1"/>
          <w:sz w:val="24"/>
          <w:szCs w:val="24"/>
          <w:lang w:eastAsia="zh-HK"/>
        </w:rPr>
        <w:t>申</w:t>
      </w:r>
      <w:r w:rsidR="00C4222C" w:rsidRPr="00691CBA">
        <w:rPr>
          <w:rFonts w:ascii="Times New Roman" w:eastAsia="標楷體" w:hAnsi="Times New Roman" w:cs="Times New Roman" w:hint="eastAsia"/>
          <w:color w:val="000000" w:themeColor="text1"/>
          <w:sz w:val="24"/>
          <w:szCs w:val="24"/>
          <w:lang w:eastAsia="zh-HK"/>
        </w:rPr>
        <w:t>請專任助理</w:t>
      </w:r>
      <w:r w:rsidR="00AA0B1B" w:rsidRPr="00691CBA">
        <w:rPr>
          <w:rFonts w:ascii="Times New Roman" w:eastAsia="標楷體" w:hAnsi="Times New Roman" w:cs="Times New Roman" w:hint="eastAsia"/>
          <w:color w:val="000000" w:themeColor="text1"/>
          <w:sz w:val="24"/>
          <w:szCs w:val="24"/>
        </w:rPr>
        <w:t>2</w:t>
      </w:r>
      <w:r w:rsidR="00AA0B1B" w:rsidRPr="00691CBA">
        <w:rPr>
          <w:rFonts w:ascii="Times New Roman" w:eastAsia="標楷體" w:hAnsi="Times New Roman" w:cs="Times New Roman" w:hint="eastAsia"/>
          <w:color w:val="000000" w:themeColor="text1"/>
          <w:sz w:val="24"/>
          <w:szCs w:val="24"/>
          <w:lang w:eastAsia="zh-HK"/>
        </w:rPr>
        <w:t>名者</w:t>
      </w:r>
      <w:r w:rsidR="00AA0B1B" w:rsidRPr="00691CBA">
        <w:rPr>
          <w:rFonts w:ascii="Times New Roman" w:eastAsia="標楷體" w:hAnsi="Times New Roman" w:cs="Times New Roman" w:hint="eastAsia"/>
          <w:color w:val="000000" w:themeColor="text1"/>
          <w:sz w:val="24"/>
          <w:szCs w:val="24"/>
        </w:rPr>
        <w:t>，</w:t>
      </w:r>
      <w:r w:rsidR="00AA0B1B" w:rsidRPr="00691CBA">
        <w:rPr>
          <w:rFonts w:ascii="Times New Roman" w:eastAsia="標楷體" w:hAnsi="Times New Roman" w:cs="Times New Roman" w:hint="eastAsia"/>
          <w:color w:val="000000" w:themeColor="text1"/>
          <w:sz w:val="24"/>
          <w:szCs w:val="24"/>
          <w:lang w:eastAsia="zh-HK"/>
        </w:rPr>
        <w:t>以</w:t>
      </w:r>
      <w:r w:rsidR="00C4222C" w:rsidRPr="00691CBA">
        <w:rPr>
          <w:rFonts w:ascii="Times New Roman" w:eastAsia="標楷體" w:hAnsi="Times New Roman" w:cs="Times New Roman" w:hint="eastAsia"/>
          <w:color w:val="000000" w:themeColor="text1"/>
          <w:sz w:val="24"/>
          <w:szCs w:val="24"/>
          <w:lang w:eastAsia="zh-HK"/>
        </w:rPr>
        <w:t>不重複</w:t>
      </w:r>
      <w:r w:rsidR="00AA0B1B" w:rsidRPr="00691CBA">
        <w:rPr>
          <w:rFonts w:ascii="Times New Roman" w:eastAsia="標楷體" w:hAnsi="Times New Roman" w:cs="Times New Roman" w:hint="eastAsia"/>
          <w:color w:val="000000" w:themeColor="text1"/>
          <w:sz w:val="24"/>
          <w:szCs w:val="24"/>
          <w:lang w:eastAsia="zh-HK"/>
        </w:rPr>
        <w:t>申請</w:t>
      </w:r>
      <w:r w:rsidR="00C4222C" w:rsidRPr="00691CBA">
        <w:rPr>
          <w:rFonts w:ascii="Times New Roman" w:eastAsia="標楷體" w:hAnsi="Times New Roman" w:cs="Times New Roman" w:hint="eastAsia"/>
          <w:color w:val="000000" w:themeColor="text1"/>
          <w:sz w:val="24"/>
          <w:szCs w:val="24"/>
          <w:lang w:eastAsia="zh-HK"/>
        </w:rPr>
        <w:t>兼任助理</w:t>
      </w:r>
      <w:r w:rsidR="00A50FDD" w:rsidRPr="00691CBA">
        <w:rPr>
          <w:rFonts w:ascii="Times New Roman" w:eastAsia="標楷體" w:hAnsi="Times New Roman" w:cs="Times New Roman" w:hint="eastAsia"/>
          <w:color w:val="000000" w:themeColor="text1"/>
          <w:sz w:val="24"/>
          <w:szCs w:val="24"/>
          <w:lang w:eastAsia="zh-HK"/>
        </w:rPr>
        <w:t>為原則</w:t>
      </w:r>
      <w:r w:rsidR="00C4222C" w:rsidRPr="00691CBA">
        <w:rPr>
          <w:rFonts w:ascii="Times New Roman" w:eastAsia="標楷體" w:hAnsi="Times New Roman" w:cs="Times New Roman" w:hint="eastAsia"/>
          <w:color w:val="000000" w:themeColor="text1"/>
          <w:sz w:val="24"/>
          <w:szCs w:val="24"/>
        </w:rPr>
        <w:t>。</w:t>
      </w:r>
    </w:p>
    <w:p w14:paraId="5BA69E56" w14:textId="4B8FB39E"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四</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教學助理</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TA</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費：</w:t>
      </w:r>
    </w:p>
    <w:p w14:paraId="221527E1" w14:textId="5745748C" w:rsidR="00AB34E1" w:rsidRPr="00691CBA" w:rsidRDefault="00864DA8" w:rsidP="008532AE">
      <w:pPr>
        <w:widowControl w:val="0"/>
        <w:pBdr>
          <w:top w:val="nil"/>
          <w:left w:val="nil"/>
          <w:bottom w:val="nil"/>
          <w:right w:val="nil"/>
          <w:between w:val="nil"/>
        </w:pBdr>
        <w:snapToGrid w:val="0"/>
        <w:spacing w:line="360" w:lineRule="exact"/>
        <w:ind w:leftChars="566" w:left="1274" w:hangingChars="59" w:hanging="142"/>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因協助教學所需，</w:t>
      </w:r>
      <w:r w:rsidR="00832E34" w:rsidRPr="00691CBA">
        <w:rPr>
          <w:rFonts w:ascii="Times New Roman" w:eastAsia="標楷體" w:hAnsi="Times New Roman" w:cs="Times New Roman" w:hint="eastAsia"/>
          <w:color w:val="000000" w:themeColor="text1"/>
          <w:sz w:val="24"/>
          <w:szCs w:val="24"/>
        </w:rPr>
        <w:t>A</w:t>
      </w:r>
      <w:r w:rsidR="00832E34" w:rsidRPr="00691CBA">
        <w:rPr>
          <w:rFonts w:ascii="Times New Roman" w:eastAsia="標楷體" w:hAnsi="Times New Roman" w:cs="Times New Roman" w:hint="eastAsia"/>
          <w:color w:val="000000" w:themeColor="text1"/>
          <w:sz w:val="24"/>
          <w:szCs w:val="24"/>
        </w:rPr>
        <w:t>、</w:t>
      </w:r>
      <w:r w:rsidR="00832E34" w:rsidRPr="00691CBA">
        <w:rPr>
          <w:rFonts w:ascii="Times New Roman" w:eastAsia="標楷體" w:hAnsi="Times New Roman" w:cs="Times New Roman" w:hint="eastAsia"/>
          <w:color w:val="000000" w:themeColor="text1"/>
          <w:sz w:val="24"/>
          <w:szCs w:val="24"/>
        </w:rPr>
        <w:t>B</w:t>
      </w:r>
      <w:r w:rsidR="00832E34" w:rsidRPr="00691CBA">
        <w:rPr>
          <w:rFonts w:ascii="Times New Roman" w:eastAsia="標楷體" w:hAnsi="Times New Roman" w:cs="Times New Roman" w:hint="eastAsia"/>
          <w:color w:val="000000" w:themeColor="text1"/>
          <w:sz w:val="24"/>
          <w:szCs w:val="24"/>
          <w:lang w:eastAsia="zh-HK"/>
        </w:rPr>
        <w:t>類</w:t>
      </w:r>
      <w:r w:rsidR="00867C2D" w:rsidRPr="00691CBA">
        <w:rPr>
          <w:rFonts w:ascii="Times New Roman" w:eastAsia="標楷體" w:hAnsi="Times New Roman" w:cs="Times New Roman" w:hint="eastAsia"/>
          <w:color w:val="000000" w:themeColor="text1"/>
          <w:sz w:val="24"/>
          <w:szCs w:val="24"/>
        </w:rPr>
        <w:t>計畫中</w:t>
      </w:r>
      <w:r w:rsidR="00070539" w:rsidRPr="00691CBA">
        <w:rPr>
          <w:rFonts w:ascii="Times New Roman" w:eastAsia="標楷體" w:hAnsi="Times New Roman" w:cs="Times New Roman" w:hint="eastAsia"/>
          <w:color w:val="000000" w:themeColor="text1"/>
          <w:sz w:val="24"/>
          <w:szCs w:val="24"/>
          <w:lang w:eastAsia="zh-HK"/>
        </w:rPr>
        <w:t>屬</w:t>
      </w:r>
      <w:r w:rsidR="00867C2D" w:rsidRPr="00691CBA">
        <w:rPr>
          <w:rFonts w:ascii="Times New Roman" w:eastAsia="標楷體" w:hAnsi="Times New Roman" w:cs="Times New Roman" w:hint="eastAsia"/>
          <w:color w:val="000000" w:themeColor="text1"/>
          <w:sz w:val="24"/>
          <w:szCs w:val="24"/>
        </w:rPr>
        <w:t>於</w:t>
      </w:r>
      <w:r w:rsidR="00070539" w:rsidRPr="00691CBA">
        <w:rPr>
          <w:rFonts w:ascii="Times New Roman" w:eastAsia="標楷體" w:hAnsi="Times New Roman" w:cs="Times New Roman" w:hint="eastAsia"/>
          <w:color w:val="000000" w:themeColor="text1"/>
          <w:sz w:val="24"/>
          <w:szCs w:val="24"/>
          <w:lang w:eastAsia="zh-HK"/>
        </w:rPr>
        <w:t>科技前瞻之</w:t>
      </w:r>
      <w:r w:rsidR="00086CFE" w:rsidRPr="00691CBA">
        <w:rPr>
          <w:rFonts w:ascii="Times New Roman" w:eastAsia="標楷體" w:hAnsi="Times New Roman" w:cs="Times New Roman"/>
          <w:color w:val="000000" w:themeColor="text1"/>
          <w:sz w:val="24"/>
          <w:szCs w:val="24"/>
        </w:rPr>
        <w:t>課程</w:t>
      </w:r>
      <w:r w:rsidR="00867C2D"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每班以補助</w:t>
      </w:r>
      <w:r w:rsidR="00086CFE" w:rsidRPr="00691CBA">
        <w:rPr>
          <w:rFonts w:ascii="Times New Roman" w:eastAsia="標楷體" w:hAnsi="Times New Roman" w:cs="Times New Roman"/>
          <w:color w:val="000000" w:themeColor="text1"/>
          <w:sz w:val="24"/>
          <w:szCs w:val="24"/>
        </w:rPr>
        <w:t>1</w:t>
      </w:r>
      <w:r w:rsidR="00086CFE" w:rsidRPr="00691CBA">
        <w:rPr>
          <w:rFonts w:ascii="Times New Roman" w:eastAsia="標楷體" w:hAnsi="Times New Roman" w:cs="Times New Roman"/>
          <w:color w:val="000000" w:themeColor="text1"/>
          <w:sz w:val="24"/>
          <w:szCs w:val="24"/>
        </w:rPr>
        <w:t>名研究生教學助理為原則，帶領學生分組討論與實作，教學助理人數如有不足，以學校配合款支應。</w:t>
      </w:r>
      <w:r w:rsidR="00FF261F" w:rsidRPr="00691CBA">
        <w:rPr>
          <w:rFonts w:ascii="Times New Roman" w:eastAsia="標楷體" w:hAnsi="Times New Roman" w:cs="Times New Roman" w:hint="eastAsia"/>
          <w:color w:val="000000" w:themeColor="text1"/>
          <w:sz w:val="24"/>
          <w:szCs w:val="24"/>
          <w:lang w:eastAsia="zh-HK"/>
        </w:rPr>
        <w:t>非屬</w:t>
      </w:r>
      <w:r w:rsidR="00867C2D" w:rsidRPr="00691CBA">
        <w:rPr>
          <w:rFonts w:ascii="Times New Roman" w:eastAsia="標楷體" w:hAnsi="Times New Roman" w:cs="Times New Roman" w:hint="eastAsia"/>
          <w:color w:val="000000" w:themeColor="text1"/>
          <w:sz w:val="24"/>
          <w:szCs w:val="24"/>
        </w:rPr>
        <w:t>新</w:t>
      </w:r>
      <w:r w:rsidR="005B0E75" w:rsidRPr="00691CBA">
        <w:rPr>
          <w:rFonts w:ascii="Times New Roman" w:eastAsia="標楷體" w:hAnsi="Times New Roman" w:cs="Times New Roman" w:hint="eastAsia"/>
          <w:color w:val="000000" w:themeColor="text1"/>
          <w:sz w:val="24"/>
          <w:szCs w:val="24"/>
          <w:lang w:eastAsia="zh-HK"/>
        </w:rPr>
        <w:t>創</w:t>
      </w:r>
      <w:r w:rsidR="00C4222C" w:rsidRPr="00691CBA">
        <w:rPr>
          <w:rFonts w:ascii="Times New Roman" w:eastAsia="標楷體" w:hAnsi="Times New Roman" w:cs="Times New Roman" w:hint="eastAsia"/>
          <w:color w:val="000000" w:themeColor="text1"/>
          <w:sz w:val="24"/>
          <w:szCs w:val="24"/>
          <w:lang w:eastAsia="zh-HK"/>
        </w:rPr>
        <w:t>課</w:t>
      </w:r>
      <w:r w:rsidR="005B0E75" w:rsidRPr="00691CBA">
        <w:rPr>
          <w:rFonts w:ascii="Times New Roman" w:eastAsia="標楷體" w:hAnsi="Times New Roman" w:cs="Times New Roman" w:hint="eastAsia"/>
          <w:color w:val="000000" w:themeColor="text1"/>
          <w:sz w:val="24"/>
          <w:szCs w:val="24"/>
          <w:lang w:eastAsia="zh-HK"/>
        </w:rPr>
        <w:t>程</w:t>
      </w:r>
      <w:r w:rsidR="00867C2D" w:rsidRPr="00691CBA">
        <w:rPr>
          <w:rFonts w:ascii="Times New Roman" w:eastAsia="標楷體" w:hAnsi="Times New Roman" w:cs="Times New Roman" w:hint="eastAsia"/>
          <w:color w:val="000000" w:themeColor="text1"/>
          <w:sz w:val="24"/>
          <w:szCs w:val="24"/>
        </w:rPr>
        <w:t>或</w:t>
      </w:r>
      <w:r w:rsidR="00FF261F" w:rsidRPr="00691CBA">
        <w:rPr>
          <w:rFonts w:ascii="Times New Roman" w:eastAsia="標楷體" w:hAnsi="Times New Roman" w:cs="Times New Roman" w:hint="eastAsia"/>
          <w:color w:val="000000" w:themeColor="text1"/>
          <w:sz w:val="24"/>
          <w:szCs w:val="24"/>
          <w:lang w:eastAsia="zh-HK"/>
        </w:rPr>
        <w:t>無</w:t>
      </w:r>
      <w:r w:rsidR="00867C2D" w:rsidRPr="00691CBA">
        <w:rPr>
          <w:rFonts w:ascii="Times New Roman" w:eastAsia="標楷體" w:hAnsi="Times New Roman" w:cs="Times New Roman" w:hint="eastAsia"/>
          <w:color w:val="000000" w:themeColor="text1"/>
          <w:sz w:val="24"/>
          <w:szCs w:val="24"/>
        </w:rPr>
        <w:t>教學助理</w:t>
      </w:r>
      <w:r w:rsidR="00832E34" w:rsidRPr="00691CBA">
        <w:rPr>
          <w:rFonts w:ascii="Times New Roman" w:eastAsia="標楷體" w:hAnsi="Times New Roman" w:cs="Times New Roman" w:hint="eastAsia"/>
          <w:color w:val="000000" w:themeColor="text1"/>
          <w:sz w:val="24"/>
          <w:szCs w:val="24"/>
          <w:lang w:eastAsia="zh-HK"/>
        </w:rPr>
        <w:t>需求</w:t>
      </w:r>
      <w:r w:rsidR="00832E34" w:rsidRPr="00691CBA">
        <w:rPr>
          <w:rFonts w:ascii="Times New Roman" w:eastAsia="標楷體" w:hAnsi="Times New Roman" w:cs="Times New Roman" w:hint="eastAsia"/>
          <w:color w:val="000000" w:themeColor="text1"/>
          <w:sz w:val="24"/>
          <w:szCs w:val="24"/>
        </w:rPr>
        <w:t>，</w:t>
      </w:r>
      <w:r w:rsidR="00C4222C" w:rsidRPr="00691CBA">
        <w:rPr>
          <w:rFonts w:ascii="Times New Roman" w:eastAsia="標楷體" w:hAnsi="Times New Roman" w:cs="Times New Roman" w:hint="eastAsia"/>
          <w:color w:val="000000" w:themeColor="text1"/>
          <w:sz w:val="24"/>
          <w:szCs w:val="24"/>
          <w:lang w:eastAsia="zh-HK"/>
        </w:rPr>
        <w:t>不</w:t>
      </w:r>
      <w:r w:rsidR="00832E34" w:rsidRPr="00691CBA">
        <w:rPr>
          <w:rFonts w:ascii="Times New Roman" w:eastAsia="標楷體" w:hAnsi="Times New Roman" w:cs="Times New Roman" w:hint="eastAsia"/>
          <w:color w:val="000000" w:themeColor="text1"/>
          <w:sz w:val="24"/>
          <w:szCs w:val="24"/>
          <w:lang w:eastAsia="zh-HK"/>
        </w:rPr>
        <w:t>需提出</w:t>
      </w:r>
      <w:r w:rsidR="00C4222C" w:rsidRPr="00691CBA">
        <w:rPr>
          <w:rFonts w:ascii="Times New Roman" w:eastAsia="標楷體" w:hAnsi="Times New Roman" w:cs="Times New Roman" w:hint="eastAsia"/>
          <w:color w:val="000000" w:themeColor="text1"/>
          <w:sz w:val="24"/>
          <w:szCs w:val="24"/>
          <w:lang w:eastAsia="zh-HK"/>
        </w:rPr>
        <w:t>申請</w:t>
      </w:r>
      <w:r w:rsidR="00C4222C" w:rsidRPr="00691CBA">
        <w:rPr>
          <w:rFonts w:ascii="Times New Roman" w:eastAsia="標楷體" w:hAnsi="Times New Roman" w:cs="Times New Roman" w:hint="eastAsia"/>
          <w:color w:val="000000" w:themeColor="text1"/>
          <w:sz w:val="24"/>
          <w:szCs w:val="24"/>
        </w:rPr>
        <w:t>。</w:t>
      </w:r>
    </w:p>
    <w:p w14:paraId="20A7A607" w14:textId="5530E714" w:rsidR="00AB34E1" w:rsidRPr="00691CBA" w:rsidRDefault="00B04BE9" w:rsidP="008532AE">
      <w:pPr>
        <w:widowControl w:val="0"/>
        <w:pBdr>
          <w:top w:val="nil"/>
          <w:left w:val="nil"/>
          <w:bottom w:val="nil"/>
          <w:right w:val="nil"/>
          <w:between w:val="nil"/>
        </w:pBdr>
        <w:snapToGrid w:val="0"/>
        <w:spacing w:line="360" w:lineRule="exact"/>
        <w:ind w:leftChars="566" w:left="1274" w:hangingChars="59" w:hanging="142"/>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2</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除有特殊情形，始得招募大學部高年級學生擔任教學助理，並應說明校內培訓機制</w:t>
      </w:r>
      <w:r w:rsidR="00867C2D" w:rsidRPr="00691CBA">
        <w:rPr>
          <w:rFonts w:ascii="Times New Roman" w:eastAsia="標楷體" w:hAnsi="Times New Roman" w:cs="Times New Roman" w:hint="eastAsia"/>
          <w:color w:val="000000" w:themeColor="text1"/>
          <w:sz w:val="24"/>
          <w:szCs w:val="24"/>
        </w:rPr>
        <w:t>（</w:t>
      </w:r>
      <w:r w:rsidR="00640942" w:rsidRPr="00691CBA">
        <w:rPr>
          <w:rFonts w:ascii="Times New Roman" w:eastAsia="標楷體" w:hAnsi="Times New Roman" w:cs="Times New Roman" w:hint="eastAsia"/>
          <w:color w:val="000000" w:themeColor="text1"/>
          <w:sz w:val="24"/>
          <w:szCs w:val="24"/>
          <w:lang w:eastAsia="zh-HK"/>
        </w:rPr>
        <w:t>附於計畫書中</w:t>
      </w:r>
      <w:r w:rsidR="00867C2D"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w:t>
      </w:r>
    </w:p>
    <w:p w14:paraId="5A99125D" w14:textId="0756112E" w:rsidR="00AB34E1" w:rsidRPr="00691CBA" w:rsidRDefault="00C4222C" w:rsidP="008532AE">
      <w:pPr>
        <w:widowControl w:val="0"/>
        <w:pBdr>
          <w:top w:val="nil"/>
          <w:left w:val="nil"/>
          <w:bottom w:val="nil"/>
          <w:right w:val="nil"/>
          <w:between w:val="nil"/>
        </w:pBdr>
        <w:snapToGrid w:val="0"/>
        <w:spacing w:line="360" w:lineRule="exact"/>
        <w:ind w:leftChars="566" w:left="1274" w:hangingChars="59" w:hanging="142"/>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hint="eastAsia"/>
          <w:color w:val="000000" w:themeColor="text1"/>
          <w:sz w:val="24"/>
          <w:szCs w:val="24"/>
        </w:rPr>
        <w:t>3.</w:t>
      </w:r>
      <w:r w:rsidR="00086CFE" w:rsidRPr="00691CBA">
        <w:rPr>
          <w:rFonts w:ascii="Times New Roman" w:eastAsia="標楷體" w:hAnsi="Times New Roman" w:cs="Times New Roman"/>
          <w:color w:val="000000" w:themeColor="text1"/>
          <w:sz w:val="24"/>
          <w:szCs w:val="24"/>
        </w:rPr>
        <w:t>教學助理費標準：博士班學生每人每月</w:t>
      </w:r>
      <w:r w:rsidR="00262DB5" w:rsidRPr="00691CBA">
        <w:rPr>
          <w:rFonts w:ascii="Times New Roman" w:eastAsia="標楷體" w:hAnsi="Times New Roman" w:cs="Times New Roman" w:hint="eastAsia"/>
          <w:color w:val="000000" w:themeColor="text1"/>
          <w:sz w:val="24"/>
          <w:szCs w:val="24"/>
        </w:rPr>
        <w:t>1</w:t>
      </w:r>
      <w:r w:rsidR="00262DB5" w:rsidRPr="00691CBA">
        <w:rPr>
          <w:rFonts w:ascii="Times New Roman" w:eastAsia="標楷體" w:hAnsi="Times New Roman" w:cs="Times New Roman"/>
          <w:color w:val="000000" w:themeColor="text1"/>
          <w:sz w:val="24"/>
          <w:szCs w:val="24"/>
        </w:rPr>
        <w:t>0</w:t>
      </w:r>
      <w:r w:rsidR="00086CFE" w:rsidRPr="00691CBA">
        <w:rPr>
          <w:rFonts w:ascii="Times New Roman" w:eastAsia="標楷體" w:hAnsi="Times New Roman" w:cs="Times New Roman"/>
          <w:color w:val="000000" w:themeColor="text1"/>
          <w:sz w:val="24"/>
          <w:szCs w:val="24"/>
        </w:rPr>
        <w:t>,000</w:t>
      </w:r>
      <w:r w:rsidR="00086CFE" w:rsidRPr="00691CBA">
        <w:rPr>
          <w:rFonts w:ascii="Times New Roman" w:eastAsia="標楷體" w:hAnsi="Times New Roman" w:cs="Times New Roman"/>
          <w:color w:val="000000" w:themeColor="text1"/>
          <w:sz w:val="24"/>
          <w:szCs w:val="24"/>
        </w:rPr>
        <w:t>元為上限，碩士班學生每人每月</w:t>
      </w:r>
      <w:r w:rsidR="00262DB5" w:rsidRPr="00691CBA">
        <w:rPr>
          <w:rFonts w:ascii="Times New Roman" w:eastAsia="標楷體" w:hAnsi="Times New Roman" w:cs="Times New Roman" w:hint="eastAsia"/>
          <w:color w:val="000000" w:themeColor="text1"/>
          <w:sz w:val="24"/>
          <w:szCs w:val="24"/>
        </w:rPr>
        <w:t>7</w:t>
      </w:r>
      <w:r w:rsidR="00086CFE" w:rsidRPr="00691CBA">
        <w:rPr>
          <w:rFonts w:ascii="Times New Roman" w:eastAsia="標楷體" w:hAnsi="Times New Roman" w:cs="Times New Roman"/>
          <w:color w:val="000000" w:themeColor="text1"/>
          <w:sz w:val="24"/>
          <w:szCs w:val="24"/>
        </w:rPr>
        <w:t>,000</w:t>
      </w:r>
      <w:r w:rsidR="00086CFE" w:rsidRPr="00691CBA">
        <w:rPr>
          <w:rFonts w:ascii="Times New Roman" w:eastAsia="標楷體" w:hAnsi="Times New Roman" w:cs="Times New Roman"/>
          <w:color w:val="000000" w:themeColor="text1"/>
          <w:sz w:val="24"/>
          <w:szCs w:val="24"/>
        </w:rPr>
        <w:t>元為上限，大學生每人每月</w:t>
      </w:r>
      <w:r w:rsidR="00CE58FB" w:rsidRPr="00691CBA">
        <w:rPr>
          <w:rFonts w:ascii="Times New Roman" w:eastAsia="標楷體" w:hAnsi="Times New Roman" w:cs="Times New Roman" w:hint="eastAsia"/>
          <w:color w:val="000000" w:themeColor="text1"/>
          <w:sz w:val="24"/>
          <w:szCs w:val="24"/>
        </w:rPr>
        <w:t>5</w:t>
      </w:r>
      <w:r w:rsidR="00086CFE" w:rsidRPr="00691CBA">
        <w:rPr>
          <w:rFonts w:ascii="Times New Roman" w:eastAsia="標楷體" w:hAnsi="Times New Roman" w:cs="Times New Roman"/>
          <w:color w:val="000000" w:themeColor="text1"/>
          <w:sz w:val="24"/>
          <w:szCs w:val="24"/>
        </w:rPr>
        <w:t>,000</w:t>
      </w:r>
      <w:r w:rsidR="00086CFE" w:rsidRPr="00691CBA">
        <w:rPr>
          <w:rFonts w:ascii="Times New Roman" w:eastAsia="標楷體" w:hAnsi="Times New Roman" w:cs="Times New Roman"/>
          <w:color w:val="000000" w:themeColor="text1"/>
          <w:sz w:val="24"/>
          <w:szCs w:val="24"/>
        </w:rPr>
        <w:t>元為上限，每學期至多支付</w:t>
      </w:r>
      <w:r w:rsidRPr="00691CBA">
        <w:rPr>
          <w:rFonts w:ascii="Times New Roman" w:eastAsia="標楷體" w:hAnsi="Times New Roman" w:cs="Times New Roman" w:hint="eastAsia"/>
          <w:color w:val="000000" w:themeColor="text1"/>
          <w:sz w:val="24"/>
          <w:szCs w:val="24"/>
        </w:rPr>
        <w:t>5</w:t>
      </w:r>
      <w:r w:rsidR="00086CFE" w:rsidRPr="00691CBA">
        <w:rPr>
          <w:rFonts w:ascii="Times New Roman" w:eastAsia="標楷體" w:hAnsi="Times New Roman" w:cs="Times New Roman"/>
          <w:color w:val="000000" w:themeColor="text1"/>
          <w:sz w:val="24"/>
          <w:szCs w:val="24"/>
        </w:rPr>
        <w:t>個月。</w:t>
      </w:r>
    </w:p>
    <w:p w14:paraId="3D625FFD" w14:textId="002F4808"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五</w:t>
      </w:r>
      <w:r w:rsidRPr="00691CBA">
        <w:rPr>
          <w:rFonts w:ascii="標楷體" w:eastAsia="標楷體" w:hAnsi="標楷體" w:cs="Times New Roman"/>
          <w:color w:val="000000" w:themeColor="text1"/>
          <w:sz w:val="24"/>
          <w:szCs w:val="24"/>
        </w:rPr>
        <w:t>）</w:t>
      </w:r>
      <w:proofErr w:type="gramStart"/>
      <w:r w:rsidR="00086CFE" w:rsidRPr="00691CBA">
        <w:rPr>
          <w:rFonts w:ascii="標楷體" w:eastAsia="標楷體" w:hAnsi="標楷體" w:cs="Times New Roman"/>
          <w:color w:val="000000" w:themeColor="text1"/>
          <w:sz w:val="24"/>
          <w:szCs w:val="24"/>
        </w:rPr>
        <w:t>勞</w:t>
      </w:r>
      <w:proofErr w:type="gramEnd"/>
      <w:r w:rsidR="00086CFE" w:rsidRPr="00691CBA">
        <w:rPr>
          <w:rFonts w:ascii="標楷體" w:eastAsia="標楷體" w:hAnsi="標楷體" w:cs="Times New Roman"/>
          <w:color w:val="000000" w:themeColor="text1"/>
          <w:sz w:val="24"/>
          <w:szCs w:val="24"/>
        </w:rPr>
        <w:t>、健保費、勞工退休金</w:t>
      </w: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或離職儲金</w:t>
      </w: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及全民健康保險補充保費等人事費。</w:t>
      </w:r>
    </w:p>
    <w:p w14:paraId="02093D76" w14:textId="6706A487" w:rsidR="00AB34E1" w:rsidRPr="00691CBA" w:rsidRDefault="00832E34" w:rsidP="008532AE">
      <w:pPr>
        <w:widowControl w:val="0"/>
        <w:pBdr>
          <w:top w:val="nil"/>
          <w:left w:val="nil"/>
          <w:bottom w:val="nil"/>
          <w:right w:val="nil"/>
          <w:between w:val="nil"/>
        </w:pBdr>
        <w:snapToGrid w:val="0"/>
        <w:spacing w:line="360" w:lineRule="exact"/>
        <w:ind w:left="283" w:hanging="281"/>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lang w:eastAsia="zh-HK"/>
        </w:rPr>
        <w:t>二</w:t>
      </w:r>
      <w:r w:rsidR="00B04BE9"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業務費：</w:t>
      </w:r>
    </w:p>
    <w:p w14:paraId="37879576" w14:textId="19F042AD"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一</w:t>
      </w: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邀請校外</w:t>
      </w:r>
      <w:r w:rsidR="00832E34" w:rsidRPr="00691CBA">
        <w:rPr>
          <w:rFonts w:ascii="標楷體" w:eastAsia="標楷體" w:hAnsi="標楷體" w:cs="Times New Roman"/>
          <w:color w:val="000000" w:themeColor="text1"/>
          <w:sz w:val="24"/>
          <w:szCs w:val="24"/>
        </w:rPr>
        <w:t>專家</w:t>
      </w:r>
      <w:r w:rsidR="00086CFE" w:rsidRPr="00691CBA">
        <w:rPr>
          <w:rFonts w:ascii="標楷體" w:eastAsia="標楷體" w:hAnsi="標楷體" w:cs="Times New Roman"/>
          <w:color w:val="000000" w:themeColor="text1"/>
          <w:sz w:val="24"/>
          <w:szCs w:val="24"/>
        </w:rPr>
        <w:t>指導計畫規劃、推動或執行之費用：</w:t>
      </w:r>
    </w:p>
    <w:p w14:paraId="677D8F2F" w14:textId="1C7A6445" w:rsidR="00AB34E1" w:rsidRPr="00691CBA" w:rsidRDefault="00864DA8" w:rsidP="008532AE">
      <w:pPr>
        <w:widowControl w:val="0"/>
        <w:pBdr>
          <w:top w:val="nil"/>
          <w:left w:val="nil"/>
          <w:bottom w:val="nil"/>
          <w:right w:val="nil"/>
          <w:between w:val="nil"/>
        </w:pBdr>
        <w:snapToGrid w:val="0"/>
        <w:spacing w:line="360" w:lineRule="exact"/>
        <w:ind w:leftChars="567" w:left="1134"/>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講座鐘點費：</w:t>
      </w:r>
      <w:r w:rsidR="00103189" w:rsidRPr="00691CBA">
        <w:rPr>
          <w:rFonts w:ascii="Times New Roman" w:eastAsia="標楷體" w:hAnsi="Times New Roman" w:cs="Times New Roman" w:hint="eastAsia"/>
          <w:color w:val="000000" w:themeColor="text1"/>
          <w:sz w:val="24"/>
          <w:szCs w:val="24"/>
        </w:rPr>
        <w:t>工作坊、</w:t>
      </w:r>
      <w:r w:rsidR="00086CFE" w:rsidRPr="00691CBA">
        <w:rPr>
          <w:rFonts w:ascii="Times New Roman" w:eastAsia="標楷體" w:hAnsi="Times New Roman" w:cs="Times New Roman"/>
          <w:color w:val="000000" w:themeColor="text1"/>
          <w:sz w:val="24"/>
          <w:szCs w:val="24"/>
        </w:rPr>
        <w:t>課程演講或教學者，每節</w:t>
      </w:r>
      <w:r w:rsidR="00086CFE" w:rsidRPr="00691CBA">
        <w:rPr>
          <w:rFonts w:ascii="Times New Roman" w:eastAsia="標楷體" w:hAnsi="Times New Roman" w:cs="Times New Roman"/>
          <w:color w:val="000000" w:themeColor="text1"/>
          <w:sz w:val="24"/>
          <w:szCs w:val="24"/>
        </w:rPr>
        <w:t>50</w:t>
      </w:r>
      <w:r w:rsidR="00086CFE" w:rsidRPr="00691CBA">
        <w:rPr>
          <w:rFonts w:ascii="Times New Roman" w:eastAsia="標楷體" w:hAnsi="Times New Roman" w:cs="Times New Roman"/>
          <w:color w:val="000000" w:themeColor="text1"/>
          <w:sz w:val="24"/>
          <w:szCs w:val="24"/>
        </w:rPr>
        <w:t>分鐘</w:t>
      </w:r>
      <w:r w:rsidR="00086CFE" w:rsidRPr="00691CBA">
        <w:rPr>
          <w:rFonts w:ascii="Times New Roman" w:eastAsia="標楷體" w:hAnsi="Times New Roman" w:cs="Times New Roman"/>
          <w:color w:val="000000" w:themeColor="text1"/>
          <w:sz w:val="24"/>
          <w:szCs w:val="24"/>
        </w:rPr>
        <w:t>2,000</w:t>
      </w:r>
      <w:r w:rsidR="00086CFE" w:rsidRPr="00691CBA">
        <w:rPr>
          <w:rFonts w:ascii="Times New Roman" w:eastAsia="標楷體" w:hAnsi="Times New Roman" w:cs="Times New Roman"/>
          <w:color w:val="000000" w:themeColor="text1"/>
          <w:sz w:val="24"/>
          <w:szCs w:val="24"/>
        </w:rPr>
        <w:t>元。</w:t>
      </w:r>
    </w:p>
    <w:p w14:paraId="56EADB36" w14:textId="0F91D222" w:rsidR="00AB34E1" w:rsidRPr="00691CBA" w:rsidRDefault="00864DA8" w:rsidP="008532AE">
      <w:pPr>
        <w:widowControl w:val="0"/>
        <w:pBdr>
          <w:top w:val="nil"/>
          <w:left w:val="nil"/>
          <w:bottom w:val="nil"/>
          <w:right w:val="nil"/>
          <w:between w:val="nil"/>
        </w:pBdr>
        <w:snapToGrid w:val="0"/>
        <w:spacing w:line="360" w:lineRule="exact"/>
        <w:ind w:leftChars="567" w:left="1134"/>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2</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實作或實習指導鐘點費：課程中擔任指導者，每節</w:t>
      </w:r>
      <w:r w:rsidR="00086CFE" w:rsidRPr="00691CBA">
        <w:rPr>
          <w:rFonts w:ascii="Times New Roman" w:eastAsia="標楷體" w:hAnsi="Times New Roman" w:cs="Times New Roman"/>
          <w:color w:val="000000" w:themeColor="text1"/>
          <w:sz w:val="24"/>
          <w:szCs w:val="24"/>
        </w:rPr>
        <w:t>50</w:t>
      </w:r>
      <w:r w:rsidR="00086CFE" w:rsidRPr="00691CBA">
        <w:rPr>
          <w:rFonts w:ascii="Times New Roman" w:eastAsia="標楷體" w:hAnsi="Times New Roman" w:cs="Times New Roman"/>
          <w:color w:val="000000" w:themeColor="text1"/>
          <w:sz w:val="24"/>
          <w:szCs w:val="24"/>
        </w:rPr>
        <w:t>分鐘</w:t>
      </w:r>
      <w:r w:rsidR="00086CFE" w:rsidRPr="00691CBA">
        <w:rPr>
          <w:rFonts w:ascii="Times New Roman" w:eastAsia="標楷體" w:hAnsi="Times New Roman" w:cs="Times New Roman"/>
          <w:color w:val="000000" w:themeColor="text1"/>
          <w:sz w:val="24"/>
          <w:szCs w:val="24"/>
        </w:rPr>
        <w:t>2,000</w:t>
      </w:r>
      <w:r w:rsidR="00086CFE" w:rsidRPr="00691CBA">
        <w:rPr>
          <w:rFonts w:ascii="Times New Roman" w:eastAsia="標楷體" w:hAnsi="Times New Roman" w:cs="Times New Roman"/>
          <w:color w:val="000000" w:themeColor="text1"/>
          <w:sz w:val="24"/>
          <w:szCs w:val="24"/>
        </w:rPr>
        <w:t>元。</w:t>
      </w:r>
    </w:p>
    <w:p w14:paraId="1EA78C84" w14:textId="5E67E80C" w:rsidR="00FF261F" w:rsidRPr="00691CBA" w:rsidRDefault="00220EB2" w:rsidP="008532AE">
      <w:pPr>
        <w:widowControl w:val="0"/>
        <w:pBdr>
          <w:top w:val="nil"/>
          <w:left w:val="nil"/>
          <w:bottom w:val="nil"/>
          <w:right w:val="nil"/>
          <w:between w:val="nil"/>
        </w:pBdr>
        <w:snapToGrid w:val="0"/>
        <w:spacing w:line="360" w:lineRule="exact"/>
        <w:ind w:leftChars="567" w:left="1134"/>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hint="eastAsia"/>
          <w:color w:val="000000" w:themeColor="text1"/>
          <w:sz w:val="24"/>
          <w:szCs w:val="24"/>
        </w:rPr>
        <w:t>3</w:t>
      </w:r>
      <w:r w:rsidR="00FF261F"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國內交通費，檢據核實報支。</w:t>
      </w:r>
    </w:p>
    <w:p w14:paraId="6F32E4A6" w14:textId="358D3F06" w:rsidR="00220EB2"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二</w:t>
      </w:r>
      <w:r w:rsidRPr="00691CBA">
        <w:rPr>
          <w:rFonts w:ascii="Times New Roman" w:eastAsia="標楷體" w:hAnsi="Times New Roman" w:cs="Times New Roman"/>
          <w:color w:val="000000" w:themeColor="text1"/>
          <w:sz w:val="24"/>
          <w:szCs w:val="24"/>
        </w:rPr>
        <w:t>）</w:t>
      </w:r>
      <w:proofErr w:type="gramStart"/>
      <w:r w:rsidR="00220EB2" w:rsidRPr="00691CBA">
        <w:rPr>
          <w:rFonts w:ascii="標楷體" w:eastAsia="標楷體" w:hAnsi="標楷體" w:cs="Times New Roman" w:hint="eastAsia"/>
          <w:color w:val="000000" w:themeColor="text1"/>
          <w:sz w:val="24"/>
          <w:szCs w:val="24"/>
        </w:rPr>
        <w:t>教師共時教學</w:t>
      </w:r>
      <w:proofErr w:type="gramEnd"/>
      <w:r w:rsidR="00220EB2" w:rsidRPr="00691CBA">
        <w:rPr>
          <w:rFonts w:ascii="標楷體" w:eastAsia="標楷體" w:hAnsi="標楷體" w:cs="Times New Roman" w:hint="eastAsia"/>
          <w:color w:val="000000" w:themeColor="text1"/>
          <w:sz w:val="24"/>
          <w:szCs w:val="24"/>
        </w:rPr>
        <w:t>授課鐘點費：</w:t>
      </w:r>
      <w:r w:rsidR="00220EB2" w:rsidRPr="00691CBA">
        <w:rPr>
          <w:rFonts w:ascii="標楷體" w:eastAsia="標楷體" w:hAnsi="標楷體" w:cs="Times New Roman" w:hint="eastAsia"/>
          <w:color w:val="000000" w:themeColor="text1"/>
          <w:sz w:val="24"/>
          <w:szCs w:val="24"/>
          <w:lang w:eastAsia="zh-HK"/>
        </w:rPr>
        <w:t>得依</w:t>
      </w:r>
      <w:proofErr w:type="gramStart"/>
      <w:r w:rsidR="00220EB2" w:rsidRPr="00691CBA">
        <w:rPr>
          <w:rFonts w:ascii="標楷體" w:eastAsia="標楷體" w:hAnsi="標楷體" w:cs="Times New Roman" w:hint="eastAsia"/>
          <w:color w:val="000000" w:themeColor="text1"/>
          <w:sz w:val="24"/>
          <w:szCs w:val="24"/>
          <w:lang w:eastAsia="zh-HK"/>
        </w:rPr>
        <w:t>擔任共時授課</w:t>
      </w:r>
      <w:proofErr w:type="gramEnd"/>
      <w:r w:rsidR="007D3813" w:rsidRPr="00691CBA">
        <w:rPr>
          <w:rFonts w:ascii="標楷體" w:eastAsia="標楷體" w:hAnsi="標楷體" w:cs="Times New Roman" w:hint="eastAsia"/>
          <w:color w:val="000000" w:themeColor="text1"/>
          <w:sz w:val="24"/>
          <w:szCs w:val="24"/>
          <w:lang w:eastAsia="zh-HK"/>
        </w:rPr>
        <w:t>教</w:t>
      </w:r>
      <w:r w:rsidR="00220EB2" w:rsidRPr="00691CBA">
        <w:rPr>
          <w:rFonts w:ascii="標楷體" w:eastAsia="標楷體" w:hAnsi="標楷體" w:cs="Times New Roman" w:hint="eastAsia"/>
          <w:color w:val="000000" w:themeColor="text1"/>
          <w:sz w:val="24"/>
          <w:szCs w:val="24"/>
          <w:lang w:eastAsia="zh-HK"/>
        </w:rPr>
        <w:t>師之職等編列</w:t>
      </w:r>
      <w:r w:rsidR="00220EB2" w:rsidRPr="00691CBA">
        <w:rPr>
          <w:rFonts w:ascii="標楷體" w:eastAsia="標楷體" w:hAnsi="標楷體" w:cs="Times New Roman" w:hint="eastAsia"/>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依各校標準</w:t>
      </w:r>
      <w:r w:rsidR="00220EB2" w:rsidRPr="00691CBA">
        <w:rPr>
          <w:rFonts w:ascii="標楷體" w:eastAsia="標楷體" w:hAnsi="標楷體" w:cs="Times New Roman" w:hint="eastAsia"/>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核實支付</w:t>
      </w:r>
      <w:r w:rsidR="00220EB2" w:rsidRPr="00691CBA">
        <w:rPr>
          <w:rFonts w:ascii="標楷體" w:eastAsia="標楷體" w:hAnsi="標楷體" w:cs="Times New Roman" w:hint="eastAsia"/>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如已支領學校發給之鐘點費</w:t>
      </w:r>
      <w:r w:rsidR="00220EB2" w:rsidRPr="00691CBA">
        <w:rPr>
          <w:rFonts w:ascii="標楷體" w:eastAsia="標楷體" w:hAnsi="標楷體" w:cs="Times New Roman" w:hint="eastAsia"/>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不得重複領取</w:t>
      </w:r>
      <w:r w:rsidR="00220EB2" w:rsidRPr="00691CBA">
        <w:rPr>
          <w:rFonts w:ascii="標楷體" w:eastAsia="標楷體" w:hAnsi="標楷體" w:cs="Times New Roman" w:hint="eastAsia"/>
          <w:color w:val="000000" w:themeColor="text1"/>
          <w:sz w:val="24"/>
          <w:szCs w:val="24"/>
        </w:rPr>
        <w:t>。</w:t>
      </w:r>
    </w:p>
    <w:p w14:paraId="135008CB" w14:textId="0E9F1222" w:rsidR="00AB34E1" w:rsidRPr="00691CBA" w:rsidRDefault="00220EB2"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Pr="00691CBA">
        <w:rPr>
          <w:rFonts w:ascii="標楷體" w:eastAsia="標楷體" w:hAnsi="標楷體" w:cs="Times New Roman" w:hint="eastAsia"/>
          <w:color w:val="000000" w:themeColor="text1"/>
          <w:sz w:val="24"/>
          <w:szCs w:val="24"/>
          <w:lang w:eastAsia="zh-HK"/>
        </w:rPr>
        <w:t>三</w:t>
      </w:r>
      <w:r w:rsidRPr="00691CBA">
        <w:rPr>
          <w:rFonts w:ascii="標楷體" w:eastAsia="標楷體" w:hAnsi="標楷體"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材料費：</w:t>
      </w:r>
    </w:p>
    <w:p w14:paraId="006E0C19" w14:textId="4A1AC31D" w:rsidR="00AB34E1" w:rsidRPr="00691CBA" w:rsidRDefault="00864DA8" w:rsidP="008532AE">
      <w:pPr>
        <w:widowControl w:val="0"/>
        <w:pBdr>
          <w:top w:val="nil"/>
          <w:left w:val="nil"/>
          <w:bottom w:val="nil"/>
          <w:right w:val="nil"/>
          <w:between w:val="nil"/>
        </w:pBdr>
        <w:snapToGrid w:val="0"/>
        <w:spacing w:line="360" w:lineRule="exact"/>
        <w:ind w:left="1276" w:hanging="142"/>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計畫相關之實作課程、營隊、競賽、研習、推廣或成果發表等所需材料購置費用。</w:t>
      </w:r>
    </w:p>
    <w:p w14:paraId="18D2BEFA" w14:textId="4F939AC3" w:rsidR="00AB34E1" w:rsidRPr="00691CBA" w:rsidRDefault="00864DA8" w:rsidP="008532AE">
      <w:pPr>
        <w:widowControl w:val="0"/>
        <w:pBdr>
          <w:top w:val="nil"/>
          <w:left w:val="nil"/>
          <w:bottom w:val="nil"/>
          <w:right w:val="nil"/>
          <w:between w:val="nil"/>
        </w:pBdr>
        <w:snapToGrid w:val="0"/>
        <w:spacing w:line="360" w:lineRule="exact"/>
        <w:ind w:left="1276" w:hanging="142"/>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2</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檢據核實報支。</w:t>
      </w:r>
    </w:p>
    <w:p w14:paraId="67F53085" w14:textId="341DC1EC"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00220EB2" w:rsidRPr="00691CBA">
        <w:rPr>
          <w:rFonts w:ascii="Times New Roman" w:eastAsia="標楷體" w:hAnsi="Times New Roman" w:cs="Times New Roman" w:hint="eastAsia"/>
          <w:color w:val="000000" w:themeColor="text1"/>
          <w:sz w:val="24"/>
          <w:szCs w:val="24"/>
          <w:lang w:eastAsia="zh-HK"/>
        </w:rPr>
        <w:t>四</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稿費：</w:t>
      </w:r>
    </w:p>
    <w:p w14:paraId="44535065" w14:textId="61B590BB" w:rsidR="00AB34E1" w:rsidRPr="00691CBA" w:rsidRDefault="00B04BE9" w:rsidP="008532AE">
      <w:pPr>
        <w:widowControl w:val="0"/>
        <w:pBdr>
          <w:top w:val="nil"/>
          <w:left w:val="nil"/>
          <w:bottom w:val="nil"/>
          <w:right w:val="nil"/>
          <w:between w:val="nil"/>
        </w:pBdr>
        <w:snapToGrid w:val="0"/>
        <w:spacing w:line="360" w:lineRule="exact"/>
        <w:ind w:left="1418" w:hanging="284"/>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教材授權所需費用。</w:t>
      </w:r>
    </w:p>
    <w:p w14:paraId="4B400E67" w14:textId="3C5557FE" w:rsidR="00AB34E1" w:rsidRPr="00691CBA" w:rsidRDefault="00B04BE9" w:rsidP="008532AE">
      <w:pPr>
        <w:widowControl w:val="0"/>
        <w:pBdr>
          <w:top w:val="nil"/>
          <w:left w:val="nil"/>
          <w:bottom w:val="nil"/>
          <w:right w:val="nil"/>
          <w:between w:val="nil"/>
        </w:pBdr>
        <w:snapToGrid w:val="0"/>
        <w:spacing w:line="360" w:lineRule="exact"/>
        <w:ind w:left="1418" w:hanging="284"/>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2</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教材編輯等相關編稿費用，核實編列。</w:t>
      </w:r>
    </w:p>
    <w:p w14:paraId="73756BD8" w14:textId="3FC96B4D"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00220EB2" w:rsidRPr="00691CBA">
        <w:rPr>
          <w:rFonts w:ascii="Times New Roman" w:eastAsia="標楷體" w:hAnsi="Times New Roman" w:cs="Times New Roman" w:hint="eastAsia"/>
          <w:color w:val="000000" w:themeColor="text1"/>
          <w:sz w:val="24"/>
          <w:szCs w:val="24"/>
          <w:lang w:eastAsia="zh-HK"/>
        </w:rPr>
        <w:t>五</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計畫成員</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含教師、助理及學生</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國內交通費：</w:t>
      </w:r>
      <w:r w:rsidR="007841D1" w:rsidRPr="00691CBA">
        <w:rPr>
          <w:rFonts w:ascii="Times New Roman" w:eastAsia="標楷體" w:hAnsi="Times New Roman" w:cs="Times New Roman" w:hint="eastAsia"/>
          <w:color w:val="000000" w:themeColor="text1"/>
          <w:sz w:val="24"/>
          <w:szCs w:val="24"/>
        </w:rPr>
        <w:t>學生參訪、見習、實習，或</w:t>
      </w:r>
      <w:r w:rsidR="00086CFE" w:rsidRPr="00691CBA">
        <w:rPr>
          <w:rFonts w:ascii="Times New Roman" w:eastAsia="標楷體" w:hAnsi="Times New Roman" w:cs="Times New Roman"/>
          <w:color w:val="000000" w:themeColor="text1"/>
          <w:sz w:val="24"/>
          <w:szCs w:val="24"/>
        </w:rPr>
        <w:t>參加本部舉辦之相關會議、研習活動及計畫進行成果推廣觀摩交流所需，檢據核實報支。</w:t>
      </w:r>
    </w:p>
    <w:p w14:paraId="762E5F41" w14:textId="07B4C9BF" w:rsidR="00FF261F" w:rsidRPr="00691CBA" w:rsidRDefault="00FF261F"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hint="eastAsia"/>
          <w:color w:val="000000" w:themeColor="text1"/>
          <w:sz w:val="24"/>
          <w:szCs w:val="24"/>
        </w:rPr>
        <w:lastRenderedPageBreak/>
        <w:t>（</w:t>
      </w:r>
      <w:r w:rsidR="00220EB2" w:rsidRPr="00691CBA">
        <w:rPr>
          <w:rFonts w:ascii="Times New Roman" w:eastAsia="標楷體" w:hAnsi="Times New Roman" w:cs="Times New Roman" w:hint="eastAsia"/>
          <w:color w:val="000000" w:themeColor="text1"/>
          <w:sz w:val="24"/>
          <w:szCs w:val="24"/>
          <w:lang w:eastAsia="zh-HK"/>
        </w:rPr>
        <w:t>六</w:t>
      </w:r>
      <w:r w:rsidRPr="00691CBA">
        <w:rPr>
          <w:rFonts w:ascii="Times New Roman" w:eastAsia="標楷體" w:hAnsi="Times New Roman" w:cs="Times New Roman" w:hint="eastAsia"/>
          <w:color w:val="000000" w:themeColor="text1"/>
          <w:sz w:val="24"/>
          <w:szCs w:val="24"/>
        </w:rPr>
        <w:t>）</w:t>
      </w:r>
      <w:r w:rsidRPr="00691CBA">
        <w:rPr>
          <w:rFonts w:ascii="Times New Roman" w:eastAsia="標楷體" w:hAnsi="Times New Roman" w:cs="Times New Roman" w:hint="eastAsia"/>
          <w:color w:val="000000" w:themeColor="text1"/>
          <w:sz w:val="24"/>
          <w:szCs w:val="24"/>
          <w:lang w:eastAsia="zh-HK"/>
        </w:rPr>
        <w:t>國外學者專家來</w:t>
      </w:r>
      <w:proofErr w:type="gramStart"/>
      <w:r w:rsidRPr="00691CBA">
        <w:rPr>
          <w:rFonts w:ascii="Times New Roman" w:eastAsia="標楷體" w:hAnsi="Times New Roman" w:cs="Times New Roman" w:hint="eastAsia"/>
          <w:color w:val="000000" w:themeColor="text1"/>
          <w:sz w:val="24"/>
          <w:szCs w:val="24"/>
          <w:lang w:eastAsia="zh-HK"/>
        </w:rPr>
        <w:t>臺</w:t>
      </w:r>
      <w:proofErr w:type="gramEnd"/>
      <w:r w:rsidRPr="00691CBA">
        <w:rPr>
          <w:rFonts w:ascii="Times New Roman" w:eastAsia="標楷體" w:hAnsi="Times New Roman" w:cs="Times New Roman" w:hint="eastAsia"/>
          <w:color w:val="000000" w:themeColor="text1"/>
          <w:sz w:val="24"/>
          <w:szCs w:val="24"/>
          <w:lang w:eastAsia="zh-HK"/>
        </w:rPr>
        <w:t>差旅費</w:t>
      </w:r>
      <w:r w:rsidR="00220EB2" w:rsidRPr="00691CBA">
        <w:rPr>
          <w:rFonts w:ascii="Times New Roman" w:eastAsia="標楷體" w:hAnsi="Times New Roman" w:cs="Times New Roman" w:hint="eastAsia"/>
          <w:color w:val="000000" w:themeColor="text1"/>
          <w:sz w:val="24"/>
          <w:szCs w:val="24"/>
        </w:rPr>
        <w:t>：</w:t>
      </w:r>
      <w:r w:rsidR="00220EB2" w:rsidRPr="00691CBA">
        <w:rPr>
          <w:rFonts w:ascii="Times New Roman" w:eastAsia="標楷體" w:hAnsi="Times New Roman" w:cs="Times New Roman" w:hint="eastAsia"/>
          <w:color w:val="000000" w:themeColor="text1"/>
          <w:sz w:val="24"/>
          <w:szCs w:val="24"/>
          <w:lang w:eastAsia="zh-HK"/>
        </w:rPr>
        <w:t>依行政院</w:t>
      </w:r>
      <w:r w:rsidR="00220EB2" w:rsidRPr="00691CBA">
        <w:rPr>
          <w:rFonts w:ascii="標楷體" w:eastAsia="標楷體" w:hAnsi="標楷體" w:cs="Times New Roman" w:hint="eastAsia"/>
          <w:color w:val="000000" w:themeColor="text1"/>
          <w:sz w:val="24"/>
          <w:szCs w:val="24"/>
          <w:lang w:eastAsia="zh-HK"/>
        </w:rPr>
        <w:t>「各機關聘請國外顧問</w:t>
      </w:r>
      <w:r w:rsidR="00220EB2" w:rsidRPr="00691CBA">
        <w:rPr>
          <w:rFonts w:ascii="標楷體" w:eastAsia="標楷體" w:hAnsi="標楷體" w:cs="Times New Roman" w:hint="eastAsia"/>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專家及學者來</w:t>
      </w:r>
      <w:proofErr w:type="gramStart"/>
      <w:r w:rsidR="00220EB2" w:rsidRPr="00691CBA">
        <w:rPr>
          <w:rFonts w:ascii="標楷體" w:eastAsia="標楷體" w:hAnsi="標楷體" w:cs="Times New Roman" w:hint="eastAsia"/>
          <w:color w:val="000000" w:themeColor="text1"/>
          <w:sz w:val="24"/>
          <w:szCs w:val="24"/>
          <w:lang w:eastAsia="zh-HK"/>
        </w:rPr>
        <w:t>臺</w:t>
      </w:r>
      <w:proofErr w:type="gramEnd"/>
      <w:r w:rsidR="00220EB2" w:rsidRPr="00691CBA">
        <w:rPr>
          <w:rFonts w:ascii="標楷體" w:eastAsia="標楷體" w:hAnsi="標楷體" w:cs="Times New Roman" w:hint="eastAsia"/>
          <w:color w:val="000000" w:themeColor="text1"/>
          <w:sz w:val="24"/>
          <w:szCs w:val="24"/>
          <w:lang w:eastAsia="zh-HK"/>
        </w:rPr>
        <w:t>工作期間支付費用最高標準表」支給</w:t>
      </w:r>
      <w:r w:rsidR="00220EB2" w:rsidRPr="00691CBA">
        <w:rPr>
          <w:rFonts w:ascii="標楷體" w:eastAsia="標楷體" w:hAnsi="標楷體" w:cs="Times New Roman" w:hint="eastAsia"/>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國外學者領</w:t>
      </w:r>
      <w:r w:rsidR="00DB77FE" w:rsidRPr="00691CBA">
        <w:rPr>
          <w:rFonts w:ascii="標楷體" w:eastAsia="標楷體" w:hAnsi="標楷體" w:cs="Times New Roman" w:hint="eastAsia"/>
          <w:color w:val="000000" w:themeColor="text1"/>
          <w:sz w:val="24"/>
          <w:szCs w:val="24"/>
          <w:lang w:eastAsia="zh-HK"/>
        </w:rPr>
        <w:t>日支費者</w:t>
      </w:r>
      <w:r w:rsidR="00DB77FE" w:rsidRPr="00691CBA">
        <w:rPr>
          <w:rFonts w:ascii="標楷體" w:eastAsia="標楷體" w:hAnsi="標楷體" w:cs="Times New Roman" w:hint="eastAsia"/>
          <w:color w:val="000000" w:themeColor="text1"/>
          <w:sz w:val="24"/>
          <w:szCs w:val="24"/>
        </w:rPr>
        <w:t>，</w:t>
      </w:r>
      <w:r w:rsidR="00DB77FE" w:rsidRPr="00691CBA">
        <w:rPr>
          <w:rFonts w:ascii="標楷體" w:eastAsia="標楷體" w:hAnsi="標楷體" w:cs="Times New Roman" w:hint="eastAsia"/>
          <w:color w:val="000000" w:themeColor="text1"/>
          <w:sz w:val="24"/>
          <w:szCs w:val="24"/>
          <w:lang w:eastAsia="zh-HK"/>
        </w:rPr>
        <w:t>不</w:t>
      </w:r>
      <w:r w:rsidR="005B0E75" w:rsidRPr="00691CBA">
        <w:rPr>
          <w:rFonts w:ascii="標楷體" w:eastAsia="標楷體" w:hAnsi="標楷體" w:cs="Times New Roman" w:hint="eastAsia"/>
          <w:color w:val="000000" w:themeColor="text1"/>
          <w:sz w:val="24"/>
          <w:szCs w:val="24"/>
          <w:lang w:eastAsia="zh-HK"/>
        </w:rPr>
        <w:t>得</w:t>
      </w:r>
      <w:r w:rsidR="00DB77FE" w:rsidRPr="00691CBA">
        <w:rPr>
          <w:rFonts w:ascii="標楷體" w:eastAsia="標楷體" w:hAnsi="標楷體" w:cs="Times New Roman" w:hint="eastAsia"/>
          <w:color w:val="000000" w:themeColor="text1"/>
          <w:sz w:val="24"/>
          <w:szCs w:val="24"/>
          <w:lang w:eastAsia="zh-HK"/>
        </w:rPr>
        <w:t>再另支付住宿</w:t>
      </w:r>
      <w:r w:rsidR="00CE49F1" w:rsidRPr="00691CBA">
        <w:rPr>
          <w:rFonts w:ascii="標楷體" w:eastAsia="標楷體" w:hAnsi="標楷體" w:cs="Times New Roman" w:hint="eastAsia"/>
          <w:color w:val="000000" w:themeColor="text1"/>
          <w:sz w:val="24"/>
          <w:szCs w:val="24"/>
        </w:rPr>
        <w:t>、</w:t>
      </w:r>
      <w:r w:rsidR="00DB77FE" w:rsidRPr="00691CBA">
        <w:rPr>
          <w:rFonts w:ascii="標楷體" w:eastAsia="標楷體" w:hAnsi="標楷體" w:cs="Times New Roman" w:hint="eastAsia"/>
          <w:color w:val="000000" w:themeColor="text1"/>
          <w:sz w:val="24"/>
          <w:szCs w:val="24"/>
          <w:lang w:eastAsia="zh-HK"/>
        </w:rPr>
        <w:t>餐飲等</w:t>
      </w:r>
      <w:r w:rsidR="00CE49F1" w:rsidRPr="00691CBA">
        <w:rPr>
          <w:rFonts w:ascii="標楷體" w:eastAsia="標楷體" w:hAnsi="標楷體" w:cs="Times New Roman" w:hint="eastAsia"/>
          <w:color w:val="000000" w:themeColor="text1"/>
          <w:sz w:val="24"/>
          <w:szCs w:val="24"/>
          <w:lang w:eastAsia="zh-HK"/>
        </w:rPr>
        <w:t>費用</w:t>
      </w:r>
      <w:r w:rsidR="00DB77FE" w:rsidRPr="00691CBA">
        <w:rPr>
          <w:rFonts w:ascii="標楷體" w:eastAsia="標楷體" w:hAnsi="標楷體" w:cs="Times New Roman" w:hint="eastAsia"/>
          <w:color w:val="000000" w:themeColor="text1"/>
          <w:sz w:val="24"/>
          <w:szCs w:val="24"/>
        </w:rPr>
        <w:t>，</w:t>
      </w:r>
      <w:r w:rsidR="00DB77FE" w:rsidRPr="00691CBA">
        <w:rPr>
          <w:rFonts w:ascii="標楷體" w:eastAsia="標楷體" w:hAnsi="標楷體" w:cs="Times New Roman" w:hint="eastAsia"/>
          <w:color w:val="000000" w:themeColor="text1"/>
          <w:sz w:val="24"/>
          <w:szCs w:val="24"/>
          <w:lang w:eastAsia="zh-HK"/>
        </w:rPr>
        <w:t>亦不得支領演講費等其他酬勞</w:t>
      </w:r>
      <w:r w:rsidR="00DB77FE" w:rsidRPr="00691CBA">
        <w:rPr>
          <w:rFonts w:ascii="標楷體" w:eastAsia="標楷體" w:hAnsi="標楷體" w:cs="Times New Roman" w:hint="eastAsia"/>
          <w:color w:val="000000" w:themeColor="text1"/>
          <w:sz w:val="24"/>
          <w:szCs w:val="24"/>
        </w:rPr>
        <w:t>）</w:t>
      </w:r>
      <w:r w:rsidRPr="00691CBA">
        <w:rPr>
          <w:rFonts w:ascii="Times New Roman" w:eastAsia="標楷體" w:hAnsi="Times New Roman" w:cs="Times New Roman" w:hint="eastAsia"/>
          <w:color w:val="000000" w:themeColor="text1"/>
          <w:sz w:val="24"/>
          <w:szCs w:val="24"/>
        </w:rPr>
        <w:t>。</w:t>
      </w:r>
      <w:r w:rsidRPr="00691CBA">
        <w:rPr>
          <w:rFonts w:ascii="Times New Roman" w:eastAsia="標楷體" w:hAnsi="Times New Roman" w:cs="Times New Roman" w:hint="eastAsia"/>
          <w:color w:val="000000" w:themeColor="text1"/>
          <w:sz w:val="24"/>
          <w:szCs w:val="24"/>
        </w:rPr>
        <w:t xml:space="preserve"> </w:t>
      </w:r>
    </w:p>
    <w:p w14:paraId="7AB722EB" w14:textId="27FE9327" w:rsidR="00AB34E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w:t>
      </w:r>
      <w:r w:rsidR="00220EB2" w:rsidRPr="00691CBA">
        <w:rPr>
          <w:rFonts w:ascii="Times New Roman" w:eastAsia="標楷體" w:hAnsi="Times New Roman" w:cs="Times New Roman" w:hint="eastAsia"/>
          <w:color w:val="000000" w:themeColor="text1"/>
          <w:sz w:val="24"/>
          <w:szCs w:val="24"/>
          <w:lang w:eastAsia="zh-HK"/>
        </w:rPr>
        <w:t>七</w:t>
      </w:r>
      <w:r w:rsidRPr="00691CBA">
        <w:rPr>
          <w:rFonts w:ascii="Times New Roman" w:eastAsia="標楷體" w:hAnsi="Times New Roman" w:cs="Times New Roman"/>
          <w:color w:val="000000" w:themeColor="text1"/>
          <w:sz w:val="24"/>
          <w:szCs w:val="24"/>
        </w:rPr>
        <w:t>）</w:t>
      </w:r>
      <w:r w:rsidR="00086CFE" w:rsidRPr="00691CBA">
        <w:rPr>
          <w:rFonts w:ascii="Times New Roman" w:eastAsia="標楷體" w:hAnsi="Times New Roman" w:cs="Times New Roman"/>
          <w:color w:val="000000" w:themeColor="text1"/>
          <w:sz w:val="24"/>
          <w:szCs w:val="24"/>
        </w:rPr>
        <w:t>資料蒐集費：</w:t>
      </w:r>
    </w:p>
    <w:p w14:paraId="5EC38F79" w14:textId="5067B0C5" w:rsidR="00AB34E1" w:rsidRPr="00691CBA" w:rsidRDefault="00B04BE9" w:rsidP="008532AE">
      <w:pPr>
        <w:widowControl w:val="0"/>
        <w:pBdr>
          <w:top w:val="nil"/>
          <w:left w:val="nil"/>
          <w:bottom w:val="nil"/>
          <w:right w:val="nil"/>
          <w:between w:val="nil"/>
        </w:pBdr>
        <w:snapToGrid w:val="0"/>
        <w:spacing w:line="360" w:lineRule="exact"/>
        <w:ind w:left="1418" w:hanging="284"/>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1</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與計畫直接有關之資料檢索、圖書、</w:t>
      </w:r>
      <w:r w:rsidR="00EC1CD5" w:rsidRPr="00691CBA">
        <w:rPr>
          <w:rFonts w:ascii="Times New Roman" w:eastAsia="標楷體" w:hAnsi="Times New Roman" w:cs="Times New Roman" w:hint="eastAsia"/>
          <w:color w:val="000000" w:themeColor="text1"/>
          <w:sz w:val="24"/>
          <w:szCs w:val="24"/>
        </w:rPr>
        <w:t>多媒體、</w:t>
      </w:r>
      <w:r w:rsidR="00086CFE" w:rsidRPr="00691CBA">
        <w:rPr>
          <w:rFonts w:ascii="Times New Roman" w:eastAsia="標楷體" w:hAnsi="Times New Roman" w:cs="Times New Roman"/>
          <w:color w:val="000000" w:themeColor="text1"/>
          <w:sz w:val="24"/>
          <w:szCs w:val="24"/>
        </w:rPr>
        <w:t>資料庫等購置費用，以</w:t>
      </w:r>
      <w:r w:rsidR="00086CFE" w:rsidRPr="00691CBA">
        <w:rPr>
          <w:rFonts w:ascii="Times New Roman" w:eastAsia="標楷體" w:hAnsi="Times New Roman" w:cs="Times New Roman"/>
          <w:color w:val="000000" w:themeColor="text1"/>
          <w:sz w:val="24"/>
          <w:szCs w:val="24"/>
        </w:rPr>
        <w:t>3</w:t>
      </w:r>
      <w:r w:rsidR="00086CFE" w:rsidRPr="00691CBA">
        <w:rPr>
          <w:rFonts w:ascii="Times New Roman" w:eastAsia="標楷體" w:hAnsi="Times New Roman" w:cs="Times New Roman"/>
          <w:color w:val="000000" w:themeColor="text1"/>
          <w:sz w:val="24"/>
          <w:szCs w:val="24"/>
        </w:rPr>
        <w:t>萬元為上限。</w:t>
      </w:r>
    </w:p>
    <w:p w14:paraId="0F6409C6" w14:textId="009DA6BE" w:rsidR="00AB34E1" w:rsidRPr="00691CBA" w:rsidRDefault="00B04BE9" w:rsidP="008532AE">
      <w:pPr>
        <w:widowControl w:val="0"/>
        <w:pBdr>
          <w:top w:val="nil"/>
          <w:left w:val="nil"/>
          <w:bottom w:val="nil"/>
          <w:right w:val="nil"/>
          <w:between w:val="nil"/>
        </w:pBdr>
        <w:snapToGrid w:val="0"/>
        <w:spacing w:line="360" w:lineRule="exact"/>
        <w:ind w:left="1418" w:hanging="284"/>
        <w:jc w:val="both"/>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2</w:t>
      </w:r>
      <w:r w:rsidR="00C4222C" w:rsidRPr="00691CBA">
        <w:rPr>
          <w:rFonts w:ascii="Times New Roman" w:eastAsia="標楷體" w:hAnsi="Times New Roman" w:cs="Times New Roman" w:hint="eastAsia"/>
          <w:color w:val="000000" w:themeColor="text1"/>
          <w:sz w:val="24"/>
          <w:szCs w:val="24"/>
        </w:rPr>
        <w:t>.</w:t>
      </w:r>
      <w:r w:rsidR="00086CFE" w:rsidRPr="00691CBA">
        <w:rPr>
          <w:rFonts w:ascii="Times New Roman" w:eastAsia="標楷體" w:hAnsi="Times New Roman" w:cs="Times New Roman"/>
          <w:color w:val="000000" w:themeColor="text1"/>
          <w:sz w:val="24"/>
          <w:szCs w:val="24"/>
        </w:rPr>
        <w:t>擬購</w:t>
      </w:r>
      <w:r w:rsidR="00EC1CD5" w:rsidRPr="00691CBA">
        <w:rPr>
          <w:rFonts w:ascii="Times New Roman" w:eastAsia="標楷體" w:hAnsi="Times New Roman" w:cs="Times New Roman" w:hint="eastAsia"/>
          <w:color w:val="000000" w:themeColor="text1"/>
          <w:sz w:val="24"/>
          <w:szCs w:val="24"/>
        </w:rPr>
        <w:t>多媒體及</w:t>
      </w:r>
      <w:r w:rsidR="00086CFE" w:rsidRPr="00691CBA">
        <w:rPr>
          <w:rFonts w:ascii="Times New Roman" w:eastAsia="標楷體" w:hAnsi="Times New Roman" w:cs="Times New Roman"/>
          <w:color w:val="000000" w:themeColor="text1"/>
          <w:sz w:val="24"/>
          <w:szCs w:val="24"/>
        </w:rPr>
        <w:t>圖書應詳列其名稱、數量、單價及總價於經費申請表。</w:t>
      </w:r>
    </w:p>
    <w:p w14:paraId="2E72D668" w14:textId="715131C9" w:rsidR="007841D1"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八</w:t>
      </w:r>
      <w:r w:rsidRPr="00691CBA">
        <w:rPr>
          <w:rFonts w:ascii="標楷體" w:eastAsia="標楷體" w:hAnsi="標楷體" w:cs="Times New Roman"/>
          <w:color w:val="000000" w:themeColor="text1"/>
          <w:sz w:val="24"/>
          <w:szCs w:val="24"/>
        </w:rPr>
        <w:t>）</w:t>
      </w:r>
      <w:r w:rsidR="007841D1" w:rsidRPr="00691CBA">
        <w:rPr>
          <w:rFonts w:ascii="標楷體" w:eastAsia="標楷體" w:hAnsi="標楷體" w:cs="Times New Roman" w:hint="eastAsia"/>
          <w:color w:val="000000" w:themeColor="text1"/>
          <w:sz w:val="24"/>
          <w:szCs w:val="24"/>
        </w:rPr>
        <w:t>保險費</w:t>
      </w:r>
      <w:r w:rsidR="00DB77FE" w:rsidRPr="00691CBA">
        <w:rPr>
          <w:rFonts w:ascii="標楷體" w:eastAsia="標楷體" w:hAnsi="標楷體" w:cs="Times New Roman" w:hint="eastAsia"/>
          <w:color w:val="000000" w:themeColor="text1"/>
          <w:sz w:val="24"/>
          <w:szCs w:val="24"/>
          <w:lang w:eastAsia="zh-HK"/>
        </w:rPr>
        <w:t>及租車費</w:t>
      </w:r>
      <w:r w:rsidR="007841D1" w:rsidRPr="00691CBA">
        <w:rPr>
          <w:rFonts w:ascii="標楷體" w:eastAsia="標楷體" w:hAnsi="標楷體" w:cs="Times New Roman" w:hint="eastAsia"/>
          <w:color w:val="000000" w:themeColor="text1"/>
          <w:sz w:val="24"/>
          <w:szCs w:val="24"/>
        </w:rPr>
        <w:t>：學生參訪、見習、實習所需</w:t>
      </w:r>
      <w:r w:rsidR="00310CE1" w:rsidRPr="00691CBA">
        <w:rPr>
          <w:rFonts w:ascii="標楷體" w:eastAsia="標楷體" w:hAnsi="標楷體" w:cs="Times New Roman" w:hint="eastAsia"/>
          <w:color w:val="000000" w:themeColor="text1"/>
          <w:sz w:val="24"/>
          <w:szCs w:val="24"/>
        </w:rPr>
        <w:t>保險</w:t>
      </w:r>
      <w:r w:rsidR="00DB77FE" w:rsidRPr="00691CBA">
        <w:rPr>
          <w:rFonts w:ascii="標楷體" w:eastAsia="標楷體" w:hAnsi="標楷體" w:cs="Times New Roman" w:hint="eastAsia"/>
          <w:color w:val="000000" w:themeColor="text1"/>
          <w:sz w:val="24"/>
          <w:szCs w:val="24"/>
          <w:lang w:eastAsia="zh-HK"/>
        </w:rPr>
        <w:t>及租</w:t>
      </w:r>
      <w:r w:rsidR="005B0E75" w:rsidRPr="00691CBA">
        <w:rPr>
          <w:rFonts w:ascii="標楷體" w:eastAsia="標楷體" w:hAnsi="標楷體" w:cs="Times New Roman" w:hint="eastAsia"/>
          <w:color w:val="000000" w:themeColor="text1"/>
          <w:sz w:val="24"/>
          <w:szCs w:val="24"/>
          <w:lang w:eastAsia="zh-HK"/>
        </w:rPr>
        <w:t>用交通工具之費用</w:t>
      </w:r>
      <w:r w:rsidR="007841D1" w:rsidRPr="00691CBA">
        <w:rPr>
          <w:rFonts w:ascii="標楷體" w:eastAsia="標楷體" w:hAnsi="標楷體" w:cs="Times New Roman"/>
          <w:color w:val="000000" w:themeColor="text1"/>
          <w:sz w:val="24"/>
          <w:szCs w:val="24"/>
        </w:rPr>
        <w:t>。</w:t>
      </w:r>
    </w:p>
    <w:p w14:paraId="0BD7AB3A" w14:textId="17CA54BB" w:rsidR="00AB34E1" w:rsidRPr="00691CBA" w:rsidRDefault="007841D1"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九</w:t>
      </w: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其他費用：請依據「教育部補助及委辦經費</w:t>
      </w:r>
      <w:proofErr w:type="gramStart"/>
      <w:r w:rsidR="00086CFE" w:rsidRPr="00691CBA">
        <w:rPr>
          <w:rFonts w:ascii="標楷體" w:eastAsia="標楷體" w:hAnsi="標楷體" w:cs="Times New Roman"/>
          <w:color w:val="000000" w:themeColor="text1"/>
          <w:sz w:val="24"/>
          <w:szCs w:val="24"/>
        </w:rPr>
        <w:t>核撥結報</w:t>
      </w:r>
      <w:proofErr w:type="gramEnd"/>
      <w:r w:rsidR="00086CFE" w:rsidRPr="00691CBA">
        <w:rPr>
          <w:rFonts w:ascii="標楷體" w:eastAsia="標楷體" w:hAnsi="標楷體" w:cs="Times New Roman"/>
          <w:color w:val="000000" w:themeColor="text1"/>
          <w:sz w:val="24"/>
          <w:szCs w:val="24"/>
        </w:rPr>
        <w:t>作業要點及經費編列基準表」辦理。</w:t>
      </w:r>
    </w:p>
    <w:p w14:paraId="6BD08FAF" w14:textId="3A23F4AB" w:rsidR="00AB34E1" w:rsidRPr="00691CBA" w:rsidRDefault="007841D1"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00220EB2" w:rsidRPr="00691CBA">
        <w:rPr>
          <w:rFonts w:ascii="標楷體" w:eastAsia="標楷體" w:hAnsi="標楷體" w:cs="Times New Roman" w:hint="eastAsia"/>
          <w:color w:val="000000" w:themeColor="text1"/>
          <w:sz w:val="24"/>
          <w:szCs w:val="24"/>
          <w:lang w:eastAsia="zh-HK"/>
        </w:rPr>
        <w:t>十</w:t>
      </w: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雜支。</w:t>
      </w:r>
    </w:p>
    <w:p w14:paraId="12F36760" w14:textId="3B1DB505" w:rsidR="007C46DF" w:rsidRPr="00691CBA" w:rsidRDefault="00B04BE9" w:rsidP="008532AE">
      <w:pPr>
        <w:widowControl w:val="0"/>
        <w:pBdr>
          <w:top w:val="nil"/>
          <w:left w:val="nil"/>
          <w:bottom w:val="nil"/>
          <w:right w:val="nil"/>
          <w:between w:val="nil"/>
        </w:pBdr>
        <w:snapToGrid w:val="0"/>
        <w:spacing w:line="360" w:lineRule="exact"/>
        <w:ind w:left="283" w:hanging="281"/>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四</w:t>
      </w:r>
      <w:r w:rsidR="00086CFE" w:rsidRPr="00691CBA">
        <w:rPr>
          <w:rFonts w:ascii="標楷體" w:eastAsia="標楷體" w:hAnsi="標楷體" w:cs="Times New Roman"/>
          <w:color w:val="000000" w:themeColor="text1"/>
          <w:sz w:val="24"/>
          <w:szCs w:val="24"/>
        </w:rPr>
        <w:t>、設備費：</w:t>
      </w:r>
    </w:p>
    <w:p w14:paraId="695858B7" w14:textId="4034E7D5" w:rsidR="007C46DF" w:rsidRPr="00691CBA" w:rsidRDefault="009D0A38"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（一）</w:t>
      </w:r>
      <w:r w:rsidR="00086CFE" w:rsidRPr="00691CBA">
        <w:rPr>
          <w:rFonts w:ascii="標楷體" w:eastAsia="標楷體" w:hAnsi="標楷體" w:cs="Times New Roman"/>
          <w:color w:val="000000" w:themeColor="text1"/>
          <w:sz w:val="24"/>
          <w:szCs w:val="24"/>
        </w:rPr>
        <w:t>主要補助促進跨領域學習社群或學習據點空間營造及設備購置</w:t>
      </w:r>
      <w:r w:rsidRPr="00691CBA">
        <w:rPr>
          <w:rFonts w:ascii="標楷體" w:eastAsia="標楷體" w:hAnsi="標楷體" w:cs="Times New Roman"/>
          <w:color w:val="000000" w:themeColor="text1"/>
          <w:sz w:val="24"/>
          <w:szCs w:val="24"/>
        </w:rPr>
        <w:t>，第零期不</w:t>
      </w:r>
      <w:r w:rsidR="00832E34" w:rsidRPr="00691CBA">
        <w:rPr>
          <w:rFonts w:ascii="標楷體" w:eastAsia="標楷體" w:hAnsi="標楷體" w:cs="Times New Roman" w:hint="eastAsia"/>
          <w:color w:val="000000" w:themeColor="text1"/>
          <w:sz w:val="24"/>
          <w:szCs w:val="24"/>
          <w:lang w:eastAsia="zh-HK"/>
        </w:rPr>
        <w:t>予</w:t>
      </w:r>
      <w:r w:rsidRPr="00691CBA">
        <w:rPr>
          <w:rFonts w:ascii="標楷體" w:eastAsia="標楷體" w:hAnsi="標楷體" w:cs="Times New Roman"/>
          <w:color w:val="000000" w:themeColor="text1"/>
          <w:sz w:val="24"/>
          <w:szCs w:val="24"/>
        </w:rPr>
        <w:t>補助</w:t>
      </w:r>
      <w:r w:rsidR="005B0E75" w:rsidRPr="00691CBA">
        <w:rPr>
          <w:rFonts w:ascii="標楷體" w:eastAsia="標楷體" w:hAnsi="標楷體" w:cs="Times New Roman" w:hint="eastAsia"/>
          <w:color w:val="000000" w:themeColor="text1"/>
          <w:sz w:val="24"/>
          <w:szCs w:val="24"/>
        </w:rPr>
        <w:t>；</w:t>
      </w:r>
      <w:r w:rsidR="00086CFE" w:rsidRPr="00691CBA">
        <w:rPr>
          <w:rFonts w:ascii="標楷體" w:eastAsia="標楷體" w:hAnsi="標楷體" w:cs="Times New Roman"/>
          <w:color w:val="000000" w:themeColor="text1"/>
          <w:sz w:val="24"/>
          <w:szCs w:val="24"/>
        </w:rPr>
        <w:t>第一期計畫起，每年</w:t>
      </w:r>
      <w:r w:rsidR="005B0E75" w:rsidRPr="00691CBA">
        <w:rPr>
          <w:rFonts w:ascii="標楷體" w:eastAsia="標楷體" w:hAnsi="標楷體" w:cs="Times New Roman" w:hint="eastAsia"/>
          <w:color w:val="000000" w:themeColor="text1"/>
          <w:sz w:val="24"/>
          <w:szCs w:val="24"/>
          <w:lang w:eastAsia="zh-HK"/>
        </w:rPr>
        <w:t>每案</w:t>
      </w:r>
      <w:r w:rsidR="00086CFE" w:rsidRPr="00691CBA">
        <w:rPr>
          <w:rFonts w:ascii="標楷體" w:eastAsia="標楷體" w:hAnsi="標楷體" w:cs="Times New Roman"/>
          <w:color w:val="000000" w:themeColor="text1"/>
          <w:sz w:val="24"/>
          <w:szCs w:val="24"/>
        </w:rPr>
        <w:t>以</w:t>
      </w:r>
      <w:r w:rsidR="00B01077" w:rsidRPr="00691CBA">
        <w:rPr>
          <w:rFonts w:ascii="Times New Roman" w:eastAsia="標楷體" w:hAnsi="Times New Roman" w:cs="Times New Roman"/>
          <w:color w:val="000000" w:themeColor="text1"/>
          <w:sz w:val="24"/>
          <w:szCs w:val="24"/>
        </w:rPr>
        <w:t>5</w:t>
      </w:r>
      <w:r w:rsidR="00086CFE" w:rsidRPr="00691CBA">
        <w:rPr>
          <w:rFonts w:ascii="Times New Roman" w:eastAsia="標楷體" w:hAnsi="Times New Roman" w:cs="Times New Roman"/>
          <w:color w:val="000000" w:themeColor="text1"/>
          <w:sz w:val="24"/>
          <w:szCs w:val="24"/>
        </w:rPr>
        <w:t>0</w:t>
      </w:r>
      <w:r w:rsidR="00086CFE" w:rsidRPr="00691CBA">
        <w:rPr>
          <w:rFonts w:ascii="標楷體" w:eastAsia="標楷體" w:hAnsi="標楷體" w:cs="Times New Roman"/>
          <w:color w:val="000000" w:themeColor="text1"/>
          <w:sz w:val="24"/>
          <w:szCs w:val="24"/>
        </w:rPr>
        <w:t>萬元為上限。</w:t>
      </w:r>
    </w:p>
    <w:p w14:paraId="13DEE476" w14:textId="276F0A24" w:rsidR="00AB34E1" w:rsidRPr="00691CBA" w:rsidRDefault="007C46DF"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（二）</w:t>
      </w:r>
      <w:r w:rsidR="00086CFE" w:rsidRPr="00691CBA">
        <w:rPr>
          <w:rFonts w:ascii="標楷體" w:eastAsia="標楷體" w:hAnsi="標楷體" w:cs="Times New Roman"/>
          <w:color w:val="000000" w:themeColor="text1"/>
          <w:sz w:val="24"/>
          <w:szCs w:val="24"/>
        </w:rPr>
        <w:t>擬購設備應詳列其名稱、數量、單價及與計畫關聯性。</w:t>
      </w:r>
    </w:p>
    <w:p w14:paraId="68EF39F0" w14:textId="1452CF5E" w:rsidR="00AB34E1" w:rsidRPr="00691CBA" w:rsidRDefault="00B04BE9" w:rsidP="008532AE">
      <w:pPr>
        <w:widowControl w:val="0"/>
        <w:pBdr>
          <w:top w:val="nil"/>
          <w:left w:val="nil"/>
          <w:bottom w:val="nil"/>
          <w:right w:val="nil"/>
          <w:between w:val="nil"/>
        </w:pBdr>
        <w:snapToGrid w:val="0"/>
        <w:spacing w:line="360" w:lineRule="exact"/>
        <w:ind w:left="283" w:hanging="281"/>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五</w:t>
      </w:r>
      <w:r w:rsidR="00086CFE" w:rsidRPr="00691CBA">
        <w:rPr>
          <w:rFonts w:ascii="標楷體" w:eastAsia="標楷體" w:hAnsi="標楷體" w:cs="Times New Roman"/>
          <w:color w:val="000000" w:themeColor="text1"/>
          <w:sz w:val="24"/>
          <w:szCs w:val="24"/>
        </w:rPr>
        <w:t>、學校配合款：</w:t>
      </w:r>
    </w:p>
    <w:p w14:paraId="26E7937F" w14:textId="760A42E6" w:rsidR="00141FE2" w:rsidRPr="00691CBA" w:rsidRDefault="00E1100D"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t>（</w:t>
      </w:r>
      <w:r w:rsidR="00086CFE" w:rsidRPr="00691CBA">
        <w:rPr>
          <w:rFonts w:ascii="標楷體" w:eastAsia="標楷體" w:hAnsi="標楷體" w:cs="Times New Roman"/>
          <w:color w:val="000000" w:themeColor="text1"/>
          <w:sz w:val="24"/>
          <w:szCs w:val="24"/>
        </w:rPr>
        <w:t>一</w:t>
      </w:r>
      <w:r w:rsidRPr="00691CBA">
        <w:rPr>
          <w:rFonts w:ascii="標楷體" w:eastAsia="標楷體" w:hAnsi="標楷體" w:cs="Times New Roman"/>
          <w:color w:val="000000" w:themeColor="text1"/>
          <w:sz w:val="24"/>
          <w:szCs w:val="24"/>
        </w:rPr>
        <w:t>）</w:t>
      </w:r>
      <w:r w:rsidR="00FF37D1" w:rsidRPr="00691CBA">
        <w:rPr>
          <w:rFonts w:ascii="標楷體" w:eastAsia="標楷體" w:hAnsi="標楷體" w:cs="Times New Roman" w:hint="eastAsia"/>
          <w:color w:val="000000" w:themeColor="text1"/>
          <w:sz w:val="24"/>
          <w:szCs w:val="24"/>
          <w:lang w:eastAsia="zh-HK"/>
        </w:rPr>
        <w:t>每期計畫均</w:t>
      </w:r>
      <w:r w:rsidR="00141FE2" w:rsidRPr="00691CBA">
        <w:rPr>
          <w:rFonts w:ascii="標楷體" w:eastAsia="標楷體" w:hAnsi="標楷體" w:cs="Times New Roman" w:hint="eastAsia"/>
          <w:color w:val="000000" w:themeColor="text1"/>
          <w:sz w:val="24"/>
          <w:szCs w:val="24"/>
        </w:rPr>
        <w:t>需</w:t>
      </w:r>
      <w:proofErr w:type="gramStart"/>
      <w:r w:rsidR="00141FE2" w:rsidRPr="00691CBA">
        <w:rPr>
          <w:rFonts w:ascii="標楷體" w:eastAsia="標楷體" w:hAnsi="標楷體" w:cs="Times New Roman" w:hint="eastAsia"/>
          <w:color w:val="000000" w:themeColor="text1"/>
          <w:sz w:val="24"/>
          <w:szCs w:val="24"/>
        </w:rPr>
        <w:t>提撥</w:t>
      </w:r>
      <w:proofErr w:type="gramEnd"/>
      <w:r w:rsidR="00FF37D1" w:rsidRPr="00691CBA">
        <w:rPr>
          <w:rFonts w:ascii="標楷體" w:eastAsia="標楷體" w:hAnsi="標楷體" w:cs="Times New Roman" w:hint="eastAsia"/>
          <w:color w:val="000000" w:themeColor="text1"/>
          <w:sz w:val="24"/>
          <w:szCs w:val="24"/>
          <w:lang w:eastAsia="zh-HK"/>
        </w:rPr>
        <w:t>本部補助款外加</w:t>
      </w:r>
      <w:r w:rsidR="00A50FDD" w:rsidRPr="00691CBA">
        <w:rPr>
          <w:rFonts w:ascii="標楷體" w:eastAsia="標楷體" w:hAnsi="標楷體" w:cs="Times New Roman" w:hint="eastAsia"/>
          <w:color w:val="000000" w:themeColor="text1"/>
          <w:sz w:val="24"/>
          <w:szCs w:val="24"/>
          <w:lang w:eastAsia="zh-HK"/>
        </w:rPr>
        <w:t>之</w:t>
      </w:r>
      <w:r w:rsidR="00FF37D1" w:rsidRPr="00691CBA">
        <w:rPr>
          <w:rFonts w:ascii="標楷體" w:eastAsia="標楷體" w:hAnsi="標楷體" w:cs="Times New Roman" w:hint="eastAsia"/>
          <w:color w:val="000000" w:themeColor="text1"/>
          <w:sz w:val="24"/>
          <w:szCs w:val="24"/>
          <w:lang w:eastAsia="zh-HK"/>
        </w:rPr>
        <w:t>校</w:t>
      </w:r>
      <w:r w:rsidR="00141FE2" w:rsidRPr="00691CBA">
        <w:rPr>
          <w:rFonts w:ascii="標楷體" w:eastAsia="標楷體" w:hAnsi="標楷體" w:cs="Times New Roman" w:hint="eastAsia"/>
          <w:color w:val="000000" w:themeColor="text1"/>
          <w:sz w:val="24"/>
          <w:szCs w:val="24"/>
        </w:rPr>
        <w:t>配合款</w:t>
      </w:r>
      <w:r w:rsidR="00FF37D1" w:rsidRPr="00691CBA">
        <w:rPr>
          <w:rFonts w:ascii="Times New Roman" w:eastAsia="標楷體" w:hAnsi="Times New Roman" w:cs="Times New Roman"/>
          <w:color w:val="000000" w:themeColor="text1"/>
          <w:sz w:val="24"/>
          <w:szCs w:val="24"/>
        </w:rPr>
        <w:t>10%</w:t>
      </w:r>
      <w:r w:rsidR="00141FE2" w:rsidRPr="00691CBA">
        <w:rPr>
          <w:rFonts w:ascii="標楷體" w:eastAsia="標楷體" w:hAnsi="標楷體" w:cs="Times New Roman" w:hint="eastAsia"/>
          <w:color w:val="000000" w:themeColor="text1"/>
          <w:sz w:val="24"/>
          <w:szCs w:val="24"/>
        </w:rPr>
        <w:t>。</w:t>
      </w:r>
    </w:p>
    <w:p w14:paraId="2FB84E22" w14:textId="348606AF" w:rsidR="00E34FDD" w:rsidRPr="00691CBA" w:rsidRDefault="00E34FDD"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（二）</w:t>
      </w:r>
      <w:r w:rsidRPr="00691CBA">
        <w:rPr>
          <w:rFonts w:ascii="標楷體" w:eastAsia="標楷體" w:hAnsi="標楷體" w:cs="Times New Roman"/>
          <w:color w:val="000000" w:themeColor="text1"/>
          <w:sz w:val="24"/>
          <w:szCs w:val="24"/>
        </w:rPr>
        <w:t>非屬前開項目之經費請以學校配合款支應</w:t>
      </w:r>
      <w:r w:rsidRPr="00691CBA">
        <w:rPr>
          <w:rFonts w:ascii="標楷體" w:eastAsia="標楷體" w:hAnsi="標楷體" w:cs="Times New Roman" w:hint="eastAsia"/>
          <w:color w:val="000000" w:themeColor="text1"/>
          <w:sz w:val="24"/>
          <w:szCs w:val="24"/>
        </w:rPr>
        <w:t>，如</w:t>
      </w:r>
      <w:r w:rsidR="00FF37D1" w:rsidRPr="00691CBA">
        <w:rPr>
          <w:rFonts w:ascii="標楷體" w:eastAsia="標楷體" w:hAnsi="標楷體" w:cs="Times New Roman" w:hint="eastAsia"/>
          <w:color w:val="000000" w:themeColor="text1"/>
          <w:sz w:val="24"/>
          <w:szCs w:val="24"/>
          <w:lang w:eastAsia="zh-HK"/>
        </w:rPr>
        <w:t>計畫團隊成員</w:t>
      </w:r>
      <w:r w:rsidR="00A50FDD" w:rsidRPr="00691CBA">
        <w:rPr>
          <w:rFonts w:ascii="標楷體" w:eastAsia="標楷體" w:hAnsi="標楷體" w:cs="Times New Roman" w:hint="eastAsia"/>
          <w:color w:val="000000" w:themeColor="text1"/>
          <w:sz w:val="24"/>
          <w:szCs w:val="24"/>
          <w:lang w:eastAsia="zh-HK"/>
        </w:rPr>
        <w:t>出</w:t>
      </w:r>
      <w:r w:rsidRPr="00691CBA">
        <w:rPr>
          <w:rFonts w:ascii="標楷體" w:eastAsia="標楷體" w:hAnsi="標楷體" w:cs="Times New Roman" w:hint="eastAsia"/>
          <w:color w:val="000000" w:themeColor="text1"/>
          <w:sz w:val="24"/>
          <w:szCs w:val="24"/>
        </w:rPr>
        <w:t>國差旅費。</w:t>
      </w:r>
    </w:p>
    <w:p w14:paraId="7EED3EB3" w14:textId="7412AEC1" w:rsidR="00E95D81" w:rsidRPr="00691CBA" w:rsidRDefault="00E34FDD" w:rsidP="008532AE">
      <w:pPr>
        <w:widowControl w:val="0"/>
        <w:pBdr>
          <w:top w:val="nil"/>
          <w:left w:val="nil"/>
          <w:bottom w:val="nil"/>
          <w:right w:val="nil"/>
          <w:between w:val="nil"/>
        </w:pBdr>
        <w:snapToGrid w:val="0"/>
        <w:spacing w:line="360" w:lineRule="exact"/>
        <w:ind w:leftChars="213" w:left="1134" w:hangingChars="295" w:hanging="708"/>
        <w:jc w:val="both"/>
        <w:rPr>
          <w:rFonts w:ascii="標楷體" w:eastAsia="標楷體" w:hAnsi="標楷體" w:cs="Times New Roman"/>
          <w:color w:val="000000" w:themeColor="text1"/>
          <w:sz w:val="24"/>
          <w:szCs w:val="24"/>
        </w:rPr>
      </w:pPr>
      <w:r w:rsidRPr="00691CBA">
        <w:rPr>
          <w:rFonts w:ascii="標楷體" w:eastAsia="標楷體" w:hAnsi="標楷體" w:cs="Times New Roman" w:hint="eastAsia"/>
          <w:color w:val="000000" w:themeColor="text1"/>
          <w:sz w:val="24"/>
          <w:szCs w:val="24"/>
        </w:rPr>
        <w:t>（三）</w:t>
      </w:r>
      <w:r w:rsidRPr="00691CBA">
        <w:rPr>
          <w:rFonts w:ascii="標楷體" w:eastAsia="標楷體" w:hAnsi="標楷體" w:cs="Times New Roman"/>
          <w:color w:val="000000" w:themeColor="text1"/>
          <w:sz w:val="24"/>
          <w:szCs w:val="24"/>
        </w:rPr>
        <w:t>人事費、業務費及跨領域學習社群</w:t>
      </w:r>
      <w:r w:rsidRPr="00691CBA">
        <w:rPr>
          <w:rFonts w:ascii="標楷體" w:eastAsia="標楷體" w:hAnsi="標楷體" w:cs="Times New Roman" w:hint="eastAsia"/>
          <w:color w:val="000000" w:themeColor="text1"/>
          <w:sz w:val="24"/>
          <w:szCs w:val="24"/>
        </w:rPr>
        <w:t>或</w:t>
      </w:r>
      <w:r w:rsidRPr="00691CBA">
        <w:rPr>
          <w:rFonts w:ascii="標楷體" w:eastAsia="標楷體" w:hAnsi="標楷體" w:cs="Times New Roman"/>
          <w:color w:val="000000" w:themeColor="text1"/>
          <w:sz w:val="24"/>
          <w:szCs w:val="24"/>
        </w:rPr>
        <w:t>學習據點空間營造等設備費，本部補助如有不足，請以配合款編列支用。</w:t>
      </w:r>
    </w:p>
    <w:p w14:paraId="0BC70F96" w14:textId="77777777" w:rsidR="00E95D81" w:rsidRPr="00691CBA" w:rsidRDefault="00E95D81">
      <w:pPr>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br w:type="page"/>
      </w:r>
    </w:p>
    <w:p w14:paraId="7F728989" w14:textId="6B43B072" w:rsidR="00135ABB" w:rsidRPr="00691CBA" w:rsidRDefault="00135ABB" w:rsidP="00135ABB">
      <w:pPr>
        <w:pBdr>
          <w:top w:val="nil"/>
          <w:left w:val="nil"/>
          <w:bottom w:val="nil"/>
          <w:right w:val="nil"/>
          <w:between w:val="nil"/>
        </w:pBdr>
        <w:snapToGrid w:val="0"/>
        <w:rPr>
          <w:rFonts w:ascii="標楷體" w:eastAsia="標楷體" w:hAnsi="標楷體" w:cs="Times New Roman"/>
          <w:b/>
          <w:color w:val="000000" w:themeColor="text1"/>
          <w:sz w:val="24"/>
          <w:szCs w:val="24"/>
          <w:bdr w:val="single" w:sz="4" w:space="0" w:color="auto"/>
        </w:rPr>
      </w:pPr>
      <w:r w:rsidRPr="00691CBA">
        <w:rPr>
          <w:rFonts w:ascii="標楷體" w:eastAsia="標楷體" w:hAnsi="標楷體" w:cs="Times New Roman"/>
          <w:b/>
          <w:color w:val="000000" w:themeColor="text1"/>
          <w:sz w:val="24"/>
          <w:szCs w:val="24"/>
          <w:bdr w:val="single" w:sz="4" w:space="0" w:color="auto"/>
        </w:rPr>
        <w:lastRenderedPageBreak/>
        <w:t>附件</w:t>
      </w:r>
      <w:r w:rsidRPr="00691CBA">
        <w:rPr>
          <w:rFonts w:ascii="標楷體" w:eastAsia="標楷體" w:hAnsi="標楷體" w:cs="Times New Roman" w:hint="eastAsia"/>
          <w:b/>
          <w:color w:val="000000" w:themeColor="text1"/>
          <w:sz w:val="24"/>
          <w:szCs w:val="24"/>
          <w:bdr w:val="single" w:sz="4" w:space="0" w:color="auto"/>
        </w:rPr>
        <w:t>四</w:t>
      </w:r>
      <w:r w:rsidRPr="00691CBA">
        <w:rPr>
          <w:rFonts w:ascii="標楷體" w:eastAsia="標楷體" w:hAnsi="標楷體" w:cs="Times New Roman" w:hint="eastAsia"/>
          <w:b/>
          <w:color w:val="000000" w:themeColor="text1"/>
          <w:sz w:val="24"/>
          <w:szCs w:val="24"/>
        </w:rPr>
        <w:t>計畫申請書</w:t>
      </w:r>
    </w:p>
    <w:p w14:paraId="6E9FA41B" w14:textId="4CF14094" w:rsidR="00E95D81" w:rsidRPr="00691CBA" w:rsidRDefault="00E95D81" w:rsidP="00E95D81">
      <w:pPr>
        <w:spacing w:beforeLines="50" w:before="120" w:afterLines="50" w:after="120"/>
        <w:jc w:val="center"/>
        <w:rPr>
          <w:rFonts w:ascii="Times New Roman" w:eastAsia="標楷體" w:hAnsi="Times New Roman"/>
          <w:color w:val="000000" w:themeColor="text1"/>
          <w:szCs w:val="24"/>
        </w:rPr>
      </w:pPr>
      <w:r w:rsidRPr="00691CBA">
        <w:rPr>
          <w:rFonts w:ascii="Times New Roman" w:eastAsia="標楷體" w:hAnsi="Times New Roman"/>
          <w:color w:val="000000" w:themeColor="text1"/>
          <w:sz w:val="36"/>
          <w:szCs w:val="36"/>
        </w:rPr>
        <w:t>【封面】</w:t>
      </w:r>
    </w:p>
    <w:tbl>
      <w:tblPr>
        <w:tblW w:w="5075" w:type="pct"/>
        <w:tblInd w:w="-74" w:type="dxa"/>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9356"/>
      </w:tblGrid>
      <w:tr w:rsidR="00691CBA" w:rsidRPr="00691CBA" w14:paraId="034A5588" w14:textId="77777777" w:rsidTr="00597EA3">
        <w:trPr>
          <w:trHeight w:val="12383"/>
        </w:trPr>
        <w:tc>
          <w:tcPr>
            <w:tcW w:w="5000" w:type="pct"/>
            <w:tcBorders>
              <w:top w:val="thinThickThinMediumGap" w:sz="18" w:space="0" w:color="auto"/>
              <w:bottom w:val="thinThickThinMediumGap" w:sz="18" w:space="0" w:color="auto"/>
            </w:tcBorders>
          </w:tcPr>
          <w:p w14:paraId="7D679E5C" w14:textId="77777777" w:rsidR="00E95D81" w:rsidRPr="00691CBA" w:rsidRDefault="00E95D81" w:rsidP="00597EA3">
            <w:pPr>
              <w:spacing w:line="520" w:lineRule="exact"/>
              <w:ind w:leftChars="50" w:left="100" w:rightChars="50" w:right="100"/>
              <w:jc w:val="center"/>
              <w:rPr>
                <w:rFonts w:ascii="標楷體" w:eastAsia="標楷體" w:hAnsi="標楷體"/>
                <w:b/>
                <w:color w:val="000000" w:themeColor="text1"/>
                <w:sz w:val="32"/>
                <w:szCs w:val="32"/>
              </w:rPr>
            </w:pPr>
            <w:bookmarkStart w:id="0" w:name="OLE_LINK3"/>
            <w:bookmarkStart w:id="1" w:name="OLE_LINK4"/>
            <w:proofErr w:type="gramStart"/>
            <w:r w:rsidRPr="00691CBA">
              <w:rPr>
                <w:rFonts w:ascii="標楷體" w:eastAsia="標楷體" w:hAnsi="標楷體"/>
                <w:b/>
                <w:color w:val="000000" w:themeColor="text1"/>
                <w:sz w:val="32"/>
                <w:szCs w:val="32"/>
              </w:rPr>
              <w:t>108</w:t>
            </w:r>
            <w:proofErr w:type="gramEnd"/>
            <w:r w:rsidRPr="00691CBA">
              <w:rPr>
                <w:rFonts w:ascii="標楷體" w:eastAsia="標楷體" w:hAnsi="標楷體" w:hint="eastAsia"/>
                <w:b/>
                <w:color w:val="000000" w:themeColor="text1"/>
                <w:sz w:val="32"/>
                <w:szCs w:val="32"/>
              </w:rPr>
              <w:t>年度教育部</w:t>
            </w:r>
          </w:p>
          <w:p w14:paraId="0B3327AF" w14:textId="77777777" w:rsidR="00E95D81" w:rsidRPr="00691CBA" w:rsidRDefault="00E95D81" w:rsidP="00597EA3">
            <w:pPr>
              <w:spacing w:line="520" w:lineRule="exact"/>
              <w:ind w:leftChars="50" w:left="100" w:rightChars="50" w:right="100"/>
              <w:jc w:val="center"/>
              <w:rPr>
                <w:rFonts w:ascii="標楷體" w:eastAsia="標楷體" w:hAnsi="標楷體"/>
                <w:b/>
                <w:color w:val="000000" w:themeColor="text1"/>
                <w:sz w:val="32"/>
                <w:szCs w:val="32"/>
              </w:rPr>
            </w:pPr>
            <w:r w:rsidRPr="00691CBA">
              <w:rPr>
                <w:rFonts w:ascii="標楷體" w:eastAsia="標楷體" w:hAnsi="標楷體" w:hint="eastAsia"/>
                <w:b/>
                <w:color w:val="000000" w:themeColor="text1"/>
                <w:sz w:val="40"/>
                <w:szCs w:val="32"/>
              </w:rPr>
              <w:t>人文社會與科技前瞻人才培育計畫</w:t>
            </w:r>
            <w:bookmarkEnd w:id="0"/>
            <w:bookmarkEnd w:id="1"/>
          </w:p>
          <w:p w14:paraId="44862C95" w14:textId="77777777" w:rsidR="00E95D81" w:rsidRPr="00691CBA" w:rsidRDefault="00E95D81" w:rsidP="00597EA3">
            <w:pPr>
              <w:spacing w:line="520" w:lineRule="exact"/>
              <w:jc w:val="center"/>
              <w:rPr>
                <w:rFonts w:ascii="標楷體" w:eastAsia="標楷體" w:hAnsi="標楷體"/>
                <w:b/>
                <w:color w:val="000000" w:themeColor="text1"/>
                <w:sz w:val="32"/>
                <w:szCs w:val="32"/>
              </w:rPr>
            </w:pPr>
            <w:r w:rsidRPr="00691CBA">
              <w:rPr>
                <w:rFonts w:ascii="標楷體" w:eastAsia="標楷體" w:hAnsi="標楷體" w:hint="eastAsia"/>
                <w:b/>
                <w:color w:val="000000" w:themeColor="text1"/>
                <w:sz w:val="32"/>
                <w:szCs w:val="32"/>
              </w:rPr>
              <w:t>計畫申請書【第零期／四期計畫】</w:t>
            </w:r>
          </w:p>
          <w:p w14:paraId="6A6918F5" w14:textId="77777777" w:rsidR="00E95D81" w:rsidRPr="00691CBA" w:rsidRDefault="00E95D81" w:rsidP="00597EA3">
            <w:pPr>
              <w:spacing w:line="520" w:lineRule="exact"/>
              <w:jc w:val="center"/>
              <w:rPr>
                <w:rFonts w:ascii="標楷體" w:eastAsia="標楷體" w:hAnsi="標楷體"/>
                <w:b/>
                <w:color w:val="000000" w:themeColor="text1"/>
                <w:sz w:val="32"/>
                <w:szCs w:val="32"/>
              </w:rPr>
            </w:pPr>
          </w:p>
          <w:p w14:paraId="5CEF5E1F" w14:textId="77777777" w:rsidR="00E95D81" w:rsidRPr="00691CBA" w:rsidRDefault="00E95D81" w:rsidP="00597EA3">
            <w:pPr>
              <w:spacing w:line="520" w:lineRule="exact"/>
              <w:jc w:val="center"/>
              <w:rPr>
                <w:rFonts w:ascii="標楷體" w:eastAsia="標楷體" w:hAnsi="標楷體"/>
                <w:b/>
                <w:color w:val="000000" w:themeColor="text1"/>
                <w:sz w:val="32"/>
                <w:szCs w:val="32"/>
              </w:rPr>
            </w:pPr>
          </w:p>
          <w:p w14:paraId="65FAB369" w14:textId="77777777" w:rsidR="00E95D81" w:rsidRPr="00691CBA" w:rsidRDefault="00E95D81" w:rsidP="00597EA3">
            <w:pPr>
              <w:spacing w:line="520" w:lineRule="exact"/>
              <w:jc w:val="center"/>
              <w:rPr>
                <w:rFonts w:ascii="標楷體" w:eastAsia="標楷體" w:hAnsi="標楷體"/>
                <w:b/>
                <w:color w:val="000000" w:themeColor="text1"/>
                <w:sz w:val="32"/>
                <w:szCs w:val="32"/>
              </w:rPr>
            </w:pPr>
          </w:p>
          <w:p w14:paraId="5DC1AF6A" w14:textId="77777777" w:rsidR="00E95D81" w:rsidRPr="00691CBA" w:rsidRDefault="00E95D81" w:rsidP="00597EA3">
            <w:pPr>
              <w:spacing w:line="520" w:lineRule="exact"/>
              <w:jc w:val="center"/>
              <w:rPr>
                <w:rFonts w:ascii="標楷體" w:eastAsia="標楷體" w:hAnsi="標楷體"/>
                <w:b/>
                <w:color w:val="000000" w:themeColor="text1"/>
                <w:sz w:val="32"/>
                <w:szCs w:val="32"/>
              </w:rPr>
            </w:pPr>
          </w:p>
          <w:tbl>
            <w:tblPr>
              <w:tblW w:w="445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750"/>
              <w:gridCol w:w="1924"/>
              <w:gridCol w:w="1276"/>
              <w:gridCol w:w="3232"/>
            </w:tblGrid>
            <w:tr w:rsidR="00691CBA" w:rsidRPr="00691CBA" w14:paraId="2D9DD135" w14:textId="77777777" w:rsidTr="00597EA3">
              <w:trPr>
                <w:trHeight w:val="797"/>
                <w:jc w:val="center"/>
              </w:trPr>
              <w:tc>
                <w:tcPr>
                  <w:tcW w:w="1069" w:type="pct"/>
                  <w:tcBorders>
                    <w:top w:val="single" w:sz="12" w:space="0" w:color="auto"/>
                    <w:left w:val="single" w:sz="12" w:space="0" w:color="auto"/>
                    <w:bottom w:val="single" w:sz="12" w:space="0" w:color="auto"/>
                    <w:right w:val="single" w:sz="12" w:space="0" w:color="auto"/>
                  </w:tcBorders>
                  <w:vAlign w:val="center"/>
                </w:tcPr>
                <w:p w14:paraId="6A736167" w14:textId="77777777" w:rsidR="00E95D81" w:rsidRPr="00691CBA" w:rsidRDefault="00E95D81" w:rsidP="00597EA3">
                  <w:pPr>
                    <w:spacing w:beforeLines="50" w:before="120" w:afterLines="50" w:after="120"/>
                    <w:jc w:val="center"/>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申請類別</w:t>
                  </w:r>
                </w:p>
              </w:tc>
              <w:tc>
                <w:tcPr>
                  <w:tcW w:w="3931" w:type="pct"/>
                  <w:gridSpan w:val="3"/>
                  <w:tcBorders>
                    <w:top w:val="single" w:sz="12" w:space="0" w:color="auto"/>
                    <w:left w:val="single" w:sz="12" w:space="0" w:color="auto"/>
                    <w:bottom w:val="single" w:sz="12" w:space="0" w:color="auto"/>
                    <w:right w:val="single" w:sz="12" w:space="0" w:color="auto"/>
                  </w:tcBorders>
                  <w:vAlign w:val="center"/>
                </w:tcPr>
                <w:p w14:paraId="676C9BD6" w14:textId="6D4C8758" w:rsidR="00E95D81" w:rsidRPr="00691CBA" w:rsidRDefault="00E95D81" w:rsidP="0090464C">
                  <w:pPr>
                    <w:ind w:leftChars="50" w:left="114"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□A類：前瞻人才跨</w:t>
                  </w:r>
                  <w:proofErr w:type="gramStart"/>
                  <w:r w:rsidRPr="00691CBA">
                    <w:rPr>
                      <w:rFonts w:ascii="標楷體" w:eastAsia="標楷體" w:hAnsi="標楷體"/>
                      <w:color w:val="000000" w:themeColor="text1"/>
                      <w:sz w:val="24"/>
                      <w:szCs w:val="24"/>
                    </w:rPr>
                    <w:t>領域課</w:t>
                  </w:r>
                  <w:r w:rsidRPr="00691CBA">
                    <w:rPr>
                      <w:rFonts w:ascii="標楷體" w:eastAsia="標楷體" w:hAnsi="標楷體" w:hint="eastAsia"/>
                      <w:color w:val="000000" w:themeColor="text1"/>
                      <w:sz w:val="24"/>
                      <w:szCs w:val="24"/>
                    </w:rPr>
                    <w:t>群</w:t>
                  </w:r>
                  <w:r w:rsidRPr="00691CBA">
                    <w:rPr>
                      <w:rFonts w:ascii="標楷體" w:eastAsia="標楷體" w:hAnsi="標楷體"/>
                      <w:color w:val="000000" w:themeColor="text1"/>
                      <w:sz w:val="24"/>
                      <w:szCs w:val="24"/>
                    </w:rPr>
                    <w:t>發展</w:t>
                  </w:r>
                  <w:proofErr w:type="gramEnd"/>
                  <w:r w:rsidRPr="00691CBA">
                    <w:rPr>
                      <w:rFonts w:ascii="標楷體" w:eastAsia="標楷體" w:hAnsi="標楷體"/>
                      <w:color w:val="000000" w:themeColor="text1"/>
                      <w:sz w:val="24"/>
                      <w:szCs w:val="24"/>
                    </w:rPr>
                    <w:t>計畫</w:t>
                  </w:r>
                </w:p>
                <w:p w14:paraId="05F86816" w14:textId="77777777" w:rsidR="00E95D81" w:rsidRPr="00691CBA" w:rsidRDefault="00E95D81" w:rsidP="0090464C">
                  <w:pPr>
                    <w:ind w:leftChars="50" w:left="114"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□B類：前瞻人才跨領域學習環境</w:t>
                  </w:r>
                  <w:r w:rsidRPr="00691CBA">
                    <w:rPr>
                      <w:rFonts w:ascii="標楷體" w:eastAsia="標楷體" w:hAnsi="標楷體" w:hint="eastAsia"/>
                      <w:color w:val="000000" w:themeColor="text1"/>
                      <w:sz w:val="24"/>
                      <w:szCs w:val="24"/>
                    </w:rPr>
                    <w:t>與課程發展</w:t>
                  </w:r>
                  <w:r w:rsidRPr="00691CBA">
                    <w:rPr>
                      <w:rFonts w:ascii="標楷體" w:eastAsia="標楷體" w:hAnsi="標楷體"/>
                      <w:color w:val="000000" w:themeColor="text1"/>
                      <w:sz w:val="24"/>
                      <w:szCs w:val="24"/>
                    </w:rPr>
                    <w:t>計畫</w:t>
                  </w:r>
                </w:p>
                <w:p w14:paraId="4CA33E67" w14:textId="5857A280" w:rsidR="000C6AB4" w:rsidRPr="00691CBA" w:rsidRDefault="00E51D5F" w:rsidP="00832E34">
                  <w:pPr>
                    <w:ind w:leftChars="50" w:left="100" w:firstLineChars="100" w:firstLine="240"/>
                    <w:rPr>
                      <w:rFonts w:ascii="標楷體" w:eastAsia="標楷體" w:hAnsi="標楷體"/>
                      <w:color w:val="000000" w:themeColor="text1"/>
                      <w:sz w:val="24"/>
                      <w:szCs w:val="24"/>
                      <w:lang w:eastAsia="zh-HK"/>
                    </w:rPr>
                  </w:pPr>
                  <w:r w:rsidRPr="00691CBA">
                    <w:rPr>
                      <w:rFonts w:ascii="標楷體" w:eastAsia="標楷體" w:hAnsi="標楷體" w:cs="Times New Roman" w:hint="eastAsia"/>
                      <w:color w:val="000000" w:themeColor="text1"/>
                      <w:sz w:val="24"/>
                      <w:szCs w:val="24"/>
                    </w:rPr>
                    <w:t>（</w:t>
                  </w:r>
                  <w:r w:rsidR="000C6AB4" w:rsidRPr="00691CBA">
                    <w:rPr>
                      <w:rFonts w:ascii="標楷體" w:eastAsia="標楷體" w:hAnsi="標楷體" w:cs="Times New Roman"/>
                      <w:color w:val="000000" w:themeColor="text1"/>
                      <w:sz w:val="24"/>
                      <w:szCs w:val="24"/>
                    </w:rPr>
                    <w:t>第零期</w:t>
                  </w:r>
                  <w:r w:rsidR="000C6AB4" w:rsidRPr="00691CBA">
                    <w:rPr>
                      <w:rFonts w:ascii="標楷體" w:eastAsia="標楷體" w:hAnsi="標楷體" w:cs="Times New Roman" w:hint="eastAsia"/>
                      <w:color w:val="000000" w:themeColor="text1"/>
                      <w:sz w:val="24"/>
                      <w:szCs w:val="24"/>
                    </w:rPr>
                    <w:t>為規劃期，</w:t>
                  </w:r>
                  <w:r w:rsidR="000C6AB4" w:rsidRPr="00691CBA">
                    <w:rPr>
                      <w:rFonts w:ascii="標楷體" w:eastAsia="標楷體" w:hAnsi="標楷體" w:cs="Times New Roman" w:hint="eastAsia"/>
                      <w:color w:val="000000" w:themeColor="text1"/>
                      <w:sz w:val="24"/>
                      <w:szCs w:val="24"/>
                      <w:lang w:eastAsia="zh-HK"/>
                    </w:rPr>
                    <w:t>申請時得不</w:t>
                  </w:r>
                  <w:r w:rsidR="00832E34" w:rsidRPr="00691CBA">
                    <w:rPr>
                      <w:rFonts w:ascii="標楷體" w:eastAsia="標楷體" w:hAnsi="標楷體" w:cs="Times New Roman" w:hint="eastAsia"/>
                      <w:color w:val="000000" w:themeColor="text1"/>
                      <w:sz w:val="24"/>
                      <w:szCs w:val="24"/>
                      <w:lang w:eastAsia="zh-HK"/>
                    </w:rPr>
                    <w:t>勾選</w:t>
                  </w:r>
                  <w:r w:rsidRPr="00691CBA">
                    <w:rPr>
                      <w:rFonts w:ascii="標楷體" w:eastAsia="標楷體" w:hAnsi="標楷體" w:cs="Times New Roman" w:hint="eastAsia"/>
                      <w:color w:val="000000" w:themeColor="text1"/>
                      <w:sz w:val="24"/>
                      <w:szCs w:val="24"/>
                    </w:rPr>
                    <w:t>）</w:t>
                  </w:r>
                </w:p>
              </w:tc>
            </w:tr>
            <w:tr w:rsidR="00691CBA" w:rsidRPr="00691CBA" w14:paraId="4553FD29" w14:textId="77777777" w:rsidTr="00597EA3">
              <w:trPr>
                <w:trHeight w:val="797"/>
                <w:jc w:val="center"/>
              </w:trPr>
              <w:tc>
                <w:tcPr>
                  <w:tcW w:w="1069" w:type="pct"/>
                  <w:tcBorders>
                    <w:top w:val="single" w:sz="12" w:space="0" w:color="auto"/>
                    <w:left w:val="single" w:sz="12" w:space="0" w:color="auto"/>
                    <w:bottom w:val="single" w:sz="12" w:space="0" w:color="auto"/>
                    <w:right w:val="single" w:sz="12" w:space="0" w:color="auto"/>
                  </w:tcBorders>
                  <w:vAlign w:val="center"/>
                </w:tcPr>
                <w:p w14:paraId="1A6FA54A" w14:textId="77777777" w:rsidR="00E95D81" w:rsidRPr="00691CBA" w:rsidRDefault="00E95D81" w:rsidP="00597EA3">
                  <w:pPr>
                    <w:spacing w:beforeLines="50" w:before="120" w:afterLines="50" w:after="120"/>
                    <w:jc w:val="center"/>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計畫名稱</w:t>
                  </w:r>
                </w:p>
              </w:tc>
              <w:tc>
                <w:tcPr>
                  <w:tcW w:w="3931" w:type="pct"/>
                  <w:gridSpan w:val="3"/>
                  <w:tcBorders>
                    <w:top w:val="single" w:sz="12" w:space="0" w:color="auto"/>
                    <w:left w:val="single" w:sz="12" w:space="0" w:color="auto"/>
                    <w:bottom w:val="single" w:sz="12" w:space="0" w:color="auto"/>
                    <w:right w:val="single" w:sz="12" w:space="0" w:color="auto"/>
                  </w:tcBorders>
                  <w:vAlign w:val="center"/>
                </w:tcPr>
                <w:p w14:paraId="4824C2DA" w14:textId="77777777" w:rsidR="00E95D81" w:rsidRPr="00691CBA" w:rsidRDefault="00E95D81" w:rsidP="00597EA3">
                  <w:pPr>
                    <w:spacing w:beforeLines="50" w:before="120" w:afterLines="50" w:after="120"/>
                    <w:ind w:leftChars="-6" w:left="2" w:hangingChars="6" w:hanging="14"/>
                    <w:jc w:val="center"/>
                    <w:rPr>
                      <w:rFonts w:ascii="標楷體" w:eastAsia="標楷體" w:hAnsi="標楷體"/>
                      <w:color w:val="000000" w:themeColor="text1"/>
                      <w:sz w:val="24"/>
                      <w:szCs w:val="24"/>
                    </w:rPr>
                  </w:pPr>
                </w:p>
              </w:tc>
            </w:tr>
            <w:tr w:rsidR="00691CBA" w:rsidRPr="00691CBA" w14:paraId="1E0769B6" w14:textId="77777777" w:rsidTr="00597EA3">
              <w:trPr>
                <w:trHeight w:val="569"/>
                <w:jc w:val="center"/>
              </w:trPr>
              <w:tc>
                <w:tcPr>
                  <w:tcW w:w="1069" w:type="pct"/>
                  <w:tcBorders>
                    <w:top w:val="single" w:sz="12" w:space="0" w:color="auto"/>
                    <w:left w:val="single" w:sz="12" w:space="0" w:color="auto"/>
                    <w:bottom w:val="single" w:sz="4" w:space="0" w:color="auto"/>
                    <w:right w:val="single" w:sz="12" w:space="0" w:color="auto"/>
                  </w:tcBorders>
                  <w:vAlign w:val="center"/>
                </w:tcPr>
                <w:p w14:paraId="4223F12D" w14:textId="4E96CD6B" w:rsidR="00E95D81" w:rsidRPr="00691CBA" w:rsidRDefault="00E95D81" w:rsidP="00597EA3">
                  <w:pPr>
                    <w:spacing w:beforeLines="50" w:before="120" w:afterLines="50" w:after="120"/>
                    <w:jc w:val="center"/>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申請學校</w:t>
                  </w:r>
                </w:p>
              </w:tc>
              <w:tc>
                <w:tcPr>
                  <w:tcW w:w="3931" w:type="pct"/>
                  <w:gridSpan w:val="3"/>
                  <w:tcBorders>
                    <w:top w:val="single" w:sz="12" w:space="0" w:color="auto"/>
                    <w:left w:val="single" w:sz="12" w:space="0" w:color="auto"/>
                    <w:bottom w:val="single" w:sz="4" w:space="0" w:color="auto"/>
                    <w:right w:val="single" w:sz="12" w:space="0" w:color="auto"/>
                  </w:tcBorders>
                  <w:vAlign w:val="center"/>
                </w:tcPr>
                <w:p w14:paraId="77E818AC" w14:textId="54EC714A" w:rsidR="00E95D81" w:rsidRPr="00691CBA" w:rsidRDefault="00867C2D" w:rsidP="00597EA3">
                  <w:pPr>
                    <w:spacing w:beforeLines="50" w:before="120" w:afterLines="50" w:after="120"/>
                    <w:ind w:leftChars="-6" w:left="2" w:hangingChars="6" w:hanging="14"/>
                    <w:jc w:val="center"/>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w:t>
                  </w:r>
                  <w:proofErr w:type="gramStart"/>
                  <w:r w:rsidRPr="00691CBA">
                    <w:rPr>
                      <w:rFonts w:ascii="標楷體" w:eastAsia="標楷體" w:hAnsi="標楷體"/>
                      <w:color w:val="000000" w:themeColor="text1"/>
                      <w:sz w:val="24"/>
                      <w:szCs w:val="24"/>
                    </w:rPr>
                    <w:t>請填全</w:t>
                  </w:r>
                  <w:r w:rsidRPr="00691CBA">
                    <w:rPr>
                      <w:rFonts w:ascii="標楷體" w:eastAsia="標楷體" w:hAnsi="標楷體" w:hint="eastAsia"/>
                      <w:color w:val="000000" w:themeColor="text1"/>
                      <w:sz w:val="24"/>
                      <w:szCs w:val="24"/>
                    </w:rPr>
                    <w:t>銜</w:t>
                  </w:r>
                  <w:proofErr w:type="gramEnd"/>
                  <w:r w:rsidRPr="00691CBA">
                    <w:rPr>
                      <w:rFonts w:ascii="標楷體" w:eastAsia="標楷體" w:hAnsi="標楷體"/>
                      <w:color w:val="000000" w:themeColor="text1"/>
                      <w:sz w:val="24"/>
                      <w:szCs w:val="24"/>
                    </w:rPr>
                    <w:t>)</w:t>
                  </w:r>
                </w:p>
              </w:tc>
            </w:tr>
            <w:tr w:rsidR="00691CBA" w:rsidRPr="00691CBA" w14:paraId="4DBD2782" w14:textId="77777777" w:rsidTr="00B05950">
              <w:trPr>
                <w:trHeight w:val="797"/>
                <w:jc w:val="center"/>
              </w:trPr>
              <w:tc>
                <w:tcPr>
                  <w:tcW w:w="1069" w:type="pct"/>
                  <w:tcBorders>
                    <w:top w:val="single" w:sz="12" w:space="0" w:color="auto"/>
                    <w:left w:val="single" w:sz="12" w:space="0" w:color="auto"/>
                    <w:bottom w:val="single" w:sz="12" w:space="0" w:color="auto"/>
                    <w:right w:val="single" w:sz="12" w:space="0" w:color="auto"/>
                  </w:tcBorders>
                  <w:vAlign w:val="center"/>
                </w:tcPr>
                <w:p w14:paraId="1D6F1BE6" w14:textId="77777777" w:rsidR="00E95D81" w:rsidRPr="00691CBA" w:rsidRDefault="00E95D81" w:rsidP="00597EA3">
                  <w:pPr>
                    <w:jc w:val="center"/>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主持人姓名</w:t>
                  </w:r>
                </w:p>
              </w:tc>
              <w:tc>
                <w:tcPr>
                  <w:tcW w:w="1176" w:type="pct"/>
                  <w:tcBorders>
                    <w:top w:val="single" w:sz="12" w:space="0" w:color="auto"/>
                    <w:left w:val="single" w:sz="12" w:space="0" w:color="auto"/>
                    <w:bottom w:val="single" w:sz="12" w:space="0" w:color="auto"/>
                    <w:right w:val="single" w:sz="12" w:space="0" w:color="auto"/>
                  </w:tcBorders>
                  <w:vAlign w:val="center"/>
                </w:tcPr>
                <w:p w14:paraId="4A8E038C" w14:textId="77777777" w:rsidR="00E95D81" w:rsidRPr="00691CBA" w:rsidRDefault="00E95D81" w:rsidP="00597EA3">
                  <w:pPr>
                    <w:spacing w:beforeLines="50" w:before="120" w:afterLines="50" w:after="120"/>
                    <w:jc w:val="center"/>
                    <w:rPr>
                      <w:rFonts w:ascii="標楷體" w:eastAsia="標楷體" w:hAnsi="標楷體"/>
                      <w:color w:val="000000" w:themeColor="text1"/>
                      <w:sz w:val="24"/>
                      <w:szCs w:val="24"/>
                    </w:rPr>
                  </w:pPr>
                </w:p>
              </w:tc>
              <w:tc>
                <w:tcPr>
                  <w:tcW w:w="780" w:type="pct"/>
                  <w:tcBorders>
                    <w:top w:val="single" w:sz="12" w:space="0" w:color="auto"/>
                    <w:left w:val="single" w:sz="12" w:space="0" w:color="auto"/>
                    <w:bottom w:val="single" w:sz="12" w:space="0" w:color="auto"/>
                    <w:right w:val="single" w:sz="12" w:space="0" w:color="auto"/>
                  </w:tcBorders>
                  <w:vAlign w:val="center"/>
                </w:tcPr>
                <w:p w14:paraId="452AE627" w14:textId="09137527" w:rsidR="00E95D81" w:rsidRPr="00691CBA" w:rsidRDefault="00E95D81" w:rsidP="00597EA3">
                  <w:pPr>
                    <w:spacing w:beforeLines="50" w:before="120" w:afterLines="50" w:after="120"/>
                    <w:jc w:val="center"/>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單位</w:t>
                  </w:r>
                  <w:r w:rsidR="00135ABB" w:rsidRPr="00691CBA">
                    <w:rPr>
                      <w:rFonts w:ascii="標楷體" w:eastAsia="標楷體" w:hAnsi="標楷體" w:hint="eastAsia"/>
                      <w:color w:val="000000" w:themeColor="text1"/>
                      <w:sz w:val="24"/>
                      <w:szCs w:val="24"/>
                    </w:rPr>
                    <w:t>／</w:t>
                  </w:r>
                  <w:r w:rsidRPr="00691CBA">
                    <w:rPr>
                      <w:rFonts w:ascii="標楷體" w:eastAsia="標楷體" w:hAnsi="標楷體" w:hint="eastAsia"/>
                      <w:color w:val="000000" w:themeColor="text1"/>
                      <w:sz w:val="24"/>
                      <w:szCs w:val="24"/>
                    </w:rPr>
                    <w:t>職稱</w:t>
                  </w:r>
                </w:p>
              </w:tc>
              <w:tc>
                <w:tcPr>
                  <w:tcW w:w="1975" w:type="pct"/>
                  <w:tcBorders>
                    <w:top w:val="single" w:sz="12" w:space="0" w:color="auto"/>
                    <w:left w:val="single" w:sz="12" w:space="0" w:color="auto"/>
                    <w:bottom w:val="single" w:sz="12" w:space="0" w:color="auto"/>
                    <w:right w:val="single" w:sz="12" w:space="0" w:color="auto"/>
                  </w:tcBorders>
                  <w:vAlign w:val="center"/>
                </w:tcPr>
                <w:p w14:paraId="19CC4D46" w14:textId="77777777" w:rsidR="00E95D81" w:rsidRPr="00691CBA" w:rsidRDefault="00E95D81" w:rsidP="00597EA3">
                  <w:pPr>
                    <w:spacing w:beforeLines="50" w:before="120" w:afterLines="50" w:after="120"/>
                    <w:jc w:val="both"/>
                    <w:rPr>
                      <w:rFonts w:ascii="標楷體" w:eastAsia="標楷體" w:hAnsi="標楷體"/>
                      <w:color w:val="000000" w:themeColor="text1"/>
                      <w:sz w:val="24"/>
                      <w:szCs w:val="24"/>
                    </w:rPr>
                  </w:pPr>
                </w:p>
              </w:tc>
            </w:tr>
            <w:tr w:rsidR="00691CBA" w:rsidRPr="00691CBA" w14:paraId="53CF68B5" w14:textId="77777777" w:rsidTr="00597EA3">
              <w:trPr>
                <w:trHeight w:val="519"/>
                <w:jc w:val="center"/>
              </w:trPr>
              <w:tc>
                <w:tcPr>
                  <w:tcW w:w="1069" w:type="pct"/>
                  <w:tcBorders>
                    <w:top w:val="single" w:sz="4" w:space="0" w:color="auto"/>
                    <w:left w:val="single" w:sz="12" w:space="0" w:color="auto"/>
                    <w:bottom w:val="single" w:sz="12" w:space="0" w:color="auto"/>
                    <w:right w:val="single" w:sz="12" w:space="0" w:color="auto"/>
                  </w:tcBorders>
                  <w:vAlign w:val="center"/>
                </w:tcPr>
                <w:p w14:paraId="6CA17F17" w14:textId="7B038E7B" w:rsidR="00E95D81" w:rsidRPr="00691CBA" w:rsidRDefault="000C6AB4" w:rsidP="00597EA3">
                  <w:pPr>
                    <w:spacing w:beforeLines="50" w:before="120" w:afterLines="50" w:after="120"/>
                    <w:jc w:val="center"/>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lang w:eastAsia="zh-HK"/>
                    </w:rPr>
                    <w:t>申請</w:t>
                  </w:r>
                  <w:r w:rsidR="00E95D81" w:rsidRPr="00691CBA">
                    <w:rPr>
                      <w:rFonts w:ascii="標楷體" w:eastAsia="標楷體" w:hAnsi="標楷體" w:hint="eastAsia"/>
                      <w:color w:val="000000" w:themeColor="text1"/>
                      <w:sz w:val="24"/>
                      <w:szCs w:val="24"/>
                    </w:rPr>
                    <w:t>議題</w:t>
                  </w:r>
                </w:p>
              </w:tc>
              <w:tc>
                <w:tcPr>
                  <w:tcW w:w="3931" w:type="pct"/>
                  <w:gridSpan w:val="3"/>
                  <w:tcBorders>
                    <w:top w:val="single" w:sz="4" w:space="0" w:color="auto"/>
                    <w:left w:val="single" w:sz="12" w:space="0" w:color="auto"/>
                    <w:bottom w:val="single" w:sz="12" w:space="0" w:color="auto"/>
                    <w:right w:val="single" w:sz="12" w:space="0" w:color="auto"/>
                  </w:tcBorders>
                  <w:vAlign w:val="center"/>
                </w:tcPr>
                <w:p w14:paraId="0A957F88" w14:textId="77777777" w:rsidR="00E95D81" w:rsidRPr="00691CBA" w:rsidRDefault="00E95D81" w:rsidP="0090464C">
                  <w:pPr>
                    <w:spacing w:beforeLines="50" w:before="120" w:afterLines="50" w:after="120"/>
                    <w:ind w:leftChars="50" w:left="114"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□「人口結構變遷」</w:t>
                  </w:r>
                </w:p>
                <w:p w14:paraId="244A46B8" w14:textId="3F4E4795" w:rsidR="00E95D81" w:rsidRPr="00691CBA" w:rsidRDefault="00E95D81" w:rsidP="0090464C">
                  <w:pPr>
                    <w:spacing w:beforeLines="50" w:before="120" w:afterLines="50" w:after="120"/>
                    <w:ind w:leftChars="50" w:left="114"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□「科技變遷」與社會</w:t>
                  </w:r>
                  <w:r w:rsidR="00B96EB8" w:rsidRPr="00691CBA">
                    <w:rPr>
                      <w:rFonts w:ascii="標楷體" w:eastAsia="標楷體" w:hAnsi="標楷體"/>
                      <w:color w:val="000000" w:themeColor="text1"/>
                      <w:sz w:val="24"/>
                      <w:szCs w:val="24"/>
                    </w:rPr>
                    <w:t>之</w:t>
                  </w:r>
                  <w:r w:rsidRPr="00691CBA">
                    <w:rPr>
                      <w:rFonts w:ascii="標楷體" w:eastAsia="標楷體" w:hAnsi="標楷體"/>
                      <w:color w:val="000000" w:themeColor="text1"/>
                      <w:sz w:val="24"/>
                      <w:szCs w:val="24"/>
                    </w:rPr>
                    <w:t>交互影響</w:t>
                  </w:r>
                </w:p>
                <w:p w14:paraId="5087D12B" w14:textId="16EAB1BA" w:rsidR="00E95D81" w:rsidRPr="00691CBA" w:rsidRDefault="00E95D81" w:rsidP="0090464C">
                  <w:pPr>
                    <w:spacing w:beforeLines="50" w:before="120" w:afterLines="50" w:after="120"/>
                    <w:ind w:leftChars="50" w:left="114"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□「環境能資變遷」與社會、科技</w:t>
                  </w:r>
                  <w:r w:rsidR="00B96EB8" w:rsidRPr="00691CBA">
                    <w:rPr>
                      <w:rFonts w:ascii="標楷體" w:eastAsia="標楷體" w:hAnsi="標楷體"/>
                      <w:color w:val="000000" w:themeColor="text1"/>
                      <w:sz w:val="24"/>
                      <w:szCs w:val="24"/>
                    </w:rPr>
                    <w:t>之</w:t>
                  </w:r>
                  <w:r w:rsidRPr="00691CBA">
                    <w:rPr>
                      <w:rFonts w:ascii="標楷體" w:eastAsia="標楷體" w:hAnsi="標楷體"/>
                      <w:color w:val="000000" w:themeColor="text1"/>
                      <w:sz w:val="24"/>
                      <w:szCs w:val="24"/>
                    </w:rPr>
                    <w:t>交互影</w:t>
                  </w:r>
                  <w:r w:rsidR="001A2C91" w:rsidRPr="00691CBA">
                    <w:rPr>
                      <w:rFonts w:ascii="標楷體" w:eastAsia="標楷體" w:hAnsi="標楷體" w:hint="eastAsia"/>
                      <w:color w:val="000000" w:themeColor="text1"/>
                      <w:sz w:val="24"/>
                      <w:szCs w:val="24"/>
                      <w:lang w:eastAsia="zh-HK"/>
                    </w:rPr>
                    <w:t>響</w:t>
                  </w:r>
                </w:p>
                <w:p w14:paraId="05702DAD" w14:textId="0879A3EE" w:rsidR="00E95D81" w:rsidRPr="00691CBA" w:rsidRDefault="00E95D81" w:rsidP="0090464C">
                  <w:pPr>
                    <w:spacing w:beforeLines="50" w:before="120" w:afterLines="50" w:after="120"/>
                    <w:ind w:leftChars="50" w:left="114"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□「經濟型態變遷」與社會、科技</w:t>
                  </w:r>
                  <w:r w:rsidR="00B96EB8" w:rsidRPr="00691CBA">
                    <w:rPr>
                      <w:rFonts w:ascii="標楷體" w:eastAsia="標楷體" w:hAnsi="標楷體"/>
                      <w:color w:val="000000" w:themeColor="text1"/>
                      <w:sz w:val="24"/>
                      <w:szCs w:val="24"/>
                    </w:rPr>
                    <w:t>之</w:t>
                  </w:r>
                  <w:r w:rsidRPr="00691CBA">
                    <w:rPr>
                      <w:rFonts w:ascii="標楷體" w:eastAsia="標楷體" w:hAnsi="標楷體"/>
                      <w:color w:val="000000" w:themeColor="text1"/>
                      <w:sz w:val="24"/>
                      <w:szCs w:val="24"/>
                    </w:rPr>
                    <w:t>交互影響</w:t>
                  </w:r>
                </w:p>
                <w:p w14:paraId="3B94EB2A" w14:textId="3E88D815" w:rsidR="00E95D81" w:rsidRPr="00691CBA" w:rsidRDefault="00E95D81" w:rsidP="0090464C">
                  <w:pPr>
                    <w:spacing w:beforeLines="50" w:before="120" w:afterLines="50" w:after="120"/>
                    <w:ind w:leftChars="50" w:left="114" w:hangingChars="6" w:hanging="14"/>
                    <w:rPr>
                      <w:rFonts w:ascii="標楷體" w:eastAsia="標楷體" w:hAnsi="標楷體"/>
                      <w:color w:val="000000" w:themeColor="text1"/>
                      <w:sz w:val="24"/>
                      <w:szCs w:val="24"/>
                      <w:u w:val="single"/>
                    </w:rPr>
                  </w:pPr>
                  <w:r w:rsidRPr="00691CBA">
                    <w:rPr>
                      <w:rFonts w:ascii="標楷體" w:eastAsia="標楷體" w:hAnsi="標楷體"/>
                      <w:color w:val="000000" w:themeColor="text1"/>
                      <w:sz w:val="24"/>
                      <w:szCs w:val="24"/>
                    </w:rPr>
                    <w:t>□其他科技前瞻議題</w:t>
                  </w:r>
                  <w:r w:rsidR="001A2C91" w:rsidRPr="00691CBA">
                    <w:rPr>
                      <w:rFonts w:ascii="標楷體" w:eastAsia="標楷體" w:hAnsi="標楷體" w:hint="eastAsia"/>
                      <w:color w:val="000000" w:themeColor="text1"/>
                      <w:sz w:val="24"/>
                      <w:szCs w:val="24"/>
                    </w:rPr>
                    <w:t>：</w:t>
                  </w:r>
                  <w:r w:rsidR="000C6AB4" w:rsidRPr="00691CBA">
                    <w:rPr>
                      <w:rFonts w:ascii="Times New Roman" w:eastAsia="標楷體" w:hAnsi="Times New Roman"/>
                      <w:color w:val="000000" w:themeColor="text1"/>
                      <w:sz w:val="24"/>
                      <w:szCs w:val="24"/>
                    </w:rPr>
                    <w:t>__________________________</w:t>
                  </w:r>
                </w:p>
                <w:p w14:paraId="5B0E6F44" w14:textId="0692E6A0" w:rsidR="00E95D81" w:rsidRPr="00691CBA" w:rsidRDefault="00E95D81" w:rsidP="0090464C">
                  <w:pPr>
                    <w:spacing w:beforeLines="50" w:before="120" w:afterLines="50" w:after="120"/>
                    <w:ind w:leftChars="50" w:left="114"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w:t>
                  </w:r>
                  <w:r w:rsidRPr="00691CBA">
                    <w:rPr>
                      <w:rFonts w:ascii="標楷體" w:eastAsia="標楷體" w:hAnsi="標楷體" w:hint="eastAsia"/>
                      <w:color w:val="000000" w:themeColor="text1"/>
                      <w:sz w:val="24"/>
                      <w:szCs w:val="24"/>
                    </w:rPr>
                    <w:t>尚未決定</w:t>
                  </w:r>
                </w:p>
              </w:tc>
            </w:tr>
          </w:tbl>
          <w:p w14:paraId="56F0BBE6" w14:textId="77777777" w:rsidR="00E95D81" w:rsidRPr="00691CBA" w:rsidRDefault="00E95D81" w:rsidP="00597EA3">
            <w:pPr>
              <w:spacing w:beforeLines="50" w:before="120" w:afterLines="50" w:after="120"/>
              <w:jc w:val="center"/>
              <w:rPr>
                <w:rFonts w:ascii="標楷體" w:eastAsia="標楷體" w:hAnsi="標楷體"/>
                <w:color w:val="000000" w:themeColor="text1"/>
                <w:sz w:val="28"/>
              </w:rPr>
            </w:pPr>
            <w:r w:rsidRPr="00691CBA">
              <w:rPr>
                <w:rFonts w:ascii="標楷體" w:eastAsia="標楷體" w:hAnsi="標楷體" w:hint="eastAsia"/>
                <w:color w:val="000000" w:themeColor="text1"/>
                <w:sz w:val="28"/>
              </w:rPr>
              <w:t>本期</w:t>
            </w:r>
            <w:proofErr w:type="gramStart"/>
            <w:r w:rsidRPr="00691CBA">
              <w:rPr>
                <w:rFonts w:ascii="標楷體" w:eastAsia="標楷體" w:hAnsi="標楷體" w:hint="eastAsia"/>
                <w:color w:val="000000" w:themeColor="text1"/>
                <w:sz w:val="28"/>
              </w:rPr>
              <w:t>期</w:t>
            </w:r>
            <w:proofErr w:type="gramEnd"/>
            <w:r w:rsidRPr="00691CBA">
              <w:rPr>
                <w:rFonts w:ascii="標楷體" w:eastAsia="標楷體" w:hAnsi="標楷體" w:hint="eastAsia"/>
                <w:color w:val="000000" w:themeColor="text1"/>
                <w:sz w:val="28"/>
              </w:rPr>
              <w:t>程：</w:t>
            </w:r>
            <w:r w:rsidRPr="00691CBA">
              <w:rPr>
                <w:rFonts w:ascii="標楷體" w:eastAsia="標楷體" w:hAnsi="標楷體"/>
                <w:color w:val="000000" w:themeColor="text1"/>
                <w:sz w:val="24"/>
                <w:szCs w:val="24"/>
              </w:rPr>
              <w:t>108</w:t>
            </w:r>
            <w:r w:rsidRPr="00691CBA">
              <w:rPr>
                <w:rFonts w:ascii="標楷體" w:eastAsia="標楷體" w:hAnsi="標楷體" w:hint="eastAsia"/>
                <w:color w:val="000000" w:themeColor="text1"/>
                <w:sz w:val="24"/>
                <w:szCs w:val="24"/>
              </w:rPr>
              <w:t>年</w:t>
            </w:r>
            <w:r w:rsidRPr="00691CBA">
              <w:rPr>
                <w:rFonts w:ascii="標楷體" w:eastAsia="標楷體" w:hAnsi="標楷體"/>
                <w:color w:val="000000" w:themeColor="text1"/>
                <w:sz w:val="24"/>
                <w:szCs w:val="24"/>
              </w:rPr>
              <w:t>2</w:t>
            </w:r>
            <w:r w:rsidRPr="00691CBA">
              <w:rPr>
                <w:rFonts w:ascii="標楷體" w:eastAsia="標楷體" w:hAnsi="標楷體" w:hint="eastAsia"/>
                <w:color w:val="000000" w:themeColor="text1"/>
                <w:sz w:val="24"/>
                <w:szCs w:val="24"/>
              </w:rPr>
              <w:t>月</w:t>
            </w:r>
            <w:r w:rsidRPr="00691CBA">
              <w:rPr>
                <w:rFonts w:ascii="標楷體" w:eastAsia="標楷體" w:hAnsi="標楷體"/>
                <w:color w:val="000000" w:themeColor="text1"/>
                <w:sz w:val="24"/>
                <w:szCs w:val="24"/>
              </w:rPr>
              <w:t>1</w:t>
            </w:r>
            <w:r w:rsidRPr="00691CBA">
              <w:rPr>
                <w:rFonts w:ascii="標楷體" w:eastAsia="標楷體" w:hAnsi="標楷體" w:hint="eastAsia"/>
                <w:color w:val="000000" w:themeColor="text1"/>
                <w:sz w:val="24"/>
                <w:szCs w:val="24"/>
              </w:rPr>
              <w:t>日至</w:t>
            </w:r>
            <w:r w:rsidRPr="00691CBA">
              <w:rPr>
                <w:rFonts w:ascii="標楷體" w:eastAsia="標楷體" w:hAnsi="標楷體"/>
                <w:color w:val="000000" w:themeColor="text1"/>
                <w:sz w:val="24"/>
                <w:szCs w:val="24"/>
              </w:rPr>
              <w:t>108</w:t>
            </w:r>
            <w:r w:rsidRPr="00691CBA">
              <w:rPr>
                <w:rFonts w:ascii="標楷體" w:eastAsia="標楷體" w:hAnsi="標楷體" w:hint="eastAsia"/>
                <w:color w:val="000000" w:themeColor="text1"/>
                <w:sz w:val="24"/>
                <w:szCs w:val="24"/>
              </w:rPr>
              <w:t>年</w:t>
            </w:r>
            <w:r w:rsidRPr="00691CBA">
              <w:rPr>
                <w:rFonts w:ascii="標楷體" w:eastAsia="標楷體" w:hAnsi="標楷體"/>
                <w:color w:val="000000" w:themeColor="text1"/>
                <w:sz w:val="24"/>
                <w:szCs w:val="24"/>
              </w:rPr>
              <w:t>8</w:t>
            </w:r>
            <w:r w:rsidRPr="00691CBA">
              <w:rPr>
                <w:rFonts w:ascii="標楷體" w:eastAsia="標楷體" w:hAnsi="標楷體" w:hint="eastAsia"/>
                <w:color w:val="000000" w:themeColor="text1"/>
                <w:sz w:val="24"/>
                <w:szCs w:val="24"/>
              </w:rPr>
              <w:t>月</w:t>
            </w:r>
            <w:r w:rsidRPr="00691CBA">
              <w:rPr>
                <w:rFonts w:ascii="標楷體" w:eastAsia="標楷體" w:hAnsi="標楷體"/>
                <w:color w:val="000000" w:themeColor="text1"/>
                <w:sz w:val="24"/>
                <w:szCs w:val="24"/>
              </w:rPr>
              <w:t>31</w:t>
            </w:r>
            <w:r w:rsidRPr="00691CBA">
              <w:rPr>
                <w:rFonts w:ascii="標楷體" w:eastAsia="標楷體" w:hAnsi="標楷體" w:hint="eastAsia"/>
                <w:color w:val="000000" w:themeColor="text1"/>
                <w:sz w:val="24"/>
                <w:szCs w:val="24"/>
              </w:rPr>
              <w:t>日</w:t>
            </w:r>
          </w:p>
          <w:p w14:paraId="32CED629" w14:textId="77777777" w:rsidR="00E22D8F" w:rsidRPr="00691CBA" w:rsidRDefault="00E22D8F" w:rsidP="00597EA3">
            <w:pPr>
              <w:spacing w:beforeLines="50" w:before="120" w:afterLines="50" w:after="120"/>
              <w:jc w:val="center"/>
              <w:rPr>
                <w:rFonts w:ascii="標楷體" w:eastAsia="標楷體" w:hAnsi="標楷體"/>
                <w:color w:val="000000" w:themeColor="text1"/>
                <w:sz w:val="28"/>
              </w:rPr>
            </w:pPr>
          </w:p>
          <w:p w14:paraId="6C653FB8" w14:textId="1E5B6217" w:rsidR="00E95D81" w:rsidRPr="00691CBA" w:rsidRDefault="00E95D81" w:rsidP="00597EA3">
            <w:pPr>
              <w:spacing w:beforeLines="50" w:before="120" w:afterLines="50" w:after="120"/>
              <w:jc w:val="center"/>
              <w:rPr>
                <w:rFonts w:ascii="標楷體" w:eastAsia="標楷體" w:hAnsi="標楷體"/>
                <w:color w:val="000000" w:themeColor="text1"/>
                <w:sz w:val="28"/>
              </w:rPr>
            </w:pPr>
            <w:r w:rsidRPr="00691CBA">
              <w:rPr>
                <w:rFonts w:ascii="標楷體" w:eastAsia="標楷體" w:hAnsi="標楷體" w:hint="eastAsia"/>
                <w:color w:val="000000" w:themeColor="text1"/>
                <w:sz w:val="28"/>
              </w:rPr>
              <w:t>中華民國</w:t>
            </w:r>
            <w:r w:rsidRPr="00691CBA">
              <w:rPr>
                <w:rFonts w:ascii="標楷體" w:eastAsia="標楷體" w:hAnsi="標楷體"/>
                <w:color w:val="000000" w:themeColor="text1"/>
                <w:sz w:val="28"/>
                <w:szCs w:val="40"/>
              </w:rPr>
              <w:t xml:space="preserve">   </w:t>
            </w:r>
            <w:r w:rsidRPr="00691CBA">
              <w:rPr>
                <w:rFonts w:ascii="標楷體" w:eastAsia="標楷體" w:hAnsi="標楷體" w:hint="eastAsia"/>
                <w:color w:val="000000" w:themeColor="text1"/>
                <w:sz w:val="28"/>
                <w:szCs w:val="40"/>
              </w:rPr>
              <w:t>年</w:t>
            </w:r>
            <w:r w:rsidRPr="00691CBA">
              <w:rPr>
                <w:rFonts w:ascii="標楷體" w:eastAsia="標楷體" w:hAnsi="標楷體"/>
                <w:color w:val="000000" w:themeColor="text1"/>
                <w:sz w:val="28"/>
                <w:szCs w:val="40"/>
              </w:rPr>
              <w:t xml:space="preserve">   </w:t>
            </w:r>
            <w:r w:rsidRPr="00691CBA">
              <w:rPr>
                <w:rFonts w:ascii="標楷體" w:eastAsia="標楷體" w:hAnsi="標楷體" w:hint="eastAsia"/>
                <w:color w:val="000000" w:themeColor="text1"/>
                <w:sz w:val="28"/>
                <w:szCs w:val="40"/>
              </w:rPr>
              <w:t>月</w:t>
            </w:r>
            <w:r w:rsidRPr="00691CBA">
              <w:rPr>
                <w:rFonts w:ascii="標楷體" w:eastAsia="標楷體" w:hAnsi="標楷體"/>
                <w:color w:val="000000" w:themeColor="text1"/>
                <w:sz w:val="28"/>
                <w:szCs w:val="40"/>
              </w:rPr>
              <w:t xml:space="preserve">   </w:t>
            </w:r>
            <w:r w:rsidRPr="00691CBA">
              <w:rPr>
                <w:rFonts w:ascii="標楷體" w:eastAsia="標楷體" w:hAnsi="標楷體" w:hint="eastAsia"/>
                <w:color w:val="000000" w:themeColor="text1"/>
                <w:sz w:val="28"/>
                <w:szCs w:val="40"/>
              </w:rPr>
              <w:t>日</w:t>
            </w:r>
          </w:p>
        </w:tc>
      </w:tr>
    </w:tbl>
    <w:p w14:paraId="55BFF43C" w14:textId="77777777" w:rsidR="00E95D81" w:rsidRPr="00691CBA" w:rsidRDefault="00E95D81" w:rsidP="00E95D81">
      <w:pPr>
        <w:rPr>
          <w:rFonts w:ascii="Times New Roman" w:eastAsia="標楷體" w:hAnsi="Times New Roman"/>
          <w:b/>
          <w:bCs/>
          <w:color w:val="000000" w:themeColor="text1"/>
          <w:kern w:val="52"/>
          <w:sz w:val="36"/>
          <w:szCs w:val="32"/>
        </w:rPr>
      </w:pPr>
    </w:p>
    <w:p w14:paraId="4009739F" w14:textId="77777777" w:rsidR="00E95D81" w:rsidRPr="00691CBA" w:rsidRDefault="00E95D81" w:rsidP="00E95D81">
      <w:pPr>
        <w:spacing w:beforeLines="50" w:before="120" w:afterLines="50" w:after="120"/>
        <w:jc w:val="center"/>
        <w:rPr>
          <w:rFonts w:ascii="Times New Roman" w:eastAsia="標楷體" w:hAnsi="Times New Roman"/>
          <w:b/>
          <w:color w:val="000000" w:themeColor="text1"/>
          <w:sz w:val="32"/>
          <w:szCs w:val="32"/>
        </w:rPr>
      </w:pPr>
      <w:r w:rsidRPr="00691CBA">
        <w:rPr>
          <w:rFonts w:ascii="Times New Roman" w:eastAsia="標楷體" w:hAnsi="Times New Roman"/>
          <w:b/>
          <w:color w:val="000000" w:themeColor="text1"/>
          <w:sz w:val="32"/>
          <w:szCs w:val="32"/>
        </w:rPr>
        <w:br w:type="page"/>
      </w:r>
      <w:r w:rsidRPr="00691CBA">
        <w:rPr>
          <w:rFonts w:ascii="Times New Roman" w:eastAsia="標楷體" w:hAnsi="Times New Roman"/>
          <w:b/>
          <w:color w:val="000000" w:themeColor="text1"/>
          <w:sz w:val="32"/>
          <w:szCs w:val="32"/>
        </w:rPr>
        <w:lastRenderedPageBreak/>
        <w:t>計畫申請基本資料表</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2410"/>
        <w:gridCol w:w="425"/>
        <w:gridCol w:w="1624"/>
        <w:gridCol w:w="3687"/>
      </w:tblGrid>
      <w:tr w:rsidR="00691CBA" w:rsidRPr="00691CBA" w14:paraId="67D87485" w14:textId="77777777" w:rsidTr="00B645E8">
        <w:trPr>
          <w:trHeight w:hRule="exact" w:val="567"/>
          <w:jc w:val="center"/>
        </w:trPr>
        <w:tc>
          <w:tcPr>
            <w:tcW w:w="1696" w:type="dxa"/>
            <w:vAlign w:val="center"/>
          </w:tcPr>
          <w:p w14:paraId="45A572BA" w14:textId="77777777" w:rsidR="00E95D81" w:rsidRPr="00691CBA" w:rsidRDefault="00E95D81" w:rsidP="00597EA3">
            <w:pPr>
              <w:spacing w:beforeLines="50" w:before="120" w:afterLines="50" w:after="120"/>
              <w:jc w:val="cente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計畫名稱</w:t>
            </w:r>
          </w:p>
        </w:tc>
        <w:tc>
          <w:tcPr>
            <w:tcW w:w="8146" w:type="dxa"/>
            <w:gridSpan w:val="4"/>
            <w:vAlign w:val="center"/>
          </w:tcPr>
          <w:p w14:paraId="772F2CD9" w14:textId="77777777" w:rsidR="00E95D81" w:rsidRPr="00691CBA" w:rsidRDefault="00E95D81" w:rsidP="00B645E8">
            <w:pPr>
              <w:spacing w:beforeLines="50" w:before="120" w:afterLines="50" w:after="120"/>
              <w:rPr>
                <w:rFonts w:ascii="Times New Roman" w:eastAsia="標楷體" w:hAnsi="Times New Roman"/>
                <w:color w:val="000000" w:themeColor="text1"/>
                <w:sz w:val="24"/>
                <w:szCs w:val="24"/>
              </w:rPr>
            </w:pPr>
          </w:p>
        </w:tc>
      </w:tr>
      <w:tr w:rsidR="00691CBA" w:rsidRPr="00691CBA" w14:paraId="2EB9872A" w14:textId="77777777" w:rsidTr="00B645E8">
        <w:trPr>
          <w:trHeight w:val="570"/>
          <w:jc w:val="center"/>
        </w:trPr>
        <w:tc>
          <w:tcPr>
            <w:tcW w:w="1696" w:type="dxa"/>
            <w:vAlign w:val="center"/>
          </w:tcPr>
          <w:p w14:paraId="75FAFD89" w14:textId="77777777" w:rsidR="00E95D81" w:rsidRPr="00691CBA" w:rsidRDefault="00E95D81" w:rsidP="00597EA3">
            <w:pPr>
              <w:jc w:val="center"/>
              <w:rPr>
                <w:rFonts w:ascii="Times New Roman" w:eastAsia="標楷體" w:hAnsi="Times New Roman"/>
                <w:bCs/>
                <w:color w:val="000000" w:themeColor="text1"/>
                <w:sz w:val="24"/>
                <w:szCs w:val="24"/>
              </w:rPr>
            </w:pPr>
            <w:r w:rsidRPr="00691CBA">
              <w:rPr>
                <w:rFonts w:ascii="Times New Roman" w:eastAsia="標楷體" w:hAnsi="Times New Roman" w:hint="eastAsia"/>
                <w:color w:val="000000" w:themeColor="text1"/>
                <w:sz w:val="24"/>
                <w:szCs w:val="24"/>
              </w:rPr>
              <w:t>申請類別</w:t>
            </w:r>
          </w:p>
        </w:tc>
        <w:tc>
          <w:tcPr>
            <w:tcW w:w="8146" w:type="dxa"/>
            <w:gridSpan w:val="4"/>
            <w:vAlign w:val="center"/>
          </w:tcPr>
          <w:p w14:paraId="38DD6E33" w14:textId="640CB2C9" w:rsidR="00E95D81" w:rsidRPr="00691CBA" w:rsidRDefault="00E95D81" w:rsidP="00597EA3">
            <w:pPr>
              <w:ind w:leftChars="-6" w:left="2"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w:t>
            </w:r>
            <w:r w:rsidRPr="00691CBA">
              <w:rPr>
                <w:rFonts w:ascii="標楷體" w:eastAsia="標楷體" w:hAnsi="標楷體" w:hint="eastAsia"/>
                <w:color w:val="000000" w:themeColor="text1"/>
                <w:sz w:val="24"/>
                <w:szCs w:val="24"/>
              </w:rPr>
              <w:t>A類：</w:t>
            </w:r>
            <w:r w:rsidRPr="00691CBA">
              <w:rPr>
                <w:rFonts w:ascii="標楷體" w:eastAsia="標楷體" w:hAnsi="標楷體"/>
                <w:color w:val="000000" w:themeColor="text1"/>
                <w:sz w:val="24"/>
                <w:szCs w:val="24"/>
              </w:rPr>
              <w:t>前瞻人才跨</w:t>
            </w:r>
            <w:proofErr w:type="gramStart"/>
            <w:r w:rsidRPr="00691CBA">
              <w:rPr>
                <w:rFonts w:ascii="標楷體" w:eastAsia="標楷體" w:hAnsi="標楷體"/>
                <w:color w:val="000000" w:themeColor="text1"/>
                <w:sz w:val="24"/>
                <w:szCs w:val="24"/>
              </w:rPr>
              <w:t>領域課</w:t>
            </w:r>
            <w:r w:rsidRPr="00691CBA">
              <w:rPr>
                <w:rFonts w:ascii="標楷體" w:eastAsia="標楷體" w:hAnsi="標楷體" w:hint="eastAsia"/>
                <w:color w:val="000000" w:themeColor="text1"/>
                <w:sz w:val="24"/>
                <w:szCs w:val="24"/>
              </w:rPr>
              <w:t>群</w:t>
            </w:r>
            <w:r w:rsidRPr="00691CBA">
              <w:rPr>
                <w:rFonts w:ascii="標楷體" w:eastAsia="標楷體" w:hAnsi="標楷體"/>
                <w:color w:val="000000" w:themeColor="text1"/>
                <w:sz w:val="24"/>
                <w:szCs w:val="24"/>
              </w:rPr>
              <w:t>發展</w:t>
            </w:r>
            <w:proofErr w:type="gramEnd"/>
            <w:r w:rsidRPr="00691CBA">
              <w:rPr>
                <w:rFonts w:ascii="標楷體" w:eastAsia="標楷體" w:hAnsi="標楷體"/>
                <w:color w:val="000000" w:themeColor="text1"/>
                <w:sz w:val="24"/>
                <w:szCs w:val="24"/>
              </w:rPr>
              <w:t>計畫</w:t>
            </w:r>
          </w:p>
          <w:p w14:paraId="3DDDAC98" w14:textId="77777777" w:rsidR="00E95D81" w:rsidRPr="00691CBA" w:rsidRDefault="00E95D81" w:rsidP="00597EA3">
            <w:pPr>
              <w:ind w:leftChars="-6" w:left="2"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w:t>
            </w:r>
            <w:r w:rsidRPr="00691CBA">
              <w:rPr>
                <w:rFonts w:ascii="標楷體" w:eastAsia="標楷體" w:hAnsi="標楷體" w:hint="eastAsia"/>
                <w:color w:val="000000" w:themeColor="text1"/>
                <w:sz w:val="24"/>
                <w:szCs w:val="24"/>
              </w:rPr>
              <w:t>B類：</w:t>
            </w:r>
            <w:r w:rsidRPr="00691CBA">
              <w:rPr>
                <w:rFonts w:ascii="標楷體" w:eastAsia="標楷體" w:hAnsi="標楷體"/>
                <w:color w:val="000000" w:themeColor="text1"/>
                <w:sz w:val="24"/>
                <w:szCs w:val="24"/>
              </w:rPr>
              <w:t>前瞻人才跨領域學習環境</w:t>
            </w:r>
            <w:r w:rsidRPr="00691CBA">
              <w:rPr>
                <w:rFonts w:ascii="標楷體" w:eastAsia="標楷體" w:hAnsi="標楷體" w:hint="eastAsia"/>
                <w:color w:val="000000" w:themeColor="text1"/>
                <w:sz w:val="24"/>
                <w:szCs w:val="24"/>
              </w:rPr>
              <w:t>與課程發展</w:t>
            </w:r>
            <w:r w:rsidRPr="00691CBA">
              <w:rPr>
                <w:rFonts w:ascii="標楷體" w:eastAsia="標楷體" w:hAnsi="標楷體"/>
                <w:color w:val="000000" w:themeColor="text1"/>
                <w:sz w:val="24"/>
                <w:szCs w:val="24"/>
              </w:rPr>
              <w:t>計畫</w:t>
            </w:r>
          </w:p>
          <w:p w14:paraId="21D97711" w14:textId="4EA3A85F" w:rsidR="000C6AB4" w:rsidRPr="00691CBA" w:rsidRDefault="00E51D5F" w:rsidP="000C6AB4">
            <w:pPr>
              <w:ind w:leftChars="-6" w:left="-12" w:firstLineChars="100" w:firstLine="240"/>
              <w:rPr>
                <w:rFonts w:ascii="Times New Roman" w:eastAsia="標楷體" w:hAnsi="Times New Roman"/>
                <w:color w:val="000000" w:themeColor="text1"/>
                <w:sz w:val="24"/>
                <w:szCs w:val="24"/>
              </w:rPr>
            </w:pPr>
            <w:r w:rsidRPr="00691CBA">
              <w:rPr>
                <w:rFonts w:ascii="標楷體" w:eastAsia="標楷體" w:hAnsi="標楷體" w:cs="Times New Roman" w:hint="eastAsia"/>
                <w:color w:val="000000" w:themeColor="text1"/>
                <w:sz w:val="24"/>
                <w:szCs w:val="24"/>
              </w:rPr>
              <w:t>（</w:t>
            </w:r>
            <w:r w:rsidR="000C6AB4" w:rsidRPr="00691CBA">
              <w:rPr>
                <w:rFonts w:ascii="標楷體" w:eastAsia="標楷體" w:hAnsi="標楷體" w:cs="Times New Roman"/>
                <w:color w:val="000000" w:themeColor="text1"/>
                <w:sz w:val="24"/>
                <w:szCs w:val="24"/>
              </w:rPr>
              <w:t>第零期</w:t>
            </w:r>
            <w:r w:rsidR="000C6AB4" w:rsidRPr="00691CBA">
              <w:rPr>
                <w:rFonts w:ascii="標楷體" w:eastAsia="標楷體" w:hAnsi="標楷體" w:cs="Times New Roman" w:hint="eastAsia"/>
                <w:color w:val="000000" w:themeColor="text1"/>
                <w:sz w:val="24"/>
                <w:szCs w:val="24"/>
              </w:rPr>
              <w:t>為規劃期，</w:t>
            </w:r>
            <w:r w:rsidR="00832E34" w:rsidRPr="00691CBA">
              <w:rPr>
                <w:rFonts w:ascii="標楷體" w:eastAsia="標楷體" w:hAnsi="標楷體" w:cs="Times New Roman" w:hint="eastAsia"/>
                <w:color w:val="000000" w:themeColor="text1"/>
                <w:sz w:val="24"/>
                <w:szCs w:val="24"/>
                <w:lang w:eastAsia="zh-HK"/>
              </w:rPr>
              <w:t>申請時得不勾選</w:t>
            </w:r>
            <w:r w:rsidRPr="00691CBA">
              <w:rPr>
                <w:rFonts w:ascii="標楷體" w:eastAsia="標楷體" w:hAnsi="標楷體" w:cs="Times New Roman" w:hint="eastAsia"/>
                <w:color w:val="000000" w:themeColor="text1"/>
                <w:sz w:val="24"/>
                <w:szCs w:val="24"/>
              </w:rPr>
              <w:t>）</w:t>
            </w:r>
          </w:p>
        </w:tc>
      </w:tr>
      <w:tr w:rsidR="00691CBA" w:rsidRPr="00691CBA" w14:paraId="3A0C6AB9" w14:textId="77777777" w:rsidTr="00B645E8">
        <w:trPr>
          <w:trHeight w:hRule="exact" w:val="567"/>
          <w:jc w:val="center"/>
        </w:trPr>
        <w:tc>
          <w:tcPr>
            <w:tcW w:w="1696" w:type="dxa"/>
            <w:vAlign w:val="center"/>
          </w:tcPr>
          <w:p w14:paraId="1E8334BF" w14:textId="77777777" w:rsidR="00E95D81" w:rsidRPr="00691CBA" w:rsidRDefault="00E95D81" w:rsidP="00597EA3">
            <w:pPr>
              <w:spacing w:beforeLines="50" w:before="120" w:afterLines="50" w:after="120"/>
              <w:jc w:val="cente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申請學校</w:t>
            </w:r>
          </w:p>
        </w:tc>
        <w:tc>
          <w:tcPr>
            <w:tcW w:w="8146" w:type="dxa"/>
            <w:gridSpan w:val="4"/>
            <w:vAlign w:val="center"/>
          </w:tcPr>
          <w:p w14:paraId="2A8B38BD" w14:textId="77777777" w:rsidR="00E95D81" w:rsidRPr="00691CBA" w:rsidRDefault="00E95D81" w:rsidP="00597EA3">
            <w:pPr>
              <w:spacing w:beforeLines="50" w:before="120" w:afterLines="50" w:after="120"/>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（請填寫學校全銜）</w:t>
            </w:r>
          </w:p>
        </w:tc>
      </w:tr>
      <w:tr w:rsidR="00691CBA" w:rsidRPr="00691CBA" w14:paraId="2FEE2267" w14:textId="77777777" w:rsidTr="00B645E8">
        <w:trPr>
          <w:trHeight w:val="634"/>
          <w:jc w:val="center"/>
        </w:trPr>
        <w:tc>
          <w:tcPr>
            <w:tcW w:w="1696" w:type="dxa"/>
            <w:vAlign w:val="center"/>
          </w:tcPr>
          <w:p w14:paraId="096720AA" w14:textId="77777777" w:rsidR="00E95D81" w:rsidRPr="00691CBA" w:rsidRDefault="00E95D81" w:rsidP="00597EA3">
            <w:pPr>
              <w:spacing w:beforeLines="50" w:before="120" w:afterLines="50" w:after="120"/>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送審議題</w:t>
            </w:r>
          </w:p>
          <w:p w14:paraId="545CCAFC" w14:textId="4D275A8D" w:rsidR="00E95D81" w:rsidRPr="00691CBA" w:rsidRDefault="00683B00" w:rsidP="00597EA3">
            <w:pPr>
              <w:spacing w:beforeLines="50" w:before="120" w:afterLines="50" w:after="120"/>
              <w:jc w:val="center"/>
              <w:rPr>
                <w:rFonts w:ascii="Times New Roman" w:eastAsia="標楷體" w:hAnsi="Times New Roman"/>
                <w:bCs/>
                <w:color w:val="000000" w:themeColor="text1"/>
                <w:sz w:val="24"/>
                <w:szCs w:val="24"/>
              </w:rPr>
            </w:pPr>
            <w:r w:rsidRPr="00691CBA">
              <w:rPr>
                <w:rFonts w:ascii="Times New Roman" w:eastAsia="標楷體" w:hAnsi="Times New Roman" w:hint="eastAsia"/>
                <w:color w:val="000000" w:themeColor="text1"/>
                <w:sz w:val="24"/>
                <w:szCs w:val="24"/>
              </w:rPr>
              <w:t>（</w:t>
            </w:r>
            <w:r w:rsidR="00E95D81" w:rsidRPr="00691CBA">
              <w:rPr>
                <w:rFonts w:ascii="Times New Roman" w:eastAsia="標楷體" w:hAnsi="Times New Roman" w:hint="eastAsia"/>
                <w:color w:val="000000" w:themeColor="text1"/>
                <w:sz w:val="24"/>
                <w:szCs w:val="24"/>
              </w:rPr>
              <w:t>至少</w:t>
            </w:r>
            <w:r w:rsidR="00E95D81" w:rsidRPr="00691CBA">
              <w:rPr>
                <w:rFonts w:ascii="Times New Roman" w:eastAsia="標楷體" w:hAnsi="Times New Roman"/>
                <w:color w:val="000000" w:themeColor="text1"/>
                <w:sz w:val="24"/>
                <w:szCs w:val="24"/>
              </w:rPr>
              <w:t>擇一項</w:t>
            </w:r>
            <w:r w:rsidRPr="00691CBA">
              <w:rPr>
                <w:rFonts w:ascii="Times New Roman" w:eastAsia="標楷體" w:hAnsi="Times New Roman" w:hint="eastAsia"/>
                <w:color w:val="000000" w:themeColor="text1"/>
                <w:sz w:val="24"/>
                <w:szCs w:val="24"/>
              </w:rPr>
              <w:t>）</w:t>
            </w:r>
          </w:p>
        </w:tc>
        <w:tc>
          <w:tcPr>
            <w:tcW w:w="8146" w:type="dxa"/>
            <w:gridSpan w:val="4"/>
            <w:vAlign w:val="center"/>
          </w:tcPr>
          <w:p w14:paraId="06E40C5A" w14:textId="77777777" w:rsidR="00E95D81" w:rsidRPr="00691CBA" w:rsidRDefault="00E95D81" w:rsidP="00597EA3">
            <w:pPr>
              <w:spacing w:beforeLines="50" w:before="120" w:afterLines="50" w:after="120"/>
              <w:ind w:leftChars="-6" w:left="2"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□「人口結構變遷」</w:t>
            </w:r>
          </w:p>
          <w:p w14:paraId="75BA9443" w14:textId="557889D9" w:rsidR="00E95D81" w:rsidRPr="00691CBA" w:rsidRDefault="00E95D81" w:rsidP="00597EA3">
            <w:pPr>
              <w:spacing w:beforeLines="50" w:before="120" w:afterLines="50" w:after="120"/>
              <w:ind w:leftChars="-6" w:left="2"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□「科技變遷」與社會</w:t>
            </w:r>
            <w:r w:rsidR="00B96EB8" w:rsidRPr="00691CBA">
              <w:rPr>
                <w:rFonts w:ascii="標楷體" w:eastAsia="標楷體" w:hAnsi="標楷體"/>
                <w:color w:val="000000" w:themeColor="text1"/>
                <w:sz w:val="24"/>
                <w:szCs w:val="24"/>
              </w:rPr>
              <w:t>之</w:t>
            </w:r>
            <w:r w:rsidRPr="00691CBA">
              <w:rPr>
                <w:rFonts w:ascii="標楷體" w:eastAsia="標楷體" w:hAnsi="標楷體"/>
                <w:color w:val="000000" w:themeColor="text1"/>
                <w:sz w:val="24"/>
                <w:szCs w:val="24"/>
              </w:rPr>
              <w:t>交互影響</w:t>
            </w:r>
          </w:p>
          <w:p w14:paraId="11D6B7B1" w14:textId="4CF61E23" w:rsidR="00E95D81" w:rsidRPr="00691CBA" w:rsidRDefault="00E95D81" w:rsidP="00597EA3">
            <w:pPr>
              <w:spacing w:beforeLines="50" w:before="120" w:afterLines="50" w:after="120"/>
              <w:ind w:leftChars="-6" w:left="2"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□「環境能資變遷」與社會、科技</w:t>
            </w:r>
            <w:r w:rsidR="00B96EB8" w:rsidRPr="00691CBA">
              <w:rPr>
                <w:rFonts w:ascii="標楷體" w:eastAsia="標楷體" w:hAnsi="標楷體"/>
                <w:color w:val="000000" w:themeColor="text1"/>
                <w:sz w:val="24"/>
                <w:szCs w:val="24"/>
              </w:rPr>
              <w:t>之</w:t>
            </w:r>
            <w:r w:rsidRPr="00691CBA">
              <w:rPr>
                <w:rFonts w:ascii="標楷體" w:eastAsia="標楷體" w:hAnsi="標楷體"/>
                <w:color w:val="000000" w:themeColor="text1"/>
                <w:sz w:val="24"/>
                <w:szCs w:val="24"/>
              </w:rPr>
              <w:t>交互影響</w:t>
            </w:r>
          </w:p>
          <w:p w14:paraId="7551C3C2" w14:textId="45833A22" w:rsidR="00E95D81" w:rsidRPr="00691CBA" w:rsidRDefault="00E95D81" w:rsidP="00597EA3">
            <w:pPr>
              <w:spacing w:beforeLines="50" w:before="120" w:afterLines="50" w:after="120"/>
              <w:ind w:leftChars="-6" w:left="2" w:hangingChars="6" w:hanging="14"/>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□「經濟型態變遷」與社會、科技</w:t>
            </w:r>
            <w:r w:rsidR="00B96EB8" w:rsidRPr="00691CBA">
              <w:rPr>
                <w:rFonts w:ascii="標楷體" w:eastAsia="標楷體" w:hAnsi="標楷體"/>
                <w:color w:val="000000" w:themeColor="text1"/>
                <w:sz w:val="24"/>
                <w:szCs w:val="24"/>
              </w:rPr>
              <w:t>之</w:t>
            </w:r>
            <w:r w:rsidRPr="00691CBA">
              <w:rPr>
                <w:rFonts w:ascii="標楷體" w:eastAsia="標楷體" w:hAnsi="標楷體"/>
                <w:color w:val="000000" w:themeColor="text1"/>
                <w:sz w:val="24"/>
                <w:szCs w:val="24"/>
              </w:rPr>
              <w:t>交互影響</w:t>
            </w:r>
          </w:p>
          <w:p w14:paraId="00597D39" w14:textId="77FB7C94" w:rsidR="00E95D81" w:rsidRPr="00691CBA" w:rsidRDefault="00E95D81" w:rsidP="00597EA3">
            <w:pPr>
              <w:spacing w:beforeLines="50" w:before="120" w:afterLines="50" w:after="120"/>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□其他科技前瞻議題</w:t>
            </w:r>
            <w:r w:rsidR="00B645E8" w:rsidRPr="00691CBA">
              <w:rPr>
                <w:rFonts w:ascii="標楷體" w:eastAsia="標楷體" w:hAnsi="標楷體" w:hint="eastAsia"/>
                <w:color w:val="000000" w:themeColor="text1"/>
                <w:sz w:val="24"/>
                <w:szCs w:val="24"/>
              </w:rPr>
              <w:t>：___________</w:t>
            </w:r>
          </w:p>
          <w:p w14:paraId="5CCFEE19" w14:textId="5DAF233D" w:rsidR="001D4DCF" w:rsidRPr="00691CBA" w:rsidRDefault="001D4DCF" w:rsidP="00597EA3">
            <w:pPr>
              <w:spacing w:beforeLines="50" w:before="120" w:afterLines="50" w:after="120"/>
              <w:rPr>
                <w:rFonts w:ascii="Times New Roman" w:eastAsia="標楷體" w:hAnsi="Times New Roman"/>
                <w:color w:val="000000" w:themeColor="text1"/>
                <w:sz w:val="24"/>
                <w:szCs w:val="24"/>
              </w:rPr>
            </w:pPr>
            <w:r w:rsidRPr="00691CBA">
              <w:rPr>
                <w:rFonts w:ascii="標楷體" w:eastAsia="標楷體" w:hAnsi="標楷體"/>
                <w:color w:val="000000" w:themeColor="text1"/>
                <w:sz w:val="24"/>
                <w:szCs w:val="24"/>
              </w:rPr>
              <w:t>□</w:t>
            </w:r>
            <w:r w:rsidRPr="00691CBA">
              <w:rPr>
                <w:rFonts w:ascii="標楷體" w:eastAsia="標楷體" w:hAnsi="標楷體" w:hint="eastAsia"/>
                <w:color w:val="000000" w:themeColor="text1"/>
                <w:sz w:val="24"/>
                <w:szCs w:val="24"/>
              </w:rPr>
              <w:t>尚未決定</w:t>
            </w:r>
          </w:p>
        </w:tc>
      </w:tr>
      <w:tr w:rsidR="00691CBA" w:rsidRPr="00691CBA" w14:paraId="388A2D4F" w14:textId="77777777" w:rsidTr="00E51D5F">
        <w:trPr>
          <w:trHeight w:hRule="exact" w:val="454"/>
          <w:jc w:val="center"/>
        </w:trPr>
        <w:tc>
          <w:tcPr>
            <w:tcW w:w="1696" w:type="dxa"/>
            <w:vMerge w:val="restart"/>
            <w:vAlign w:val="center"/>
          </w:tcPr>
          <w:p w14:paraId="5DAAA3C8" w14:textId="77777777" w:rsidR="00E95D81" w:rsidRPr="00691CBA" w:rsidRDefault="00E95D81" w:rsidP="00597EA3">
            <w:pPr>
              <w:spacing w:line="400" w:lineRule="exact"/>
              <w:jc w:val="cente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計畫主持人</w:t>
            </w:r>
          </w:p>
        </w:tc>
        <w:tc>
          <w:tcPr>
            <w:tcW w:w="2410" w:type="dxa"/>
            <w:vAlign w:val="center"/>
          </w:tcPr>
          <w:p w14:paraId="765A0BBD" w14:textId="77777777" w:rsidR="00E95D81" w:rsidRPr="00691CBA" w:rsidRDefault="00E95D81" w:rsidP="00597EA3">
            <w:pPr>
              <w:spacing w:line="300" w:lineRule="exact"/>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姓名：</w:t>
            </w:r>
          </w:p>
        </w:tc>
        <w:tc>
          <w:tcPr>
            <w:tcW w:w="5736" w:type="dxa"/>
            <w:gridSpan w:val="3"/>
            <w:vAlign w:val="center"/>
          </w:tcPr>
          <w:p w14:paraId="77815AED" w14:textId="77777777" w:rsidR="00E95D81" w:rsidRPr="00691CBA" w:rsidRDefault="00E95D81" w:rsidP="00597EA3">
            <w:pP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單位及職稱</w:t>
            </w:r>
            <w:r w:rsidRPr="00691CBA">
              <w:rPr>
                <w:rFonts w:ascii="Times New Roman" w:eastAsia="標楷體" w:hAnsi="Times New Roman"/>
                <w:color w:val="000000" w:themeColor="text1"/>
                <w:sz w:val="24"/>
                <w:szCs w:val="24"/>
              </w:rPr>
              <w:t>：</w:t>
            </w:r>
          </w:p>
        </w:tc>
      </w:tr>
      <w:tr w:rsidR="00691CBA" w:rsidRPr="00691CBA" w14:paraId="750AFA7B" w14:textId="77777777" w:rsidTr="00E51D5F">
        <w:trPr>
          <w:trHeight w:hRule="exact" w:val="454"/>
          <w:jc w:val="center"/>
        </w:trPr>
        <w:tc>
          <w:tcPr>
            <w:tcW w:w="1696" w:type="dxa"/>
            <w:vMerge/>
            <w:vAlign w:val="center"/>
          </w:tcPr>
          <w:p w14:paraId="27F9093E" w14:textId="77777777" w:rsidR="00E95D81" w:rsidRPr="00691CBA" w:rsidRDefault="00E95D81" w:rsidP="00597EA3">
            <w:pPr>
              <w:spacing w:beforeLines="50" w:before="120" w:afterLines="50" w:after="120"/>
              <w:jc w:val="center"/>
              <w:rPr>
                <w:rFonts w:ascii="Times New Roman" w:eastAsia="標楷體" w:hAnsi="Times New Roman"/>
                <w:color w:val="000000" w:themeColor="text1"/>
                <w:sz w:val="24"/>
                <w:szCs w:val="24"/>
              </w:rPr>
            </w:pPr>
          </w:p>
        </w:tc>
        <w:tc>
          <w:tcPr>
            <w:tcW w:w="2410" w:type="dxa"/>
            <w:vAlign w:val="center"/>
          </w:tcPr>
          <w:p w14:paraId="17E44553" w14:textId="77777777" w:rsidR="00E95D81" w:rsidRPr="00691CBA" w:rsidRDefault="00E95D81" w:rsidP="00597EA3">
            <w:pPr>
              <w:spacing w:beforeLines="50" w:before="120" w:afterLines="50" w:after="120"/>
              <w:ind w:leftChars="-6" w:left="2" w:hangingChars="6" w:hanging="14"/>
              <w:rPr>
                <w:rFonts w:ascii="Times New Roman" w:eastAsia="標楷體" w:hAnsi="Times New Roman"/>
                <w:color w:val="000000" w:themeColor="text1"/>
                <w:sz w:val="24"/>
                <w:szCs w:val="24"/>
              </w:rPr>
            </w:pPr>
            <w:r w:rsidRPr="00691CBA">
              <w:rPr>
                <w:rFonts w:ascii="Times New Roman" w:eastAsia="標楷體" w:hAnsi="Times New Roman"/>
                <w:bCs/>
                <w:color w:val="000000" w:themeColor="text1"/>
                <w:sz w:val="24"/>
                <w:szCs w:val="24"/>
              </w:rPr>
              <w:t>電話：</w:t>
            </w:r>
          </w:p>
        </w:tc>
        <w:tc>
          <w:tcPr>
            <w:tcW w:w="5736" w:type="dxa"/>
            <w:gridSpan w:val="3"/>
            <w:vAlign w:val="center"/>
          </w:tcPr>
          <w:p w14:paraId="2B4444AA" w14:textId="77777777" w:rsidR="00E95D81" w:rsidRPr="00691CBA" w:rsidRDefault="00E95D81" w:rsidP="00597EA3">
            <w:pPr>
              <w:spacing w:beforeLines="50" w:before="120" w:afterLines="50" w:after="120"/>
              <w:ind w:leftChars="-6" w:left="2" w:hangingChars="6" w:hanging="14"/>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電子信箱：</w:t>
            </w:r>
          </w:p>
        </w:tc>
      </w:tr>
      <w:tr w:rsidR="00691CBA" w:rsidRPr="00691CBA" w14:paraId="1C5741ED" w14:textId="77777777" w:rsidTr="00E51D5F">
        <w:trPr>
          <w:trHeight w:hRule="exact" w:val="454"/>
          <w:jc w:val="center"/>
        </w:trPr>
        <w:tc>
          <w:tcPr>
            <w:tcW w:w="1696" w:type="dxa"/>
            <w:vMerge w:val="restart"/>
            <w:vAlign w:val="center"/>
          </w:tcPr>
          <w:p w14:paraId="413840E3" w14:textId="50B32535" w:rsidR="00E95D81" w:rsidRPr="00691CBA" w:rsidRDefault="00B16594" w:rsidP="00597EA3">
            <w:pPr>
              <w:spacing w:line="400" w:lineRule="exact"/>
              <w:jc w:val="center"/>
              <w:rPr>
                <w:rFonts w:ascii="Times New Roman" w:eastAsia="標楷體" w:hAnsi="Times New Roman"/>
                <w:bCs/>
                <w:color w:val="000000" w:themeColor="text1"/>
                <w:sz w:val="24"/>
                <w:szCs w:val="24"/>
              </w:rPr>
            </w:pPr>
            <w:r w:rsidRPr="00691CBA">
              <w:rPr>
                <w:rFonts w:ascii="Times New Roman" w:eastAsia="標楷體" w:hAnsi="Times New Roman" w:hint="eastAsia"/>
                <w:bCs/>
                <w:color w:val="000000" w:themeColor="text1"/>
                <w:sz w:val="24"/>
                <w:szCs w:val="24"/>
              </w:rPr>
              <w:t>共</w:t>
            </w:r>
            <w:r w:rsidR="00E95D81" w:rsidRPr="00691CBA">
              <w:rPr>
                <w:rFonts w:ascii="Times New Roman" w:eastAsia="標楷體" w:hAnsi="Times New Roman"/>
                <w:bCs/>
                <w:color w:val="000000" w:themeColor="text1"/>
                <w:sz w:val="24"/>
                <w:szCs w:val="24"/>
              </w:rPr>
              <w:t>同主持人</w:t>
            </w:r>
          </w:p>
        </w:tc>
        <w:tc>
          <w:tcPr>
            <w:tcW w:w="2410" w:type="dxa"/>
            <w:vAlign w:val="center"/>
          </w:tcPr>
          <w:p w14:paraId="261E1637" w14:textId="77777777" w:rsidR="00E95D81" w:rsidRPr="00691CBA" w:rsidRDefault="00E95D81" w:rsidP="00597EA3">
            <w:pPr>
              <w:spacing w:line="340" w:lineRule="exact"/>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姓名：</w:t>
            </w:r>
          </w:p>
        </w:tc>
        <w:tc>
          <w:tcPr>
            <w:tcW w:w="5736" w:type="dxa"/>
            <w:gridSpan w:val="3"/>
            <w:vAlign w:val="center"/>
          </w:tcPr>
          <w:p w14:paraId="6B46F5F9" w14:textId="77777777" w:rsidR="00E95D81" w:rsidRPr="00691CBA" w:rsidRDefault="00E95D81" w:rsidP="00597EA3">
            <w:pP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單位及職稱</w:t>
            </w:r>
            <w:r w:rsidRPr="00691CBA">
              <w:rPr>
                <w:rFonts w:ascii="Times New Roman" w:eastAsia="標楷體" w:hAnsi="Times New Roman"/>
                <w:color w:val="000000" w:themeColor="text1"/>
                <w:sz w:val="24"/>
                <w:szCs w:val="24"/>
              </w:rPr>
              <w:t>：</w:t>
            </w:r>
          </w:p>
        </w:tc>
      </w:tr>
      <w:tr w:rsidR="00691CBA" w:rsidRPr="00691CBA" w14:paraId="5A749D62" w14:textId="77777777" w:rsidTr="00E51D5F">
        <w:trPr>
          <w:trHeight w:hRule="exact" w:val="454"/>
          <w:jc w:val="center"/>
        </w:trPr>
        <w:tc>
          <w:tcPr>
            <w:tcW w:w="1696" w:type="dxa"/>
            <w:vMerge/>
            <w:vAlign w:val="center"/>
          </w:tcPr>
          <w:p w14:paraId="5A88ED4C" w14:textId="77777777" w:rsidR="00E95D81" w:rsidRPr="00691CBA" w:rsidRDefault="00E95D81" w:rsidP="00597EA3">
            <w:pPr>
              <w:spacing w:line="400" w:lineRule="exact"/>
              <w:jc w:val="center"/>
              <w:rPr>
                <w:rFonts w:ascii="Times New Roman" w:eastAsia="標楷體" w:hAnsi="Times New Roman"/>
                <w:bCs/>
                <w:color w:val="000000" w:themeColor="text1"/>
                <w:sz w:val="24"/>
                <w:szCs w:val="24"/>
              </w:rPr>
            </w:pPr>
          </w:p>
        </w:tc>
        <w:tc>
          <w:tcPr>
            <w:tcW w:w="2410" w:type="dxa"/>
            <w:vAlign w:val="center"/>
          </w:tcPr>
          <w:p w14:paraId="52047265" w14:textId="0898A22A" w:rsidR="00E95D81" w:rsidRPr="00691CBA" w:rsidRDefault="00E95D81" w:rsidP="00597EA3">
            <w:pPr>
              <w:spacing w:beforeLines="50" w:before="120" w:afterLines="50" w:after="120"/>
              <w:ind w:leftChars="-6" w:left="2" w:hangingChars="6" w:hanging="14"/>
              <w:rPr>
                <w:rFonts w:ascii="Times New Roman" w:eastAsia="標楷體" w:hAnsi="Times New Roman"/>
                <w:color w:val="000000" w:themeColor="text1"/>
                <w:sz w:val="24"/>
                <w:szCs w:val="24"/>
              </w:rPr>
            </w:pPr>
            <w:r w:rsidRPr="00691CBA">
              <w:rPr>
                <w:rFonts w:ascii="Times New Roman" w:eastAsia="標楷體" w:hAnsi="Times New Roman"/>
                <w:bCs/>
                <w:color w:val="000000" w:themeColor="text1"/>
                <w:sz w:val="24"/>
                <w:szCs w:val="24"/>
              </w:rPr>
              <w:t>電話：</w:t>
            </w:r>
          </w:p>
        </w:tc>
        <w:tc>
          <w:tcPr>
            <w:tcW w:w="5736" w:type="dxa"/>
            <w:gridSpan w:val="3"/>
            <w:vAlign w:val="center"/>
          </w:tcPr>
          <w:p w14:paraId="0FA57B37" w14:textId="660187E1" w:rsidR="00E95D81" w:rsidRPr="00691CBA" w:rsidRDefault="00E95D81" w:rsidP="00597EA3">
            <w:pPr>
              <w:rPr>
                <w:rFonts w:ascii="Times New Roman" w:eastAsia="標楷體" w:hAnsi="Times New Roman"/>
                <w:bCs/>
                <w:color w:val="000000" w:themeColor="text1"/>
                <w:sz w:val="24"/>
                <w:szCs w:val="24"/>
              </w:rPr>
            </w:pPr>
            <w:r w:rsidRPr="00691CBA">
              <w:rPr>
                <w:rFonts w:ascii="Times New Roman" w:eastAsia="標楷體" w:hAnsi="Times New Roman"/>
                <w:color w:val="000000" w:themeColor="text1"/>
                <w:sz w:val="24"/>
                <w:szCs w:val="24"/>
              </w:rPr>
              <w:t>電子信箱：</w:t>
            </w:r>
          </w:p>
        </w:tc>
      </w:tr>
      <w:tr w:rsidR="00691CBA" w:rsidRPr="00691CBA" w14:paraId="763DBB73" w14:textId="77777777" w:rsidTr="00E51D5F">
        <w:trPr>
          <w:trHeight w:hRule="exact" w:val="454"/>
          <w:jc w:val="center"/>
        </w:trPr>
        <w:tc>
          <w:tcPr>
            <w:tcW w:w="1696" w:type="dxa"/>
            <w:vMerge w:val="restart"/>
            <w:vAlign w:val="center"/>
          </w:tcPr>
          <w:p w14:paraId="19F79DAE" w14:textId="4108C638" w:rsidR="00B645E8" w:rsidRPr="00691CBA" w:rsidRDefault="00B16594" w:rsidP="00597EA3">
            <w:pPr>
              <w:spacing w:line="400" w:lineRule="exact"/>
              <w:jc w:val="center"/>
              <w:rPr>
                <w:rFonts w:ascii="Times New Roman" w:eastAsia="標楷體" w:hAnsi="Times New Roman"/>
                <w:bCs/>
                <w:color w:val="000000" w:themeColor="text1"/>
                <w:sz w:val="24"/>
                <w:szCs w:val="24"/>
              </w:rPr>
            </w:pPr>
            <w:r w:rsidRPr="00691CBA">
              <w:rPr>
                <w:rFonts w:ascii="Times New Roman" w:eastAsia="標楷體" w:hAnsi="Times New Roman" w:hint="eastAsia"/>
                <w:bCs/>
                <w:color w:val="000000" w:themeColor="text1"/>
                <w:sz w:val="24"/>
                <w:szCs w:val="24"/>
              </w:rPr>
              <w:t>共</w:t>
            </w:r>
            <w:r w:rsidR="00B645E8" w:rsidRPr="00691CBA">
              <w:rPr>
                <w:rFonts w:ascii="Times New Roman" w:eastAsia="標楷體" w:hAnsi="Times New Roman" w:hint="eastAsia"/>
                <w:bCs/>
                <w:color w:val="000000" w:themeColor="text1"/>
                <w:sz w:val="24"/>
                <w:szCs w:val="24"/>
              </w:rPr>
              <w:t>同主持人</w:t>
            </w:r>
          </w:p>
        </w:tc>
        <w:tc>
          <w:tcPr>
            <w:tcW w:w="2410" w:type="dxa"/>
            <w:vAlign w:val="center"/>
          </w:tcPr>
          <w:p w14:paraId="4B68CD5D" w14:textId="483A8D3F" w:rsidR="00B645E8" w:rsidRPr="00691CBA" w:rsidRDefault="00B645E8" w:rsidP="00597EA3">
            <w:pPr>
              <w:spacing w:beforeLines="50" w:before="120" w:afterLines="50" w:after="120"/>
              <w:ind w:leftChars="-6" w:left="2" w:hangingChars="6" w:hanging="14"/>
              <w:rPr>
                <w:rFonts w:ascii="Times New Roman" w:eastAsia="標楷體" w:hAnsi="Times New Roman"/>
                <w:bCs/>
                <w:color w:val="000000" w:themeColor="text1"/>
                <w:sz w:val="24"/>
                <w:szCs w:val="24"/>
              </w:rPr>
            </w:pPr>
            <w:r w:rsidRPr="00691CBA">
              <w:rPr>
                <w:rFonts w:ascii="Times New Roman" w:eastAsia="標楷體" w:hAnsi="Times New Roman" w:hint="eastAsia"/>
                <w:bCs/>
                <w:color w:val="000000" w:themeColor="text1"/>
                <w:sz w:val="24"/>
                <w:szCs w:val="24"/>
              </w:rPr>
              <w:t>姓名：</w:t>
            </w:r>
          </w:p>
        </w:tc>
        <w:tc>
          <w:tcPr>
            <w:tcW w:w="5736" w:type="dxa"/>
            <w:gridSpan w:val="3"/>
            <w:vAlign w:val="center"/>
          </w:tcPr>
          <w:p w14:paraId="0E9B489F" w14:textId="07A10DCC" w:rsidR="00B645E8" w:rsidRPr="00691CBA" w:rsidRDefault="00B645E8" w:rsidP="00597EA3">
            <w:pP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單位及職稱：</w:t>
            </w:r>
          </w:p>
        </w:tc>
      </w:tr>
      <w:tr w:rsidR="00691CBA" w:rsidRPr="00691CBA" w14:paraId="39A8E131" w14:textId="77777777" w:rsidTr="00E51D5F">
        <w:trPr>
          <w:trHeight w:hRule="exact" w:val="454"/>
          <w:jc w:val="center"/>
        </w:trPr>
        <w:tc>
          <w:tcPr>
            <w:tcW w:w="1696" w:type="dxa"/>
            <w:vMerge/>
            <w:vAlign w:val="center"/>
          </w:tcPr>
          <w:p w14:paraId="4655EB60" w14:textId="77777777" w:rsidR="00B645E8" w:rsidRPr="00691CBA" w:rsidRDefault="00B645E8" w:rsidP="00597EA3">
            <w:pPr>
              <w:spacing w:line="400" w:lineRule="exact"/>
              <w:jc w:val="center"/>
              <w:rPr>
                <w:rFonts w:ascii="Times New Roman" w:eastAsia="標楷體" w:hAnsi="Times New Roman"/>
                <w:bCs/>
                <w:color w:val="000000" w:themeColor="text1"/>
                <w:sz w:val="24"/>
                <w:szCs w:val="24"/>
              </w:rPr>
            </w:pPr>
          </w:p>
        </w:tc>
        <w:tc>
          <w:tcPr>
            <w:tcW w:w="2410" w:type="dxa"/>
            <w:vAlign w:val="center"/>
          </w:tcPr>
          <w:p w14:paraId="6933AD18" w14:textId="5656CFC0" w:rsidR="00B645E8" w:rsidRPr="00691CBA" w:rsidRDefault="00B645E8" w:rsidP="00597EA3">
            <w:pPr>
              <w:spacing w:beforeLines="50" w:before="120" w:afterLines="50" w:after="120"/>
              <w:ind w:leftChars="-6" w:left="2" w:hangingChars="6" w:hanging="14"/>
              <w:rPr>
                <w:rFonts w:ascii="Times New Roman" w:eastAsia="標楷體" w:hAnsi="Times New Roman"/>
                <w:bCs/>
                <w:color w:val="000000" w:themeColor="text1"/>
                <w:sz w:val="24"/>
                <w:szCs w:val="24"/>
              </w:rPr>
            </w:pPr>
            <w:r w:rsidRPr="00691CBA">
              <w:rPr>
                <w:rFonts w:ascii="Times New Roman" w:eastAsia="標楷體" w:hAnsi="Times New Roman" w:hint="eastAsia"/>
                <w:bCs/>
                <w:color w:val="000000" w:themeColor="text1"/>
                <w:sz w:val="24"/>
                <w:szCs w:val="24"/>
              </w:rPr>
              <w:t>電話：</w:t>
            </w:r>
          </w:p>
        </w:tc>
        <w:tc>
          <w:tcPr>
            <w:tcW w:w="5736" w:type="dxa"/>
            <w:gridSpan w:val="3"/>
            <w:vAlign w:val="center"/>
          </w:tcPr>
          <w:p w14:paraId="7E846F25" w14:textId="39573E3F" w:rsidR="00B645E8" w:rsidRPr="00691CBA" w:rsidRDefault="00B645E8" w:rsidP="00597EA3">
            <w:pP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電子信箱：</w:t>
            </w:r>
          </w:p>
        </w:tc>
      </w:tr>
      <w:tr w:rsidR="00691CBA" w:rsidRPr="00691CBA" w14:paraId="1777E317" w14:textId="77777777" w:rsidTr="00E51D5F">
        <w:trPr>
          <w:trHeight w:hRule="exact" w:val="454"/>
          <w:jc w:val="center"/>
        </w:trPr>
        <w:tc>
          <w:tcPr>
            <w:tcW w:w="1696" w:type="dxa"/>
            <w:vMerge w:val="restart"/>
            <w:vAlign w:val="center"/>
          </w:tcPr>
          <w:p w14:paraId="46C69F7A" w14:textId="77777777" w:rsidR="00E95D81" w:rsidRPr="00691CBA" w:rsidRDefault="00E95D81" w:rsidP="00597EA3">
            <w:pPr>
              <w:spacing w:line="400" w:lineRule="exact"/>
              <w:jc w:val="cente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計畫聯絡人</w:t>
            </w:r>
          </w:p>
        </w:tc>
        <w:tc>
          <w:tcPr>
            <w:tcW w:w="2410" w:type="dxa"/>
            <w:vAlign w:val="center"/>
          </w:tcPr>
          <w:p w14:paraId="4CE0F438" w14:textId="77777777" w:rsidR="00E95D81" w:rsidRPr="00691CBA" w:rsidRDefault="00E95D81" w:rsidP="00597EA3">
            <w:pPr>
              <w:spacing w:line="340" w:lineRule="exact"/>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姓名：</w:t>
            </w:r>
          </w:p>
        </w:tc>
        <w:tc>
          <w:tcPr>
            <w:tcW w:w="5736" w:type="dxa"/>
            <w:gridSpan w:val="3"/>
            <w:vAlign w:val="center"/>
          </w:tcPr>
          <w:p w14:paraId="6D05ED92" w14:textId="77777777" w:rsidR="00E95D81" w:rsidRPr="00691CBA" w:rsidRDefault="00E95D81" w:rsidP="00597EA3">
            <w:pP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單位及職稱</w:t>
            </w:r>
            <w:r w:rsidRPr="00691CBA">
              <w:rPr>
                <w:rFonts w:ascii="Times New Roman" w:eastAsia="標楷體" w:hAnsi="Times New Roman"/>
                <w:color w:val="000000" w:themeColor="text1"/>
                <w:sz w:val="24"/>
                <w:szCs w:val="24"/>
              </w:rPr>
              <w:t>：</w:t>
            </w:r>
          </w:p>
        </w:tc>
      </w:tr>
      <w:tr w:rsidR="00691CBA" w:rsidRPr="00691CBA" w14:paraId="4C30F871" w14:textId="77777777" w:rsidTr="00E51D5F">
        <w:trPr>
          <w:trHeight w:hRule="exact" w:val="454"/>
          <w:jc w:val="center"/>
        </w:trPr>
        <w:tc>
          <w:tcPr>
            <w:tcW w:w="1696" w:type="dxa"/>
            <w:vMerge/>
            <w:vAlign w:val="center"/>
          </w:tcPr>
          <w:p w14:paraId="6D4FB64E" w14:textId="77777777" w:rsidR="00E95D81" w:rsidRPr="00691CBA" w:rsidRDefault="00E95D81" w:rsidP="00597EA3">
            <w:pPr>
              <w:spacing w:line="400" w:lineRule="exact"/>
              <w:jc w:val="center"/>
              <w:rPr>
                <w:rFonts w:ascii="Times New Roman" w:eastAsia="標楷體" w:hAnsi="Times New Roman"/>
                <w:bCs/>
                <w:color w:val="000000" w:themeColor="text1"/>
                <w:sz w:val="24"/>
                <w:szCs w:val="24"/>
              </w:rPr>
            </w:pPr>
          </w:p>
        </w:tc>
        <w:tc>
          <w:tcPr>
            <w:tcW w:w="2410" w:type="dxa"/>
            <w:vAlign w:val="center"/>
          </w:tcPr>
          <w:p w14:paraId="2611BD15" w14:textId="77777777" w:rsidR="00E95D81" w:rsidRPr="00691CBA" w:rsidRDefault="00E95D81" w:rsidP="00597EA3">
            <w:pPr>
              <w:spacing w:beforeLines="50" w:before="120" w:afterLines="50" w:after="120"/>
              <w:ind w:leftChars="-6" w:left="2" w:hangingChars="6" w:hanging="14"/>
              <w:rPr>
                <w:rFonts w:ascii="Times New Roman" w:eastAsia="標楷體" w:hAnsi="Times New Roman"/>
                <w:color w:val="000000" w:themeColor="text1"/>
                <w:sz w:val="24"/>
                <w:szCs w:val="24"/>
              </w:rPr>
            </w:pPr>
            <w:r w:rsidRPr="00691CBA">
              <w:rPr>
                <w:rFonts w:ascii="Times New Roman" w:eastAsia="標楷體" w:hAnsi="Times New Roman"/>
                <w:bCs/>
                <w:color w:val="000000" w:themeColor="text1"/>
                <w:sz w:val="24"/>
                <w:szCs w:val="24"/>
              </w:rPr>
              <w:t>電話：</w:t>
            </w:r>
          </w:p>
        </w:tc>
        <w:tc>
          <w:tcPr>
            <w:tcW w:w="5736" w:type="dxa"/>
            <w:gridSpan w:val="3"/>
            <w:vAlign w:val="center"/>
          </w:tcPr>
          <w:p w14:paraId="118F9417" w14:textId="77777777" w:rsidR="00E95D81" w:rsidRPr="00691CBA" w:rsidRDefault="00E95D81" w:rsidP="00597EA3">
            <w:pPr>
              <w:rPr>
                <w:rFonts w:ascii="Times New Roman" w:eastAsia="標楷體" w:hAnsi="Times New Roman"/>
                <w:bCs/>
                <w:color w:val="000000" w:themeColor="text1"/>
                <w:sz w:val="24"/>
                <w:szCs w:val="24"/>
              </w:rPr>
            </w:pPr>
            <w:r w:rsidRPr="00691CBA">
              <w:rPr>
                <w:rFonts w:ascii="Times New Roman" w:eastAsia="標楷體" w:hAnsi="Times New Roman"/>
                <w:color w:val="000000" w:themeColor="text1"/>
                <w:sz w:val="24"/>
                <w:szCs w:val="24"/>
              </w:rPr>
              <w:t>電子信箱：</w:t>
            </w:r>
          </w:p>
        </w:tc>
      </w:tr>
      <w:tr w:rsidR="00691CBA" w:rsidRPr="00691CBA" w14:paraId="43804C4D" w14:textId="77777777" w:rsidTr="00B645E8">
        <w:trPr>
          <w:trHeight w:hRule="exact" w:val="454"/>
          <w:jc w:val="center"/>
        </w:trPr>
        <w:tc>
          <w:tcPr>
            <w:tcW w:w="1696" w:type="dxa"/>
            <w:vAlign w:val="center"/>
          </w:tcPr>
          <w:p w14:paraId="0DB7E8D6" w14:textId="77777777" w:rsidR="00E95D81" w:rsidRPr="00691CBA" w:rsidRDefault="00E95D81" w:rsidP="00597EA3">
            <w:pPr>
              <w:spacing w:beforeLines="50" w:before="120" w:afterLines="50" w:after="120"/>
              <w:jc w:val="cente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計畫期程</w:t>
            </w:r>
          </w:p>
        </w:tc>
        <w:tc>
          <w:tcPr>
            <w:tcW w:w="8146" w:type="dxa"/>
            <w:gridSpan w:val="4"/>
            <w:vAlign w:val="center"/>
          </w:tcPr>
          <w:p w14:paraId="636C0ECA" w14:textId="77777777" w:rsidR="00E95D81" w:rsidRPr="00691CBA" w:rsidRDefault="00E95D81" w:rsidP="00597EA3">
            <w:pPr>
              <w:spacing w:beforeLines="50" w:before="120" w:afterLines="50" w:after="120"/>
              <w:jc w:val="center"/>
              <w:rPr>
                <w:rFonts w:ascii="Times New Roman" w:eastAsia="標楷體" w:hAnsi="Times New Roman"/>
                <w:bCs/>
                <w:color w:val="000000" w:themeColor="text1"/>
                <w:sz w:val="24"/>
                <w:szCs w:val="24"/>
              </w:rPr>
            </w:pPr>
            <w:r w:rsidRPr="00691CBA">
              <w:rPr>
                <w:rFonts w:ascii="Times New Roman" w:eastAsia="標楷體" w:hAnsi="Times New Roman"/>
                <w:color w:val="000000" w:themeColor="text1"/>
                <w:sz w:val="24"/>
                <w:szCs w:val="24"/>
              </w:rPr>
              <w:t>108</w:t>
            </w:r>
            <w:r w:rsidRPr="00691CBA">
              <w:rPr>
                <w:rFonts w:ascii="Times New Roman" w:eastAsia="標楷體" w:hAnsi="Times New Roman"/>
                <w:color w:val="000000" w:themeColor="text1"/>
                <w:sz w:val="24"/>
                <w:szCs w:val="24"/>
              </w:rPr>
              <w:t>年</w:t>
            </w:r>
            <w:r w:rsidRPr="00691CBA">
              <w:rPr>
                <w:rFonts w:ascii="Times New Roman" w:eastAsia="標楷體" w:hAnsi="Times New Roman"/>
                <w:color w:val="000000" w:themeColor="text1"/>
                <w:sz w:val="24"/>
                <w:szCs w:val="24"/>
              </w:rPr>
              <w:t>2</w:t>
            </w:r>
            <w:r w:rsidRPr="00691CBA">
              <w:rPr>
                <w:rFonts w:ascii="Times New Roman" w:eastAsia="標楷體" w:hAnsi="Times New Roman"/>
                <w:color w:val="000000" w:themeColor="text1"/>
                <w:sz w:val="24"/>
                <w:szCs w:val="24"/>
              </w:rPr>
              <w:t>月</w:t>
            </w:r>
            <w:r w:rsidRPr="00691CBA">
              <w:rPr>
                <w:rFonts w:ascii="Times New Roman" w:eastAsia="標楷體" w:hAnsi="Times New Roman"/>
                <w:color w:val="000000" w:themeColor="text1"/>
                <w:sz w:val="24"/>
                <w:szCs w:val="24"/>
              </w:rPr>
              <w:t>1</w:t>
            </w:r>
            <w:r w:rsidRPr="00691CBA">
              <w:rPr>
                <w:rFonts w:ascii="Times New Roman" w:eastAsia="標楷體" w:hAnsi="Times New Roman"/>
                <w:color w:val="000000" w:themeColor="text1"/>
                <w:sz w:val="24"/>
                <w:szCs w:val="24"/>
              </w:rPr>
              <w:t>日至</w:t>
            </w:r>
            <w:r w:rsidRPr="00691CBA">
              <w:rPr>
                <w:rFonts w:ascii="Times New Roman" w:eastAsia="標楷體" w:hAnsi="Times New Roman"/>
                <w:color w:val="000000" w:themeColor="text1"/>
                <w:sz w:val="24"/>
                <w:szCs w:val="24"/>
              </w:rPr>
              <w:t>108</w:t>
            </w:r>
            <w:r w:rsidRPr="00691CBA">
              <w:rPr>
                <w:rFonts w:ascii="Times New Roman" w:eastAsia="標楷體" w:hAnsi="Times New Roman"/>
                <w:color w:val="000000" w:themeColor="text1"/>
                <w:sz w:val="24"/>
                <w:szCs w:val="24"/>
              </w:rPr>
              <w:t>年</w:t>
            </w:r>
            <w:r w:rsidRPr="00691CBA">
              <w:rPr>
                <w:rFonts w:ascii="Times New Roman" w:eastAsia="標楷體" w:hAnsi="Times New Roman"/>
                <w:color w:val="000000" w:themeColor="text1"/>
                <w:sz w:val="24"/>
                <w:szCs w:val="24"/>
              </w:rPr>
              <w:t>8</w:t>
            </w:r>
            <w:r w:rsidRPr="00691CBA">
              <w:rPr>
                <w:rFonts w:ascii="Times New Roman" w:eastAsia="標楷體" w:hAnsi="Times New Roman"/>
                <w:color w:val="000000" w:themeColor="text1"/>
                <w:sz w:val="24"/>
                <w:szCs w:val="24"/>
              </w:rPr>
              <w:t>月</w:t>
            </w:r>
            <w:r w:rsidRPr="00691CBA">
              <w:rPr>
                <w:rFonts w:ascii="Times New Roman" w:eastAsia="標楷體" w:hAnsi="Times New Roman"/>
                <w:color w:val="000000" w:themeColor="text1"/>
                <w:sz w:val="24"/>
                <w:szCs w:val="24"/>
              </w:rPr>
              <w:t>31</w:t>
            </w:r>
            <w:r w:rsidRPr="00691CBA">
              <w:rPr>
                <w:rFonts w:ascii="Times New Roman" w:eastAsia="標楷體" w:hAnsi="Times New Roman"/>
                <w:color w:val="000000" w:themeColor="text1"/>
                <w:sz w:val="24"/>
                <w:szCs w:val="24"/>
              </w:rPr>
              <w:t>日</w:t>
            </w:r>
          </w:p>
        </w:tc>
      </w:tr>
      <w:tr w:rsidR="00691CBA" w:rsidRPr="00691CBA" w14:paraId="162ABA63" w14:textId="77777777" w:rsidTr="00B645E8">
        <w:trPr>
          <w:trHeight w:val="822"/>
          <w:jc w:val="center"/>
        </w:trPr>
        <w:tc>
          <w:tcPr>
            <w:tcW w:w="1696" w:type="dxa"/>
            <w:vAlign w:val="center"/>
          </w:tcPr>
          <w:p w14:paraId="2BFBF58C" w14:textId="77777777" w:rsidR="00E95D81" w:rsidRPr="00691CBA" w:rsidRDefault="00E95D81" w:rsidP="00597EA3">
            <w:pPr>
              <w:spacing w:beforeLines="50" w:before="120" w:afterLines="50" w:after="120"/>
              <w:jc w:val="center"/>
              <w:rPr>
                <w:rFonts w:ascii="Times New Roman" w:eastAsia="標楷體" w:hAnsi="Times New Roman"/>
                <w:bCs/>
                <w:color w:val="000000" w:themeColor="text1"/>
                <w:sz w:val="24"/>
                <w:szCs w:val="24"/>
              </w:rPr>
            </w:pPr>
            <w:r w:rsidRPr="00691CBA">
              <w:rPr>
                <w:rFonts w:ascii="Times New Roman" w:eastAsia="標楷體" w:hAnsi="Times New Roman"/>
                <w:bCs/>
                <w:color w:val="000000" w:themeColor="text1"/>
                <w:sz w:val="24"/>
                <w:szCs w:val="24"/>
              </w:rPr>
              <w:t>計畫經費</w:t>
            </w:r>
          </w:p>
        </w:tc>
        <w:tc>
          <w:tcPr>
            <w:tcW w:w="8146" w:type="dxa"/>
            <w:gridSpan w:val="4"/>
            <w:vAlign w:val="center"/>
          </w:tcPr>
          <w:p w14:paraId="7C07D1F3" w14:textId="55ACA8F5" w:rsidR="00E95D81" w:rsidRPr="00691CBA" w:rsidRDefault="00E95D81" w:rsidP="00597EA3">
            <w:pPr>
              <w:spacing w:beforeLines="50" w:before="120" w:afterLines="50" w:after="120"/>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 xml:space="preserve"> 1. </w:t>
            </w:r>
            <w:r w:rsidRPr="00691CBA">
              <w:rPr>
                <w:rFonts w:ascii="Times New Roman" w:eastAsia="標楷體" w:hAnsi="Times New Roman"/>
                <w:color w:val="000000" w:themeColor="text1"/>
                <w:sz w:val="24"/>
                <w:szCs w:val="24"/>
              </w:rPr>
              <w:t>總經費</w:t>
            </w:r>
            <w:r w:rsidR="00683B00" w:rsidRPr="00691CBA">
              <w:rPr>
                <w:rFonts w:ascii="Times New Roman" w:eastAsia="標楷體" w:hAnsi="Times New Roman" w:hint="eastAsia"/>
                <w:color w:val="000000" w:themeColor="text1"/>
                <w:sz w:val="24"/>
                <w:szCs w:val="24"/>
              </w:rPr>
              <w:t>（</w:t>
            </w:r>
            <w:r w:rsidR="00683B00" w:rsidRPr="00691CBA">
              <w:rPr>
                <w:rFonts w:ascii="Times New Roman" w:eastAsia="標楷體" w:hAnsi="Times New Roman"/>
                <w:color w:val="000000" w:themeColor="text1"/>
                <w:sz w:val="24"/>
                <w:szCs w:val="24"/>
              </w:rPr>
              <w:t>=A+B</w:t>
            </w:r>
            <w:r w:rsidR="00683B00" w:rsidRPr="00691CBA">
              <w:rPr>
                <w:rFonts w:ascii="Times New Roman" w:eastAsia="標楷體" w:hAnsi="Times New Roman" w:hint="eastAsia"/>
                <w:color w:val="000000" w:themeColor="text1"/>
                <w:sz w:val="24"/>
                <w:szCs w:val="24"/>
              </w:rPr>
              <w:t>）</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__________________________</w:t>
            </w:r>
            <w:r w:rsidRPr="00691CBA">
              <w:rPr>
                <w:rFonts w:ascii="Times New Roman" w:eastAsia="標楷體" w:hAnsi="Times New Roman"/>
                <w:color w:val="000000" w:themeColor="text1"/>
                <w:sz w:val="24"/>
                <w:szCs w:val="24"/>
              </w:rPr>
              <w:t>元</w:t>
            </w:r>
          </w:p>
          <w:p w14:paraId="530E4C2A" w14:textId="326D0C8B" w:rsidR="00E95D81" w:rsidRPr="00691CBA" w:rsidRDefault="00E95D81" w:rsidP="00597EA3">
            <w:pPr>
              <w:spacing w:beforeLines="50" w:before="120" w:afterLines="50" w:after="120"/>
              <w:ind w:leftChars="50" w:left="100"/>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 xml:space="preserve">2. </w:t>
            </w:r>
            <w:r w:rsidRPr="00691CBA">
              <w:rPr>
                <w:rFonts w:ascii="Times New Roman" w:eastAsia="標楷體" w:hAnsi="Times New Roman"/>
                <w:color w:val="000000" w:themeColor="text1"/>
                <w:sz w:val="24"/>
                <w:szCs w:val="24"/>
              </w:rPr>
              <w:t>申請教育部補助經費</w:t>
            </w:r>
            <w:r w:rsidR="00683B00" w:rsidRPr="00691CBA">
              <w:rPr>
                <w:rFonts w:ascii="Times New Roman" w:eastAsia="標楷體" w:hAnsi="Times New Roman" w:hint="eastAsia"/>
                <w:color w:val="000000" w:themeColor="text1"/>
                <w:sz w:val="24"/>
                <w:szCs w:val="24"/>
              </w:rPr>
              <w:t>（</w:t>
            </w:r>
            <w:r w:rsidR="00683B00" w:rsidRPr="00691CBA">
              <w:rPr>
                <w:rFonts w:ascii="Times New Roman" w:eastAsia="標楷體" w:hAnsi="Times New Roman"/>
                <w:color w:val="000000" w:themeColor="text1"/>
                <w:sz w:val="24"/>
                <w:szCs w:val="24"/>
              </w:rPr>
              <w:t>A</w:t>
            </w:r>
            <w:r w:rsidR="00683B00" w:rsidRPr="00691CBA">
              <w:rPr>
                <w:rFonts w:ascii="Times New Roman" w:eastAsia="標楷體" w:hAnsi="Times New Roman" w:hint="eastAsia"/>
                <w:color w:val="000000" w:themeColor="text1"/>
                <w:sz w:val="24"/>
                <w:szCs w:val="24"/>
              </w:rPr>
              <w:t>）</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____________________</w:t>
            </w:r>
            <w:r w:rsidRPr="00691CBA">
              <w:rPr>
                <w:rFonts w:ascii="Times New Roman" w:eastAsia="標楷體" w:hAnsi="Times New Roman"/>
                <w:color w:val="000000" w:themeColor="text1"/>
                <w:sz w:val="24"/>
                <w:szCs w:val="24"/>
              </w:rPr>
              <w:t>元</w:t>
            </w:r>
          </w:p>
          <w:p w14:paraId="668CCEE2" w14:textId="2EF93F4B" w:rsidR="00E95D81" w:rsidRPr="00691CBA" w:rsidRDefault="00E95D81" w:rsidP="00597EA3">
            <w:pPr>
              <w:spacing w:beforeLines="50" w:before="120" w:afterLines="50" w:after="120"/>
              <w:ind w:leftChars="50" w:left="100"/>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 xml:space="preserve">3. </w:t>
            </w:r>
            <w:r w:rsidRPr="00691CBA">
              <w:rPr>
                <w:rFonts w:ascii="Times New Roman" w:eastAsia="標楷體" w:hAnsi="Times New Roman"/>
                <w:color w:val="000000" w:themeColor="text1"/>
                <w:sz w:val="24"/>
                <w:szCs w:val="24"/>
              </w:rPr>
              <w:t>學校配合款</w:t>
            </w:r>
            <w:r w:rsidR="00683B00" w:rsidRPr="00691CBA">
              <w:rPr>
                <w:rFonts w:ascii="Times New Roman" w:eastAsia="標楷體" w:hAnsi="Times New Roman" w:hint="eastAsia"/>
                <w:color w:val="000000" w:themeColor="text1"/>
                <w:sz w:val="24"/>
                <w:szCs w:val="24"/>
              </w:rPr>
              <w:t>（</w:t>
            </w:r>
            <w:r w:rsidR="00683B00" w:rsidRPr="00691CBA">
              <w:rPr>
                <w:rFonts w:ascii="Times New Roman" w:eastAsia="標楷體" w:hAnsi="Times New Roman"/>
                <w:color w:val="000000" w:themeColor="text1"/>
                <w:sz w:val="24"/>
                <w:szCs w:val="24"/>
              </w:rPr>
              <w:t>B</w:t>
            </w:r>
            <w:r w:rsidR="00683B00" w:rsidRPr="00691CBA">
              <w:rPr>
                <w:rFonts w:ascii="Times New Roman" w:eastAsia="標楷體" w:hAnsi="Times New Roman" w:hint="eastAsia"/>
                <w:color w:val="000000" w:themeColor="text1"/>
                <w:sz w:val="24"/>
                <w:szCs w:val="24"/>
              </w:rPr>
              <w:t>）</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______________________</w:t>
            </w:r>
            <w:r w:rsidRPr="00691CBA">
              <w:rPr>
                <w:rFonts w:ascii="Times New Roman" w:eastAsia="標楷體" w:hAnsi="Times New Roman"/>
                <w:color w:val="000000" w:themeColor="text1"/>
                <w:sz w:val="24"/>
                <w:szCs w:val="24"/>
              </w:rPr>
              <w:t>元</w:t>
            </w:r>
          </w:p>
          <w:p w14:paraId="42E995F5" w14:textId="7727FE8A" w:rsidR="00E95D81" w:rsidRPr="00691CBA" w:rsidRDefault="00E95D81" w:rsidP="00597EA3">
            <w:pPr>
              <w:spacing w:beforeLines="50" w:before="120" w:afterLines="50" w:after="120"/>
              <w:ind w:leftChars="50" w:left="100"/>
              <w:jc w:val="both"/>
              <w:rPr>
                <w:rFonts w:ascii="Times New Roman" w:eastAsia="標楷體" w:hAnsi="Times New Roman"/>
                <w:color w:val="000000" w:themeColor="text1"/>
                <w:sz w:val="24"/>
                <w:szCs w:val="24"/>
              </w:rPr>
            </w:pPr>
            <w:proofErr w:type="gramStart"/>
            <w:r w:rsidRPr="00691CBA">
              <w:rPr>
                <w:rFonts w:ascii="Times New Roman" w:eastAsia="標楷體" w:hAnsi="Times New Roman"/>
                <w:color w:val="000000" w:themeColor="text1"/>
                <w:sz w:val="24"/>
                <w:szCs w:val="24"/>
              </w:rPr>
              <w:t>註</w:t>
            </w:r>
            <w:proofErr w:type="gramEnd"/>
            <w:r w:rsidRPr="00691CBA">
              <w:rPr>
                <w:rFonts w:ascii="Times New Roman" w:eastAsia="標楷體" w:hAnsi="Times New Roman"/>
                <w:color w:val="000000" w:themeColor="text1"/>
                <w:sz w:val="24"/>
                <w:szCs w:val="24"/>
              </w:rPr>
              <w:t>：其他經費來源</w:t>
            </w:r>
            <w:r w:rsidR="00683B00" w:rsidRPr="00691CBA">
              <w:rPr>
                <w:rFonts w:ascii="Times New Roman" w:eastAsia="標楷體" w:hAnsi="Times New Roman" w:hint="eastAsia"/>
                <w:color w:val="000000" w:themeColor="text1"/>
                <w:sz w:val="24"/>
                <w:szCs w:val="24"/>
              </w:rPr>
              <w:t>（</w:t>
            </w:r>
            <w:r w:rsidR="00683B00" w:rsidRPr="00691CBA">
              <w:rPr>
                <w:rFonts w:ascii="Times New Roman" w:eastAsia="標楷體" w:hAnsi="Times New Roman"/>
                <w:color w:val="000000" w:themeColor="text1"/>
                <w:sz w:val="24"/>
                <w:szCs w:val="24"/>
              </w:rPr>
              <w:t>C</w:t>
            </w:r>
            <w:r w:rsidR="00683B00" w:rsidRPr="00691CBA">
              <w:rPr>
                <w:rFonts w:ascii="Times New Roman" w:eastAsia="標楷體" w:hAnsi="Times New Roman" w:hint="eastAsia"/>
                <w:color w:val="000000" w:themeColor="text1"/>
                <w:sz w:val="24"/>
                <w:szCs w:val="24"/>
              </w:rPr>
              <w:t>）</w:t>
            </w:r>
            <w:r w:rsidRPr="00691CBA">
              <w:rPr>
                <w:rFonts w:ascii="Times New Roman" w:eastAsia="標楷體" w:hAnsi="Times New Roman"/>
                <w:color w:val="000000" w:themeColor="text1"/>
                <w:sz w:val="24"/>
                <w:szCs w:val="24"/>
              </w:rPr>
              <w:t>：</w:t>
            </w:r>
            <w:r w:rsidR="00683B00" w:rsidRPr="00691CBA">
              <w:rPr>
                <w:rFonts w:ascii="Times New Roman" w:eastAsia="標楷體" w:hAnsi="Times New Roman"/>
                <w:color w:val="000000" w:themeColor="text1"/>
                <w:sz w:val="24"/>
                <w:szCs w:val="24"/>
              </w:rPr>
              <w:t xml:space="preserve"> __________________</w:t>
            </w:r>
            <w:r w:rsidR="00683B00" w:rsidRPr="00691CBA">
              <w:rPr>
                <w:rFonts w:ascii="Times New Roman" w:eastAsia="標楷體" w:hAnsi="Times New Roman" w:hint="eastAsia"/>
                <w:color w:val="000000" w:themeColor="text1"/>
                <w:sz w:val="24"/>
                <w:szCs w:val="24"/>
              </w:rPr>
              <w:t>（</w:t>
            </w:r>
            <w:r w:rsidRPr="00691CBA">
              <w:rPr>
                <w:rFonts w:ascii="Times New Roman" w:eastAsia="標楷體" w:hAnsi="Times New Roman"/>
                <w:color w:val="000000" w:themeColor="text1"/>
                <w:sz w:val="24"/>
                <w:szCs w:val="24"/>
              </w:rPr>
              <w:t>來源</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金額</w:t>
            </w:r>
            <w:r w:rsidR="00683B00" w:rsidRPr="00691CBA">
              <w:rPr>
                <w:rFonts w:ascii="Times New Roman" w:eastAsia="標楷體" w:hAnsi="Times New Roman" w:hint="eastAsia"/>
                <w:color w:val="000000" w:themeColor="text1"/>
                <w:sz w:val="24"/>
                <w:szCs w:val="24"/>
              </w:rPr>
              <w:t>）</w:t>
            </w:r>
            <w:r w:rsidRPr="00691CBA">
              <w:rPr>
                <w:rFonts w:ascii="Times New Roman" w:eastAsia="標楷體" w:hAnsi="Times New Roman"/>
                <w:color w:val="000000" w:themeColor="text1"/>
                <w:sz w:val="24"/>
                <w:szCs w:val="24"/>
              </w:rPr>
              <w:t>元</w:t>
            </w:r>
          </w:p>
        </w:tc>
      </w:tr>
      <w:tr w:rsidR="00691CBA" w:rsidRPr="00691CBA" w14:paraId="4289944A" w14:textId="77777777" w:rsidTr="00B645E8">
        <w:trPr>
          <w:trHeight w:val="1527"/>
          <w:jc w:val="center"/>
        </w:trPr>
        <w:tc>
          <w:tcPr>
            <w:tcW w:w="1696" w:type="dxa"/>
            <w:vAlign w:val="center"/>
          </w:tcPr>
          <w:p w14:paraId="4629CF01" w14:textId="0B177173" w:rsidR="00E95D81" w:rsidRPr="00691CBA" w:rsidRDefault="00E95D81" w:rsidP="00683B00">
            <w:pPr>
              <w:pStyle w:val="c16"/>
              <w:snapToGrid w:val="0"/>
              <w:spacing w:beforeLines="50" w:before="120" w:beforeAutospacing="0" w:afterLines="50" w:after="120" w:afterAutospacing="0"/>
              <w:ind w:left="713" w:hangingChars="297" w:hanging="713"/>
              <w:jc w:val="center"/>
              <w:rPr>
                <w:rFonts w:ascii="Times New Roman" w:cs="Times New Roman"/>
                <w:color w:val="000000" w:themeColor="text1"/>
                <w:sz w:val="24"/>
                <w:szCs w:val="24"/>
              </w:rPr>
            </w:pPr>
            <w:r w:rsidRPr="00691CBA">
              <w:rPr>
                <w:rFonts w:ascii="Times New Roman" w:cs="Times New Roman"/>
                <w:color w:val="000000" w:themeColor="text1"/>
                <w:sz w:val="24"/>
                <w:szCs w:val="24"/>
              </w:rPr>
              <w:t>計畫聯絡人</w:t>
            </w:r>
          </w:p>
        </w:tc>
        <w:tc>
          <w:tcPr>
            <w:tcW w:w="2835" w:type="dxa"/>
            <w:gridSpan w:val="2"/>
            <w:vAlign w:val="center"/>
          </w:tcPr>
          <w:p w14:paraId="4CF72BEF" w14:textId="6170CE37" w:rsidR="00E95D81" w:rsidRPr="00691CBA" w:rsidRDefault="00E1100D" w:rsidP="00683B00">
            <w:pPr>
              <w:spacing w:beforeLines="50" w:before="120" w:afterLines="50" w:after="120"/>
              <w:ind w:left="490"/>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w:t>
            </w:r>
            <w:r w:rsidR="0081484D" w:rsidRPr="00691CBA">
              <w:rPr>
                <w:rFonts w:ascii="Times New Roman" w:eastAsia="標楷體" w:hAnsi="Times New Roman"/>
                <w:color w:val="000000" w:themeColor="text1"/>
                <w:sz w:val="24"/>
                <w:szCs w:val="24"/>
              </w:rPr>
              <w:t>請簽章）</w:t>
            </w:r>
          </w:p>
        </w:tc>
        <w:tc>
          <w:tcPr>
            <w:tcW w:w="1624" w:type="dxa"/>
            <w:vAlign w:val="center"/>
          </w:tcPr>
          <w:p w14:paraId="35FEEC7A" w14:textId="17CD02C6" w:rsidR="00E95D81" w:rsidRPr="00691CBA" w:rsidRDefault="00E95D81" w:rsidP="00683B00">
            <w:pPr>
              <w:pStyle w:val="c16"/>
              <w:snapToGrid w:val="0"/>
              <w:spacing w:beforeLines="50" w:before="120" w:beforeAutospacing="0" w:afterLines="50" w:after="120" w:afterAutospacing="0"/>
              <w:ind w:left="713" w:hangingChars="297" w:hanging="713"/>
              <w:jc w:val="center"/>
              <w:rPr>
                <w:rFonts w:ascii="Times New Roman" w:cs="Times New Roman"/>
                <w:color w:val="000000" w:themeColor="text1"/>
                <w:sz w:val="24"/>
                <w:szCs w:val="24"/>
              </w:rPr>
            </w:pPr>
            <w:r w:rsidRPr="00691CBA">
              <w:rPr>
                <w:rFonts w:ascii="Times New Roman" w:cs="Times New Roman"/>
                <w:color w:val="000000" w:themeColor="text1"/>
                <w:sz w:val="24"/>
                <w:szCs w:val="24"/>
              </w:rPr>
              <w:t>承辦單位</w:t>
            </w:r>
          </w:p>
        </w:tc>
        <w:tc>
          <w:tcPr>
            <w:tcW w:w="3687" w:type="dxa"/>
            <w:vAlign w:val="center"/>
          </w:tcPr>
          <w:p w14:paraId="0FC2E2F5" w14:textId="7FA7B2F8" w:rsidR="00E95D81" w:rsidRPr="00691CBA" w:rsidRDefault="0081484D" w:rsidP="00683B00">
            <w:pPr>
              <w:spacing w:beforeLines="50" w:before="120" w:afterLines="50" w:after="120"/>
              <w:ind w:left="490"/>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（請簽章）</w:t>
            </w:r>
          </w:p>
        </w:tc>
      </w:tr>
      <w:tr w:rsidR="00691CBA" w:rsidRPr="00691CBA" w14:paraId="0D858746" w14:textId="77777777" w:rsidTr="00B645E8">
        <w:trPr>
          <w:trHeight w:val="1393"/>
          <w:jc w:val="center"/>
        </w:trPr>
        <w:tc>
          <w:tcPr>
            <w:tcW w:w="1696" w:type="dxa"/>
            <w:vAlign w:val="center"/>
          </w:tcPr>
          <w:p w14:paraId="3D6AA761" w14:textId="7AC0D727" w:rsidR="00E95D81" w:rsidRPr="00691CBA" w:rsidRDefault="00E95D81" w:rsidP="00683B00">
            <w:pPr>
              <w:pStyle w:val="c16"/>
              <w:snapToGrid w:val="0"/>
              <w:spacing w:beforeLines="50" w:before="120" w:beforeAutospacing="0" w:afterLines="50" w:after="120" w:afterAutospacing="0"/>
              <w:ind w:left="713" w:hangingChars="297" w:hanging="713"/>
              <w:jc w:val="center"/>
              <w:rPr>
                <w:rFonts w:ascii="Times New Roman" w:cs="Times New Roman"/>
                <w:bCs/>
                <w:color w:val="000000" w:themeColor="text1"/>
                <w:sz w:val="24"/>
                <w:szCs w:val="24"/>
              </w:rPr>
            </w:pPr>
            <w:r w:rsidRPr="00691CBA">
              <w:rPr>
                <w:rFonts w:ascii="Times New Roman" w:cs="Times New Roman"/>
                <w:color w:val="000000" w:themeColor="text1"/>
                <w:sz w:val="24"/>
                <w:szCs w:val="24"/>
              </w:rPr>
              <w:t>會計單位</w:t>
            </w:r>
          </w:p>
        </w:tc>
        <w:tc>
          <w:tcPr>
            <w:tcW w:w="2835" w:type="dxa"/>
            <w:gridSpan w:val="2"/>
            <w:vAlign w:val="center"/>
          </w:tcPr>
          <w:p w14:paraId="3FA404C9" w14:textId="6B343147" w:rsidR="00E95D81" w:rsidRPr="00691CBA" w:rsidRDefault="0081484D" w:rsidP="00683B00">
            <w:pPr>
              <w:spacing w:beforeLines="50" w:before="120" w:afterLines="50" w:after="120"/>
              <w:ind w:left="490"/>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（請簽章）</w:t>
            </w:r>
          </w:p>
        </w:tc>
        <w:tc>
          <w:tcPr>
            <w:tcW w:w="1624" w:type="dxa"/>
            <w:vAlign w:val="center"/>
          </w:tcPr>
          <w:p w14:paraId="66D91422" w14:textId="7DA731BF" w:rsidR="00E95D81" w:rsidRPr="00691CBA" w:rsidRDefault="00E95D81" w:rsidP="00683B00">
            <w:pPr>
              <w:pStyle w:val="c16"/>
              <w:snapToGrid w:val="0"/>
              <w:spacing w:beforeLines="50" w:before="120" w:beforeAutospacing="0" w:afterLines="50" w:after="120" w:afterAutospacing="0"/>
              <w:ind w:left="713" w:hangingChars="297" w:hanging="713"/>
              <w:jc w:val="center"/>
              <w:rPr>
                <w:rFonts w:ascii="Times New Roman" w:cs="Times New Roman"/>
                <w:color w:val="000000" w:themeColor="text1"/>
                <w:sz w:val="24"/>
                <w:szCs w:val="24"/>
              </w:rPr>
            </w:pPr>
            <w:r w:rsidRPr="00691CBA">
              <w:rPr>
                <w:rFonts w:ascii="Times New Roman" w:cs="Times New Roman"/>
                <w:color w:val="000000" w:themeColor="text1"/>
                <w:sz w:val="24"/>
                <w:szCs w:val="24"/>
              </w:rPr>
              <w:t>計畫主持人</w:t>
            </w:r>
          </w:p>
        </w:tc>
        <w:tc>
          <w:tcPr>
            <w:tcW w:w="3687" w:type="dxa"/>
            <w:vAlign w:val="center"/>
          </w:tcPr>
          <w:p w14:paraId="30E648D9" w14:textId="7AF16C5E" w:rsidR="00E95D81" w:rsidRPr="00691CBA" w:rsidRDefault="0081484D" w:rsidP="00683B00">
            <w:pPr>
              <w:spacing w:beforeLines="50" w:before="120" w:afterLines="50" w:after="120"/>
              <w:ind w:left="490"/>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（請簽章）</w:t>
            </w:r>
          </w:p>
        </w:tc>
      </w:tr>
    </w:tbl>
    <w:p w14:paraId="509F950C" w14:textId="77777777" w:rsidR="00E95D81" w:rsidRPr="00691CBA" w:rsidRDefault="00E95D81" w:rsidP="00E95D81">
      <w:pPr>
        <w:spacing w:beforeLines="50" w:before="120"/>
        <w:ind w:rightChars="50" w:right="100"/>
        <w:jc w:val="center"/>
        <w:rPr>
          <w:rFonts w:ascii="Times New Roman" w:eastAsia="標楷體" w:hAnsi="Times New Roman"/>
          <w:b/>
          <w:color w:val="000000" w:themeColor="text1"/>
          <w:sz w:val="32"/>
          <w:szCs w:val="32"/>
        </w:rPr>
      </w:pPr>
      <w:r w:rsidRPr="00691CBA">
        <w:rPr>
          <w:rFonts w:ascii="Times New Roman" w:eastAsia="標楷體" w:hAnsi="Times New Roman"/>
          <w:b/>
          <w:color w:val="000000" w:themeColor="text1"/>
          <w:sz w:val="32"/>
          <w:szCs w:val="32"/>
        </w:rPr>
        <w:br w:type="page"/>
      </w:r>
      <w:r w:rsidRPr="00691CBA">
        <w:rPr>
          <w:rFonts w:ascii="Times New Roman" w:eastAsia="標楷體" w:hAnsi="Times New Roman"/>
          <w:b/>
          <w:color w:val="000000" w:themeColor="text1"/>
          <w:sz w:val="32"/>
          <w:szCs w:val="32"/>
        </w:rPr>
        <w:lastRenderedPageBreak/>
        <w:t>計畫摘要表</w:t>
      </w:r>
    </w:p>
    <w:tbl>
      <w:tblPr>
        <w:tblW w:w="9364"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1"/>
        <w:gridCol w:w="1558"/>
        <w:gridCol w:w="1845"/>
        <w:gridCol w:w="1418"/>
        <w:gridCol w:w="3266"/>
        <w:gridCol w:w="6"/>
      </w:tblGrid>
      <w:tr w:rsidR="00691CBA" w:rsidRPr="00691CBA" w14:paraId="68FA097D" w14:textId="77777777" w:rsidTr="00832E34">
        <w:trPr>
          <w:trHeight w:val="389"/>
        </w:trPr>
        <w:tc>
          <w:tcPr>
            <w:tcW w:w="679" w:type="pct"/>
            <w:tcBorders>
              <w:top w:val="single" w:sz="18" w:space="0" w:color="auto"/>
              <w:left w:val="single" w:sz="18" w:space="0" w:color="auto"/>
              <w:bottom w:val="single" w:sz="4" w:space="0" w:color="auto"/>
              <w:right w:val="single" w:sz="4" w:space="0" w:color="auto"/>
            </w:tcBorders>
            <w:shd w:val="clear" w:color="auto" w:fill="auto"/>
            <w:vAlign w:val="center"/>
          </w:tcPr>
          <w:p w14:paraId="1525BE96"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學校名稱</w:t>
            </w:r>
          </w:p>
        </w:tc>
        <w:tc>
          <w:tcPr>
            <w:tcW w:w="4321" w:type="pct"/>
            <w:gridSpan w:val="5"/>
            <w:tcBorders>
              <w:top w:val="single" w:sz="18" w:space="0" w:color="auto"/>
              <w:left w:val="single" w:sz="4" w:space="0" w:color="auto"/>
              <w:bottom w:val="single" w:sz="4" w:space="0" w:color="auto"/>
              <w:right w:val="single" w:sz="18" w:space="0" w:color="auto"/>
            </w:tcBorders>
            <w:shd w:val="clear" w:color="auto" w:fill="auto"/>
            <w:vAlign w:val="center"/>
          </w:tcPr>
          <w:p w14:paraId="640D3012" w14:textId="77777777" w:rsidR="00E95D81" w:rsidRPr="00691CBA" w:rsidRDefault="00E95D81" w:rsidP="00597EA3">
            <w:pPr>
              <w:tabs>
                <w:tab w:val="left" w:pos="900"/>
                <w:tab w:val="right" w:leader="dot" w:pos="10078"/>
              </w:tabs>
              <w:spacing w:line="360" w:lineRule="exact"/>
              <w:rPr>
                <w:rFonts w:ascii="Times New Roman" w:eastAsia="標楷體" w:hAnsi="Times New Roman"/>
                <w:color w:val="000000" w:themeColor="text1"/>
                <w:sz w:val="24"/>
                <w:szCs w:val="24"/>
              </w:rPr>
            </w:pPr>
          </w:p>
        </w:tc>
      </w:tr>
      <w:tr w:rsidR="00691CBA" w:rsidRPr="00691CBA" w14:paraId="0158C4FC" w14:textId="77777777" w:rsidTr="00832E34">
        <w:trPr>
          <w:trHeight w:val="415"/>
        </w:trPr>
        <w:tc>
          <w:tcPr>
            <w:tcW w:w="679" w:type="pct"/>
            <w:tcBorders>
              <w:top w:val="single" w:sz="4" w:space="0" w:color="auto"/>
              <w:left w:val="single" w:sz="18" w:space="0" w:color="auto"/>
              <w:bottom w:val="single" w:sz="4" w:space="0" w:color="auto"/>
              <w:right w:val="single" w:sz="4" w:space="0" w:color="auto"/>
            </w:tcBorders>
            <w:shd w:val="clear" w:color="auto" w:fill="auto"/>
            <w:vAlign w:val="center"/>
          </w:tcPr>
          <w:p w14:paraId="5B4AF047"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計畫名稱</w:t>
            </w:r>
          </w:p>
        </w:tc>
        <w:tc>
          <w:tcPr>
            <w:tcW w:w="4321" w:type="pct"/>
            <w:gridSpan w:val="5"/>
            <w:tcBorders>
              <w:top w:val="single" w:sz="4" w:space="0" w:color="auto"/>
              <w:left w:val="single" w:sz="4" w:space="0" w:color="auto"/>
              <w:bottom w:val="single" w:sz="4" w:space="0" w:color="auto"/>
              <w:right w:val="single" w:sz="18" w:space="0" w:color="auto"/>
            </w:tcBorders>
            <w:shd w:val="clear" w:color="auto" w:fill="auto"/>
            <w:vAlign w:val="center"/>
          </w:tcPr>
          <w:p w14:paraId="64F0B4E6" w14:textId="77777777" w:rsidR="00E95D81" w:rsidRPr="00691CBA" w:rsidRDefault="00E95D81" w:rsidP="00597EA3">
            <w:pPr>
              <w:tabs>
                <w:tab w:val="left" w:pos="900"/>
                <w:tab w:val="right" w:leader="dot" w:pos="10078"/>
              </w:tabs>
              <w:spacing w:line="360" w:lineRule="exact"/>
              <w:rPr>
                <w:rFonts w:ascii="Times New Roman" w:eastAsia="標楷體" w:hAnsi="Times New Roman"/>
                <w:color w:val="000000" w:themeColor="text1"/>
                <w:sz w:val="24"/>
                <w:szCs w:val="24"/>
              </w:rPr>
            </w:pPr>
          </w:p>
        </w:tc>
      </w:tr>
      <w:tr w:rsidR="00691CBA" w:rsidRPr="00691CBA" w14:paraId="6C83B551" w14:textId="77777777" w:rsidTr="00832E34">
        <w:trPr>
          <w:gridAfter w:val="1"/>
          <w:wAfter w:w="6" w:type="pct"/>
          <w:trHeight w:val="406"/>
        </w:trPr>
        <w:tc>
          <w:tcPr>
            <w:tcW w:w="679" w:type="pct"/>
            <w:tcBorders>
              <w:top w:val="single" w:sz="4" w:space="0" w:color="auto"/>
              <w:left w:val="single" w:sz="18" w:space="0" w:color="auto"/>
              <w:bottom w:val="single" w:sz="4" w:space="0" w:color="auto"/>
              <w:right w:val="single" w:sz="4" w:space="0" w:color="auto"/>
            </w:tcBorders>
            <w:shd w:val="clear" w:color="auto" w:fill="auto"/>
            <w:vAlign w:val="center"/>
          </w:tcPr>
          <w:p w14:paraId="45899A77"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主責單位</w:t>
            </w:r>
          </w:p>
        </w:tc>
        <w:tc>
          <w:tcPr>
            <w:tcW w:w="18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7936F" w14:textId="1BA6A9BE" w:rsidR="00E95D81" w:rsidRPr="00691CBA" w:rsidRDefault="009C0393" w:rsidP="00597EA3">
            <w:pPr>
              <w:tabs>
                <w:tab w:val="left" w:pos="900"/>
                <w:tab w:val="right" w:leader="dot" w:pos="10078"/>
              </w:tabs>
              <w:spacing w:line="360" w:lineRule="exact"/>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w:t>
            </w:r>
            <w:r w:rsidR="00832E34" w:rsidRPr="00691CBA">
              <w:rPr>
                <w:rFonts w:ascii="Times New Roman" w:eastAsia="標楷體" w:hAnsi="Times New Roman" w:hint="eastAsia"/>
                <w:color w:val="000000" w:themeColor="text1"/>
                <w:sz w:val="24"/>
                <w:szCs w:val="24"/>
                <w:lang w:eastAsia="zh-HK"/>
              </w:rPr>
              <w:t>如勾選</w:t>
            </w:r>
            <w:r w:rsidR="00832E34" w:rsidRPr="00691CBA">
              <w:rPr>
                <w:rFonts w:ascii="Times New Roman" w:eastAsia="標楷體" w:hAnsi="Times New Roman" w:hint="eastAsia"/>
                <w:color w:val="000000" w:themeColor="text1"/>
                <w:sz w:val="24"/>
                <w:szCs w:val="24"/>
              </w:rPr>
              <w:t>A</w:t>
            </w:r>
            <w:r w:rsidR="00832E34" w:rsidRPr="00691CBA">
              <w:rPr>
                <w:rFonts w:ascii="Times New Roman" w:eastAsia="標楷體" w:hAnsi="Times New Roman" w:hint="eastAsia"/>
                <w:color w:val="000000" w:themeColor="text1"/>
                <w:sz w:val="24"/>
                <w:szCs w:val="24"/>
              </w:rPr>
              <w:t>類，</w:t>
            </w:r>
            <w:r w:rsidR="00832E34" w:rsidRPr="00691CBA">
              <w:rPr>
                <w:rFonts w:ascii="Times New Roman" w:eastAsia="標楷體" w:hAnsi="Times New Roman" w:hint="eastAsia"/>
                <w:color w:val="000000" w:themeColor="text1"/>
                <w:sz w:val="24"/>
                <w:szCs w:val="24"/>
                <w:lang w:eastAsia="zh-HK"/>
              </w:rPr>
              <w:t>可</w:t>
            </w:r>
            <w:r w:rsidR="00832E34" w:rsidRPr="00691CBA">
              <w:rPr>
                <w:rFonts w:ascii="Times New Roman" w:eastAsia="標楷體" w:hAnsi="Times New Roman" w:hint="eastAsia"/>
                <w:color w:val="000000" w:themeColor="text1"/>
                <w:sz w:val="24"/>
                <w:szCs w:val="24"/>
              </w:rPr>
              <w:t>免填</w:t>
            </w:r>
            <w:r w:rsidRPr="00691CBA">
              <w:rPr>
                <w:rFonts w:ascii="Times New Roman" w:eastAsia="標楷體" w:hAnsi="Times New Roman" w:hint="eastAsia"/>
                <w:color w:val="000000" w:themeColor="text1"/>
                <w:sz w:val="24"/>
                <w:szCs w:val="24"/>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6DFE437" w14:textId="77777777" w:rsidR="00E95D81" w:rsidRPr="00691CBA" w:rsidRDefault="00E95D81" w:rsidP="00597EA3">
            <w:pPr>
              <w:tabs>
                <w:tab w:val="left" w:pos="900"/>
                <w:tab w:val="right" w:leader="dot" w:pos="10078"/>
              </w:tabs>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新增單位</w:t>
            </w:r>
          </w:p>
        </w:tc>
        <w:tc>
          <w:tcPr>
            <w:tcW w:w="1742" w:type="pct"/>
            <w:tcBorders>
              <w:top w:val="single" w:sz="4" w:space="0" w:color="auto"/>
              <w:left w:val="single" w:sz="4" w:space="0" w:color="auto"/>
              <w:bottom w:val="single" w:sz="4" w:space="0" w:color="auto"/>
              <w:right w:val="single" w:sz="18" w:space="0" w:color="auto"/>
            </w:tcBorders>
            <w:shd w:val="clear" w:color="auto" w:fill="auto"/>
            <w:vAlign w:val="center"/>
          </w:tcPr>
          <w:p w14:paraId="2642D21F" w14:textId="75D98C9B" w:rsidR="00E95D81" w:rsidRPr="00691CBA" w:rsidRDefault="00832E34" w:rsidP="00597EA3">
            <w:pPr>
              <w:tabs>
                <w:tab w:val="left" w:pos="900"/>
                <w:tab w:val="right" w:leader="dot" w:pos="10078"/>
              </w:tabs>
              <w:spacing w:line="360" w:lineRule="exact"/>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w:t>
            </w:r>
            <w:r w:rsidRPr="00691CBA">
              <w:rPr>
                <w:rFonts w:ascii="Times New Roman" w:eastAsia="標楷體" w:hAnsi="Times New Roman" w:hint="eastAsia"/>
                <w:color w:val="000000" w:themeColor="text1"/>
                <w:sz w:val="24"/>
                <w:szCs w:val="24"/>
                <w:lang w:eastAsia="zh-HK"/>
              </w:rPr>
              <w:t>如勾選</w:t>
            </w:r>
            <w:r w:rsidRPr="00691CBA">
              <w:rPr>
                <w:rFonts w:ascii="Times New Roman" w:eastAsia="標楷體" w:hAnsi="Times New Roman" w:hint="eastAsia"/>
                <w:color w:val="000000" w:themeColor="text1"/>
                <w:sz w:val="24"/>
                <w:szCs w:val="24"/>
              </w:rPr>
              <w:t>A</w:t>
            </w:r>
            <w:r w:rsidRPr="00691CBA">
              <w:rPr>
                <w:rFonts w:ascii="Times New Roman" w:eastAsia="標楷體" w:hAnsi="Times New Roman" w:hint="eastAsia"/>
                <w:color w:val="000000" w:themeColor="text1"/>
                <w:sz w:val="24"/>
                <w:szCs w:val="24"/>
              </w:rPr>
              <w:t>類，</w:t>
            </w:r>
            <w:r w:rsidRPr="00691CBA">
              <w:rPr>
                <w:rFonts w:ascii="Times New Roman" w:eastAsia="標楷體" w:hAnsi="Times New Roman" w:hint="eastAsia"/>
                <w:color w:val="000000" w:themeColor="text1"/>
                <w:sz w:val="24"/>
                <w:szCs w:val="24"/>
                <w:lang w:eastAsia="zh-HK"/>
              </w:rPr>
              <w:t>可</w:t>
            </w:r>
            <w:r w:rsidRPr="00691CBA">
              <w:rPr>
                <w:rFonts w:ascii="Times New Roman" w:eastAsia="標楷體" w:hAnsi="Times New Roman" w:hint="eastAsia"/>
                <w:color w:val="000000" w:themeColor="text1"/>
                <w:sz w:val="24"/>
                <w:szCs w:val="24"/>
              </w:rPr>
              <w:t>免填）</w:t>
            </w:r>
          </w:p>
        </w:tc>
      </w:tr>
      <w:tr w:rsidR="00691CBA" w:rsidRPr="00691CBA" w14:paraId="64C3AD4A" w14:textId="77777777" w:rsidTr="00832E34">
        <w:trPr>
          <w:trHeight w:val="326"/>
        </w:trPr>
        <w:tc>
          <w:tcPr>
            <w:tcW w:w="679" w:type="pct"/>
            <w:vMerge w:val="restart"/>
            <w:tcBorders>
              <w:top w:val="single" w:sz="4" w:space="0" w:color="auto"/>
              <w:left w:val="single" w:sz="18" w:space="0" w:color="auto"/>
              <w:right w:val="single" w:sz="4" w:space="0" w:color="auto"/>
            </w:tcBorders>
            <w:shd w:val="clear" w:color="auto" w:fill="auto"/>
            <w:vAlign w:val="center"/>
          </w:tcPr>
          <w:p w14:paraId="13CFDE43"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計畫摘要</w:t>
            </w:r>
          </w:p>
          <w:p w14:paraId="288E714E" w14:textId="58E772FD" w:rsidR="00E95D81" w:rsidRPr="00691CBA" w:rsidRDefault="00683B00"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w:t>
            </w:r>
            <w:r w:rsidR="001D4DCF" w:rsidRPr="00691CBA">
              <w:rPr>
                <w:rFonts w:ascii="Times New Roman" w:eastAsia="標楷體" w:hAnsi="Times New Roman"/>
                <w:color w:val="000000" w:themeColor="text1"/>
                <w:sz w:val="24"/>
                <w:szCs w:val="24"/>
              </w:rPr>
              <w:t>6</w:t>
            </w:r>
            <w:r w:rsidR="00E95D81" w:rsidRPr="00691CBA">
              <w:rPr>
                <w:rFonts w:ascii="Times New Roman" w:eastAsia="標楷體" w:hAnsi="Times New Roman"/>
                <w:color w:val="000000" w:themeColor="text1"/>
                <w:sz w:val="24"/>
                <w:szCs w:val="24"/>
              </w:rPr>
              <w:t>50</w:t>
            </w:r>
            <w:r w:rsidR="00E95D81" w:rsidRPr="00691CBA">
              <w:rPr>
                <w:rFonts w:ascii="Times New Roman" w:eastAsia="標楷體" w:hAnsi="Times New Roman"/>
                <w:color w:val="000000" w:themeColor="text1"/>
                <w:sz w:val="24"/>
                <w:szCs w:val="24"/>
              </w:rPr>
              <w:t>字</w:t>
            </w:r>
            <w:r w:rsidR="001D4DCF" w:rsidRPr="00691CBA">
              <w:rPr>
                <w:rFonts w:ascii="Times New Roman" w:eastAsia="標楷體" w:hAnsi="Times New Roman" w:hint="eastAsia"/>
                <w:color w:val="000000" w:themeColor="text1"/>
                <w:sz w:val="24"/>
                <w:szCs w:val="24"/>
              </w:rPr>
              <w:t>內</w:t>
            </w:r>
            <w:r w:rsidRPr="00691CBA">
              <w:rPr>
                <w:rFonts w:ascii="Times New Roman" w:eastAsia="標楷體" w:hAnsi="Times New Roman" w:hint="eastAsia"/>
                <w:color w:val="000000" w:themeColor="text1"/>
                <w:sz w:val="24"/>
                <w:szCs w:val="24"/>
              </w:rPr>
              <w:t>）</w:t>
            </w:r>
          </w:p>
        </w:tc>
        <w:tc>
          <w:tcPr>
            <w:tcW w:w="4321" w:type="pct"/>
            <w:gridSpan w:val="5"/>
            <w:tcBorders>
              <w:top w:val="single" w:sz="4" w:space="0" w:color="auto"/>
              <w:left w:val="single" w:sz="4" w:space="0" w:color="auto"/>
              <w:bottom w:val="single" w:sz="4" w:space="0" w:color="auto"/>
              <w:right w:val="single" w:sz="18" w:space="0" w:color="auto"/>
            </w:tcBorders>
            <w:shd w:val="clear" w:color="auto" w:fill="FFFFFF" w:themeFill="background1"/>
          </w:tcPr>
          <w:p w14:paraId="7B9D8351" w14:textId="77777777" w:rsidR="00E95D81" w:rsidRPr="00691CBA" w:rsidRDefault="00E95D81" w:rsidP="00597EA3">
            <w:pPr>
              <w:snapToGrid w:val="0"/>
              <w:spacing w:line="240" w:lineRule="atLeas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計畫目標</w:t>
            </w:r>
          </w:p>
        </w:tc>
      </w:tr>
      <w:tr w:rsidR="00691CBA" w:rsidRPr="00691CBA" w14:paraId="6844AF74" w14:textId="77777777" w:rsidTr="00832E34">
        <w:trPr>
          <w:trHeight w:val="1510"/>
        </w:trPr>
        <w:tc>
          <w:tcPr>
            <w:tcW w:w="679" w:type="pct"/>
            <w:vMerge/>
            <w:tcBorders>
              <w:left w:val="single" w:sz="18" w:space="0" w:color="auto"/>
              <w:right w:val="single" w:sz="4" w:space="0" w:color="auto"/>
            </w:tcBorders>
            <w:shd w:val="clear" w:color="auto" w:fill="auto"/>
            <w:vAlign w:val="center"/>
          </w:tcPr>
          <w:p w14:paraId="41DBDB41"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p>
        </w:tc>
        <w:tc>
          <w:tcPr>
            <w:tcW w:w="4321" w:type="pct"/>
            <w:gridSpan w:val="5"/>
            <w:tcBorders>
              <w:top w:val="single" w:sz="4" w:space="0" w:color="auto"/>
              <w:left w:val="single" w:sz="4" w:space="0" w:color="auto"/>
              <w:bottom w:val="single" w:sz="4" w:space="0" w:color="auto"/>
              <w:right w:val="single" w:sz="18" w:space="0" w:color="auto"/>
            </w:tcBorders>
            <w:shd w:val="clear" w:color="auto" w:fill="auto"/>
          </w:tcPr>
          <w:p w14:paraId="2A77319E"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39B74E8B"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484D03A9"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4D924A14"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678EC1FD"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606C08DD" w14:textId="77777777" w:rsidR="00B645E8" w:rsidRPr="00691CBA" w:rsidRDefault="00B645E8" w:rsidP="00597EA3">
            <w:pPr>
              <w:snapToGrid w:val="0"/>
              <w:spacing w:line="240" w:lineRule="atLeast"/>
              <w:jc w:val="both"/>
              <w:rPr>
                <w:rFonts w:ascii="Times New Roman" w:eastAsia="標楷體" w:hAnsi="Times New Roman"/>
                <w:color w:val="000000" w:themeColor="text1"/>
                <w:sz w:val="24"/>
                <w:szCs w:val="24"/>
              </w:rPr>
            </w:pPr>
          </w:p>
          <w:p w14:paraId="0030B963" w14:textId="004489ED" w:rsidR="00B645E8" w:rsidRPr="00691CBA" w:rsidRDefault="00B645E8" w:rsidP="00597EA3">
            <w:pPr>
              <w:snapToGrid w:val="0"/>
              <w:spacing w:line="240" w:lineRule="atLeast"/>
              <w:jc w:val="both"/>
              <w:rPr>
                <w:rFonts w:ascii="Times New Roman" w:eastAsia="標楷體" w:hAnsi="Times New Roman"/>
                <w:color w:val="000000" w:themeColor="text1"/>
                <w:sz w:val="24"/>
                <w:szCs w:val="24"/>
              </w:rPr>
            </w:pPr>
          </w:p>
        </w:tc>
      </w:tr>
      <w:tr w:rsidR="00691CBA" w:rsidRPr="00691CBA" w14:paraId="45F97A6C" w14:textId="77777777" w:rsidTr="00832E34">
        <w:trPr>
          <w:trHeight w:val="326"/>
        </w:trPr>
        <w:tc>
          <w:tcPr>
            <w:tcW w:w="679" w:type="pct"/>
            <w:vMerge/>
            <w:tcBorders>
              <w:left w:val="single" w:sz="18" w:space="0" w:color="auto"/>
              <w:right w:val="single" w:sz="4" w:space="0" w:color="auto"/>
            </w:tcBorders>
            <w:shd w:val="clear" w:color="auto" w:fill="auto"/>
            <w:vAlign w:val="center"/>
          </w:tcPr>
          <w:p w14:paraId="2E0BE097"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p>
        </w:tc>
        <w:tc>
          <w:tcPr>
            <w:tcW w:w="4321" w:type="pct"/>
            <w:gridSpan w:val="5"/>
            <w:tcBorders>
              <w:top w:val="single" w:sz="4" w:space="0" w:color="auto"/>
              <w:left w:val="single" w:sz="4" w:space="0" w:color="auto"/>
              <w:bottom w:val="single" w:sz="4" w:space="0" w:color="auto"/>
              <w:right w:val="single" w:sz="18" w:space="0" w:color="auto"/>
            </w:tcBorders>
            <w:shd w:val="clear" w:color="auto" w:fill="auto"/>
          </w:tcPr>
          <w:p w14:paraId="18B3D4DA" w14:textId="77777777" w:rsidR="00E95D81" w:rsidRPr="00691CBA" w:rsidRDefault="00E95D81" w:rsidP="00597EA3">
            <w:pPr>
              <w:snapToGrid w:val="0"/>
              <w:spacing w:line="240" w:lineRule="atLeas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計畫推動策略與作法</w:t>
            </w:r>
          </w:p>
        </w:tc>
      </w:tr>
      <w:tr w:rsidR="00691CBA" w:rsidRPr="00691CBA" w14:paraId="680042A3" w14:textId="77777777" w:rsidTr="00832E34">
        <w:trPr>
          <w:trHeight w:val="1594"/>
        </w:trPr>
        <w:tc>
          <w:tcPr>
            <w:tcW w:w="679" w:type="pct"/>
            <w:vMerge/>
            <w:tcBorders>
              <w:left w:val="single" w:sz="18" w:space="0" w:color="auto"/>
              <w:right w:val="single" w:sz="4" w:space="0" w:color="auto"/>
            </w:tcBorders>
            <w:shd w:val="clear" w:color="auto" w:fill="auto"/>
            <w:vAlign w:val="center"/>
          </w:tcPr>
          <w:p w14:paraId="0EDA692A"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p>
        </w:tc>
        <w:tc>
          <w:tcPr>
            <w:tcW w:w="4321" w:type="pct"/>
            <w:gridSpan w:val="5"/>
            <w:tcBorders>
              <w:top w:val="single" w:sz="4" w:space="0" w:color="auto"/>
              <w:left w:val="single" w:sz="4" w:space="0" w:color="auto"/>
              <w:bottom w:val="single" w:sz="4" w:space="0" w:color="auto"/>
              <w:right w:val="single" w:sz="18" w:space="0" w:color="auto"/>
            </w:tcBorders>
            <w:shd w:val="clear" w:color="auto" w:fill="auto"/>
          </w:tcPr>
          <w:p w14:paraId="6C012142"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0265D93E"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184BC12B"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2D3E5775" w14:textId="2DE9CD29"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7D7079AE" w14:textId="60FDDD97" w:rsidR="00B645E8" w:rsidRPr="00691CBA" w:rsidRDefault="00B645E8" w:rsidP="00597EA3">
            <w:pPr>
              <w:snapToGrid w:val="0"/>
              <w:spacing w:line="240" w:lineRule="atLeast"/>
              <w:jc w:val="both"/>
              <w:rPr>
                <w:rFonts w:ascii="Times New Roman" w:eastAsia="標楷體" w:hAnsi="Times New Roman"/>
                <w:color w:val="000000" w:themeColor="text1"/>
                <w:sz w:val="24"/>
                <w:szCs w:val="24"/>
              </w:rPr>
            </w:pPr>
          </w:p>
          <w:p w14:paraId="062AC280" w14:textId="77777777" w:rsidR="00B645E8" w:rsidRPr="00691CBA" w:rsidRDefault="00B645E8" w:rsidP="00597EA3">
            <w:pPr>
              <w:snapToGrid w:val="0"/>
              <w:spacing w:line="240" w:lineRule="atLeast"/>
              <w:jc w:val="both"/>
              <w:rPr>
                <w:rFonts w:ascii="Times New Roman" w:eastAsia="標楷體" w:hAnsi="Times New Roman"/>
                <w:color w:val="000000" w:themeColor="text1"/>
                <w:sz w:val="24"/>
                <w:szCs w:val="24"/>
              </w:rPr>
            </w:pPr>
          </w:p>
          <w:p w14:paraId="4BADDCE6"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tc>
      </w:tr>
      <w:tr w:rsidR="00691CBA" w:rsidRPr="00691CBA" w14:paraId="4B4244D7" w14:textId="77777777" w:rsidTr="00832E34">
        <w:trPr>
          <w:trHeight w:val="326"/>
        </w:trPr>
        <w:tc>
          <w:tcPr>
            <w:tcW w:w="679" w:type="pct"/>
            <w:vMerge/>
            <w:tcBorders>
              <w:left w:val="single" w:sz="18" w:space="0" w:color="auto"/>
              <w:right w:val="single" w:sz="4" w:space="0" w:color="auto"/>
            </w:tcBorders>
            <w:shd w:val="clear" w:color="auto" w:fill="auto"/>
            <w:vAlign w:val="center"/>
          </w:tcPr>
          <w:p w14:paraId="6D09544F"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p>
        </w:tc>
        <w:tc>
          <w:tcPr>
            <w:tcW w:w="4321" w:type="pct"/>
            <w:gridSpan w:val="5"/>
            <w:tcBorders>
              <w:top w:val="single" w:sz="4" w:space="0" w:color="auto"/>
              <w:left w:val="single" w:sz="4" w:space="0" w:color="auto"/>
              <w:bottom w:val="single" w:sz="4" w:space="0" w:color="auto"/>
              <w:right w:val="single" w:sz="18" w:space="0" w:color="auto"/>
            </w:tcBorders>
            <w:shd w:val="clear" w:color="auto" w:fill="auto"/>
          </w:tcPr>
          <w:p w14:paraId="19F44686" w14:textId="77777777" w:rsidR="00E95D81" w:rsidRPr="00691CBA" w:rsidRDefault="00E95D81" w:rsidP="00597EA3">
            <w:pPr>
              <w:snapToGrid w:val="0"/>
              <w:spacing w:line="240" w:lineRule="atLeas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預期效益與關鍵績效指標</w:t>
            </w:r>
          </w:p>
        </w:tc>
      </w:tr>
      <w:tr w:rsidR="00691CBA" w:rsidRPr="00691CBA" w14:paraId="0FF5F06E" w14:textId="77777777" w:rsidTr="00832E34">
        <w:trPr>
          <w:trHeight w:val="1842"/>
        </w:trPr>
        <w:tc>
          <w:tcPr>
            <w:tcW w:w="679" w:type="pct"/>
            <w:vMerge/>
            <w:tcBorders>
              <w:left w:val="single" w:sz="18" w:space="0" w:color="auto"/>
              <w:bottom w:val="single" w:sz="4" w:space="0" w:color="auto"/>
              <w:right w:val="single" w:sz="4" w:space="0" w:color="auto"/>
            </w:tcBorders>
            <w:shd w:val="clear" w:color="auto" w:fill="auto"/>
            <w:vAlign w:val="center"/>
          </w:tcPr>
          <w:p w14:paraId="4857D4DB"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p>
        </w:tc>
        <w:tc>
          <w:tcPr>
            <w:tcW w:w="4321" w:type="pct"/>
            <w:gridSpan w:val="5"/>
            <w:tcBorders>
              <w:top w:val="single" w:sz="4" w:space="0" w:color="auto"/>
              <w:left w:val="single" w:sz="4" w:space="0" w:color="auto"/>
              <w:bottom w:val="single" w:sz="4" w:space="0" w:color="auto"/>
              <w:right w:val="single" w:sz="18" w:space="0" w:color="auto"/>
            </w:tcBorders>
            <w:shd w:val="clear" w:color="auto" w:fill="auto"/>
          </w:tcPr>
          <w:p w14:paraId="6C8DACD9"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122CF220"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615181AD"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706918C5" w14:textId="77777777" w:rsidR="00E95D81" w:rsidRPr="00691CBA" w:rsidRDefault="00E95D81" w:rsidP="00597EA3">
            <w:pPr>
              <w:snapToGrid w:val="0"/>
              <w:spacing w:line="240" w:lineRule="atLeast"/>
              <w:jc w:val="both"/>
              <w:rPr>
                <w:rFonts w:ascii="Times New Roman" w:eastAsia="標楷體" w:hAnsi="Times New Roman"/>
                <w:color w:val="000000" w:themeColor="text1"/>
                <w:sz w:val="24"/>
                <w:szCs w:val="24"/>
              </w:rPr>
            </w:pPr>
          </w:p>
          <w:p w14:paraId="2CAB476D" w14:textId="77777777" w:rsidR="00B645E8" w:rsidRPr="00691CBA" w:rsidRDefault="00B645E8" w:rsidP="00597EA3">
            <w:pPr>
              <w:snapToGrid w:val="0"/>
              <w:spacing w:line="240" w:lineRule="atLeast"/>
              <w:jc w:val="both"/>
              <w:rPr>
                <w:rFonts w:ascii="Times New Roman" w:eastAsia="標楷體" w:hAnsi="Times New Roman"/>
                <w:color w:val="000000" w:themeColor="text1"/>
                <w:sz w:val="24"/>
                <w:szCs w:val="24"/>
              </w:rPr>
            </w:pPr>
          </w:p>
          <w:p w14:paraId="68BDE91C" w14:textId="77777777" w:rsidR="00B645E8" w:rsidRPr="00691CBA" w:rsidRDefault="00B645E8" w:rsidP="00597EA3">
            <w:pPr>
              <w:snapToGrid w:val="0"/>
              <w:spacing w:line="240" w:lineRule="atLeast"/>
              <w:jc w:val="both"/>
              <w:rPr>
                <w:rFonts w:ascii="Times New Roman" w:eastAsia="標楷體" w:hAnsi="Times New Roman"/>
                <w:color w:val="000000" w:themeColor="text1"/>
                <w:sz w:val="24"/>
                <w:szCs w:val="24"/>
              </w:rPr>
            </w:pPr>
          </w:p>
          <w:p w14:paraId="0EE8B1B4" w14:textId="1A5923C4" w:rsidR="00B645E8" w:rsidRPr="00691CBA" w:rsidRDefault="00B645E8" w:rsidP="00597EA3">
            <w:pPr>
              <w:snapToGrid w:val="0"/>
              <w:spacing w:line="240" w:lineRule="atLeast"/>
              <w:jc w:val="both"/>
              <w:rPr>
                <w:rFonts w:ascii="Times New Roman" w:eastAsia="標楷體" w:hAnsi="Times New Roman"/>
                <w:color w:val="000000" w:themeColor="text1"/>
                <w:sz w:val="24"/>
                <w:szCs w:val="24"/>
              </w:rPr>
            </w:pPr>
          </w:p>
        </w:tc>
      </w:tr>
      <w:tr w:rsidR="00691CBA" w:rsidRPr="00691CBA" w14:paraId="16890F3F" w14:textId="77777777" w:rsidTr="00832E34">
        <w:trPr>
          <w:gridAfter w:val="1"/>
          <w:wAfter w:w="7" w:type="pct"/>
          <w:trHeight w:hRule="exact" w:val="454"/>
        </w:trPr>
        <w:tc>
          <w:tcPr>
            <w:tcW w:w="679" w:type="pct"/>
            <w:vMerge w:val="restart"/>
            <w:tcBorders>
              <w:top w:val="single" w:sz="4" w:space="0" w:color="auto"/>
              <w:left w:val="single" w:sz="18" w:space="0" w:color="auto"/>
              <w:bottom w:val="single" w:sz="4" w:space="0" w:color="auto"/>
              <w:right w:val="single" w:sz="4" w:space="0" w:color="auto"/>
            </w:tcBorders>
            <w:shd w:val="clear" w:color="auto" w:fill="auto"/>
            <w:vAlign w:val="center"/>
          </w:tcPr>
          <w:p w14:paraId="69155B9D" w14:textId="59704852" w:rsidR="00E95D81" w:rsidRPr="00691CBA" w:rsidRDefault="00683B00"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主持</w:t>
            </w:r>
            <w:r w:rsidR="00E95D81" w:rsidRPr="00691CBA">
              <w:rPr>
                <w:rFonts w:ascii="Times New Roman" w:eastAsia="標楷體" w:hAnsi="Times New Roman"/>
                <w:color w:val="000000" w:themeColor="text1"/>
                <w:sz w:val="24"/>
                <w:szCs w:val="24"/>
              </w:rPr>
              <w:t>人</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36883F4"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姓名</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0B9B1364"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7439E98" w14:textId="77777777" w:rsidR="00E95D81" w:rsidRPr="00691CBA" w:rsidRDefault="00E95D81"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單位職稱</w:t>
            </w:r>
          </w:p>
        </w:tc>
        <w:tc>
          <w:tcPr>
            <w:tcW w:w="1741" w:type="pct"/>
            <w:tcBorders>
              <w:top w:val="single" w:sz="4" w:space="0" w:color="auto"/>
              <w:left w:val="single" w:sz="4" w:space="0" w:color="auto"/>
              <w:bottom w:val="single" w:sz="4" w:space="0" w:color="auto"/>
              <w:right w:val="single" w:sz="18" w:space="0" w:color="auto"/>
            </w:tcBorders>
            <w:shd w:val="clear" w:color="auto" w:fill="auto"/>
            <w:vAlign w:val="center"/>
          </w:tcPr>
          <w:p w14:paraId="5828210F" w14:textId="77777777" w:rsidR="00E95D81" w:rsidRPr="00691CBA" w:rsidRDefault="00E95D81" w:rsidP="00597EA3">
            <w:pPr>
              <w:tabs>
                <w:tab w:val="left" w:pos="900"/>
                <w:tab w:val="right" w:leader="dot" w:pos="10078"/>
              </w:tabs>
              <w:spacing w:line="360" w:lineRule="exact"/>
              <w:rPr>
                <w:rFonts w:ascii="Times New Roman" w:eastAsia="標楷體" w:hAnsi="Times New Roman"/>
                <w:color w:val="000000" w:themeColor="text1"/>
                <w:sz w:val="24"/>
                <w:szCs w:val="24"/>
              </w:rPr>
            </w:pPr>
          </w:p>
        </w:tc>
      </w:tr>
      <w:tr w:rsidR="00691CBA" w:rsidRPr="00691CBA" w14:paraId="720794E3" w14:textId="77777777" w:rsidTr="00832E34">
        <w:trPr>
          <w:gridAfter w:val="1"/>
          <w:wAfter w:w="7" w:type="pct"/>
          <w:trHeight w:hRule="exact" w:val="454"/>
        </w:trPr>
        <w:tc>
          <w:tcPr>
            <w:tcW w:w="679" w:type="pct"/>
            <w:vMerge/>
            <w:tcBorders>
              <w:top w:val="single" w:sz="4" w:space="0" w:color="auto"/>
              <w:left w:val="single" w:sz="18" w:space="0" w:color="auto"/>
              <w:bottom w:val="single" w:sz="6" w:space="0" w:color="auto"/>
              <w:right w:val="single" w:sz="4" w:space="0" w:color="auto"/>
            </w:tcBorders>
            <w:shd w:val="clear" w:color="auto" w:fill="auto"/>
            <w:vAlign w:val="center"/>
          </w:tcPr>
          <w:p w14:paraId="231AB2B7" w14:textId="77777777" w:rsidR="00683B00" w:rsidRPr="00691CBA" w:rsidRDefault="00683B00" w:rsidP="00683B00">
            <w:pPr>
              <w:snapToGrid w:val="0"/>
              <w:spacing w:line="360" w:lineRule="exact"/>
              <w:jc w:val="center"/>
              <w:rPr>
                <w:rFonts w:ascii="Times New Roman" w:eastAsia="標楷體" w:hAnsi="Times New Roman"/>
                <w:color w:val="000000" w:themeColor="text1"/>
                <w:sz w:val="24"/>
                <w:szCs w:val="24"/>
              </w:rPr>
            </w:pPr>
          </w:p>
        </w:tc>
        <w:tc>
          <w:tcPr>
            <w:tcW w:w="832" w:type="pct"/>
            <w:tcBorders>
              <w:top w:val="single" w:sz="4" w:space="0" w:color="auto"/>
              <w:left w:val="single" w:sz="4" w:space="0" w:color="auto"/>
              <w:bottom w:val="single" w:sz="6" w:space="0" w:color="auto"/>
              <w:right w:val="single" w:sz="4" w:space="0" w:color="auto"/>
            </w:tcBorders>
            <w:shd w:val="clear" w:color="auto" w:fill="auto"/>
            <w:vAlign w:val="center"/>
          </w:tcPr>
          <w:p w14:paraId="013D07FD" w14:textId="68DFD778" w:rsidR="00683B00" w:rsidRPr="00691CBA" w:rsidRDefault="00683B00" w:rsidP="001D4DCF">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聯絡電話</w:t>
            </w:r>
          </w:p>
        </w:tc>
        <w:tc>
          <w:tcPr>
            <w:tcW w:w="985" w:type="pct"/>
            <w:tcBorders>
              <w:top w:val="single" w:sz="4" w:space="0" w:color="auto"/>
              <w:left w:val="single" w:sz="4" w:space="0" w:color="auto"/>
              <w:bottom w:val="single" w:sz="6" w:space="0" w:color="auto"/>
              <w:right w:val="single" w:sz="4" w:space="0" w:color="auto"/>
            </w:tcBorders>
            <w:shd w:val="clear" w:color="auto" w:fill="auto"/>
            <w:vAlign w:val="center"/>
          </w:tcPr>
          <w:p w14:paraId="1D68326E" w14:textId="26B68237" w:rsidR="00683B00" w:rsidRPr="00691CBA" w:rsidRDefault="00E1100D" w:rsidP="00832E34">
            <w:pPr>
              <w:snapToGrid w:val="0"/>
              <w:spacing w:line="360" w:lineRule="exact"/>
              <w:rPr>
                <w:rFonts w:ascii="Times New Roman" w:eastAsia="標楷體" w:hAnsi="Times New Roman"/>
                <w:bCs/>
                <w:color w:val="000000" w:themeColor="text1"/>
                <w:sz w:val="24"/>
                <w:szCs w:val="24"/>
              </w:rPr>
            </w:pPr>
            <w:r w:rsidRPr="00691CBA">
              <w:rPr>
                <w:rFonts w:ascii="Times New Roman" w:eastAsia="標楷體" w:hAnsi="Times New Roman"/>
                <w:color w:val="000000" w:themeColor="text1"/>
                <w:sz w:val="24"/>
                <w:szCs w:val="24"/>
              </w:rPr>
              <w:t>（</w:t>
            </w:r>
            <w:r w:rsidR="00683B00" w:rsidRPr="00691CBA">
              <w:rPr>
                <w:rFonts w:ascii="Times New Roman" w:eastAsia="標楷體" w:hAnsi="Times New Roman" w:hint="eastAsia"/>
                <w:color w:val="000000" w:themeColor="text1"/>
                <w:sz w:val="24"/>
                <w:szCs w:val="24"/>
              </w:rPr>
              <w:t>0</w:t>
            </w:r>
            <w:r w:rsidRPr="00691CBA">
              <w:rPr>
                <w:rFonts w:ascii="Times New Roman" w:eastAsia="標楷體" w:hAnsi="Times New Roman"/>
                <w:color w:val="000000" w:themeColor="text1"/>
                <w:sz w:val="24"/>
                <w:szCs w:val="24"/>
              </w:rPr>
              <w:t>）</w:t>
            </w:r>
            <w:r w:rsidR="00683B00" w:rsidRPr="00691CBA">
              <w:rPr>
                <w:rFonts w:ascii="Times New Roman" w:eastAsia="標楷體" w:hAnsi="Times New Roman" w:hint="eastAsia"/>
                <w:color w:val="000000" w:themeColor="text1"/>
                <w:sz w:val="24"/>
                <w:szCs w:val="24"/>
              </w:rPr>
              <w:t xml:space="preserve">  -</w:t>
            </w:r>
            <w:r w:rsidR="00832E34" w:rsidRPr="00691CBA">
              <w:rPr>
                <w:rFonts w:ascii="Times New Roman" w:eastAsia="標楷體" w:hAnsi="Times New Roman" w:hint="eastAsia"/>
                <w:color w:val="000000" w:themeColor="text1"/>
                <w:sz w:val="24"/>
                <w:szCs w:val="24"/>
              </w:rPr>
              <w:t xml:space="preserve">　</w:t>
            </w:r>
            <w:r w:rsidR="00683B00" w:rsidRPr="00691CBA">
              <w:rPr>
                <w:rFonts w:ascii="Times New Roman" w:eastAsia="標楷體" w:hAnsi="Times New Roman" w:hint="eastAsia"/>
                <w:color w:val="000000" w:themeColor="text1"/>
                <w:sz w:val="24"/>
                <w:szCs w:val="24"/>
              </w:rPr>
              <w:t xml:space="preserve">  #</w:t>
            </w:r>
          </w:p>
        </w:tc>
        <w:tc>
          <w:tcPr>
            <w:tcW w:w="757" w:type="pct"/>
            <w:tcBorders>
              <w:top w:val="single" w:sz="4" w:space="0" w:color="auto"/>
              <w:left w:val="single" w:sz="4" w:space="0" w:color="auto"/>
              <w:bottom w:val="single" w:sz="6" w:space="0" w:color="auto"/>
              <w:right w:val="single" w:sz="4" w:space="0" w:color="auto"/>
            </w:tcBorders>
            <w:shd w:val="clear" w:color="auto" w:fill="auto"/>
            <w:vAlign w:val="center"/>
          </w:tcPr>
          <w:p w14:paraId="41635E4F" w14:textId="77777777" w:rsidR="00683B00" w:rsidRPr="00691CBA" w:rsidRDefault="00683B00" w:rsidP="00683B00">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手機</w:t>
            </w:r>
          </w:p>
        </w:tc>
        <w:tc>
          <w:tcPr>
            <w:tcW w:w="1741" w:type="pct"/>
            <w:tcBorders>
              <w:top w:val="single" w:sz="4" w:space="0" w:color="auto"/>
              <w:left w:val="single" w:sz="4" w:space="0" w:color="auto"/>
              <w:bottom w:val="single" w:sz="6" w:space="0" w:color="auto"/>
              <w:right w:val="single" w:sz="18" w:space="0" w:color="auto"/>
            </w:tcBorders>
            <w:shd w:val="clear" w:color="auto" w:fill="auto"/>
            <w:vAlign w:val="center"/>
          </w:tcPr>
          <w:p w14:paraId="1C25D275" w14:textId="77777777" w:rsidR="00683B00" w:rsidRPr="00691CBA" w:rsidRDefault="00683B00" w:rsidP="00683B00">
            <w:pPr>
              <w:tabs>
                <w:tab w:val="left" w:pos="900"/>
                <w:tab w:val="right" w:leader="dot" w:pos="10078"/>
              </w:tabs>
              <w:spacing w:line="360" w:lineRule="exact"/>
              <w:rPr>
                <w:rFonts w:ascii="Times New Roman" w:eastAsia="標楷體" w:hAnsi="Times New Roman"/>
                <w:color w:val="000000" w:themeColor="text1"/>
                <w:sz w:val="24"/>
                <w:szCs w:val="24"/>
              </w:rPr>
            </w:pPr>
          </w:p>
        </w:tc>
      </w:tr>
      <w:tr w:rsidR="00691CBA" w:rsidRPr="00691CBA" w14:paraId="198E81F1" w14:textId="6EEB752C" w:rsidTr="00832E34">
        <w:trPr>
          <w:gridAfter w:val="1"/>
          <w:wAfter w:w="4" w:type="pct"/>
          <w:trHeight w:hRule="exact" w:val="454"/>
        </w:trPr>
        <w:tc>
          <w:tcPr>
            <w:tcW w:w="679" w:type="pct"/>
            <w:vMerge/>
            <w:tcBorders>
              <w:top w:val="single" w:sz="6" w:space="0" w:color="auto"/>
              <w:left w:val="single" w:sz="18" w:space="0" w:color="auto"/>
              <w:bottom w:val="single" w:sz="6" w:space="0" w:color="auto"/>
            </w:tcBorders>
            <w:shd w:val="clear" w:color="auto" w:fill="auto"/>
            <w:vAlign w:val="center"/>
          </w:tcPr>
          <w:p w14:paraId="27E7C61F" w14:textId="77777777" w:rsidR="00683B00" w:rsidRPr="00691CBA" w:rsidRDefault="00683B00" w:rsidP="00597EA3">
            <w:pPr>
              <w:snapToGrid w:val="0"/>
              <w:spacing w:line="360" w:lineRule="exact"/>
              <w:jc w:val="center"/>
              <w:rPr>
                <w:rFonts w:ascii="Times New Roman" w:eastAsia="標楷體" w:hAnsi="Times New Roman"/>
                <w:color w:val="000000" w:themeColor="text1"/>
                <w:sz w:val="24"/>
                <w:szCs w:val="24"/>
              </w:rPr>
            </w:pPr>
          </w:p>
        </w:tc>
        <w:tc>
          <w:tcPr>
            <w:tcW w:w="832" w:type="pct"/>
            <w:tcBorders>
              <w:top w:val="single" w:sz="6" w:space="0" w:color="auto"/>
              <w:bottom w:val="single" w:sz="6" w:space="0" w:color="auto"/>
            </w:tcBorders>
            <w:shd w:val="clear" w:color="auto" w:fill="auto"/>
            <w:vAlign w:val="center"/>
          </w:tcPr>
          <w:p w14:paraId="01A85E45" w14:textId="77777777" w:rsidR="00683B00" w:rsidRPr="00691CBA" w:rsidRDefault="00683B00"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e-mail</w:t>
            </w:r>
          </w:p>
        </w:tc>
        <w:tc>
          <w:tcPr>
            <w:tcW w:w="3486" w:type="pct"/>
            <w:gridSpan w:val="3"/>
            <w:tcBorders>
              <w:top w:val="single" w:sz="6" w:space="0" w:color="auto"/>
              <w:bottom w:val="single" w:sz="6" w:space="0" w:color="auto"/>
              <w:right w:val="single" w:sz="18" w:space="0" w:color="auto"/>
            </w:tcBorders>
            <w:shd w:val="clear" w:color="auto" w:fill="auto"/>
            <w:vAlign w:val="center"/>
          </w:tcPr>
          <w:p w14:paraId="59FB173D" w14:textId="77777777" w:rsidR="00683B00" w:rsidRPr="00691CBA" w:rsidRDefault="00683B00" w:rsidP="00597EA3">
            <w:pPr>
              <w:tabs>
                <w:tab w:val="left" w:pos="900"/>
                <w:tab w:val="right" w:leader="dot" w:pos="10078"/>
              </w:tabs>
              <w:spacing w:line="360" w:lineRule="exact"/>
              <w:rPr>
                <w:rFonts w:ascii="Times New Roman" w:eastAsia="標楷體" w:hAnsi="Times New Roman"/>
                <w:color w:val="000000" w:themeColor="text1"/>
                <w:sz w:val="24"/>
                <w:szCs w:val="24"/>
              </w:rPr>
            </w:pPr>
          </w:p>
        </w:tc>
      </w:tr>
      <w:tr w:rsidR="00691CBA" w:rsidRPr="00691CBA" w14:paraId="7409B40F" w14:textId="5BCC3E7F" w:rsidTr="00832E34">
        <w:trPr>
          <w:gridAfter w:val="1"/>
          <w:wAfter w:w="7" w:type="pct"/>
          <w:trHeight w:hRule="exact" w:val="454"/>
        </w:trPr>
        <w:tc>
          <w:tcPr>
            <w:tcW w:w="679" w:type="pct"/>
            <w:vMerge w:val="restart"/>
            <w:tcBorders>
              <w:top w:val="single" w:sz="6" w:space="0" w:color="auto"/>
              <w:left w:val="single" w:sz="18" w:space="0" w:color="auto"/>
            </w:tcBorders>
            <w:shd w:val="clear" w:color="auto" w:fill="auto"/>
            <w:vAlign w:val="center"/>
          </w:tcPr>
          <w:p w14:paraId="73ECB31B" w14:textId="6099205B" w:rsidR="00683B00" w:rsidRPr="00691CBA" w:rsidRDefault="00683B00"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聯絡人</w:t>
            </w:r>
          </w:p>
        </w:tc>
        <w:tc>
          <w:tcPr>
            <w:tcW w:w="832" w:type="pct"/>
            <w:tcBorders>
              <w:top w:val="single" w:sz="6" w:space="0" w:color="auto"/>
              <w:bottom w:val="single" w:sz="6" w:space="0" w:color="auto"/>
            </w:tcBorders>
            <w:shd w:val="clear" w:color="auto" w:fill="auto"/>
            <w:vAlign w:val="center"/>
          </w:tcPr>
          <w:p w14:paraId="5AA00346" w14:textId="7E95352D" w:rsidR="00683B00" w:rsidRPr="00691CBA" w:rsidRDefault="00683B00" w:rsidP="00597EA3">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姓名</w:t>
            </w:r>
          </w:p>
        </w:tc>
        <w:tc>
          <w:tcPr>
            <w:tcW w:w="985" w:type="pct"/>
            <w:tcBorders>
              <w:top w:val="single" w:sz="6" w:space="0" w:color="auto"/>
              <w:bottom w:val="single" w:sz="6" w:space="0" w:color="auto"/>
              <w:right w:val="single" w:sz="4" w:space="0" w:color="auto"/>
            </w:tcBorders>
            <w:shd w:val="clear" w:color="auto" w:fill="auto"/>
            <w:vAlign w:val="center"/>
          </w:tcPr>
          <w:p w14:paraId="47AA86FF" w14:textId="77777777" w:rsidR="00683B00" w:rsidRPr="00691CBA" w:rsidRDefault="00683B00" w:rsidP="00597EA3">
            <w:pPr>
              <w:tabs>
                <w:tab w:val="left" w:pos="900"/>
                <w:tab w:val="right" w:leader="dot" w:pos="10078"/>
              </w:tabs>
              <w:spacing w:line="360" w:lineRule="exact"/>
              <w:rPr>
                <w:rFonts w:ascii="Times New Roman" w:eastAsia="標楷體" w:hAnsi="Times New Roman"/>
                <w:color w:val="000000" w:themeColor="text1"/>
                <w:sz w:val="24"/>
                <w:szCs w:val="24"/>
              </w:rPr>
            </w:pPr>
          </w:p>
        </w:tc>
        <w:tc>
          <w:tcPr>
            <w:tcW w:w="757" w:type="pct"/>
            <w:tcBorders>
              <w:top w:val="single" w:sz="6" w:space="0" w:color="auto"/>
              <w:left w:val="single" w:sz="4" w:space="0" w:color="auto"/>
              <w:bottom w:val="single" w:sz="6" w:space="0" w:color="auto"/>
              <w:right w:val="single" w:sz="4" w:space="0" w:color="auto"/>
            </w:tcBorders>
            <w:shd w:val="clear" w:color="auto" w:fill="auto"/>
            <w:vAlign w:val="center"/>
          </w:tcPr>
          <w:p w14:paraId="78BF8E52" w14:textId="02C6A58E" w:rsidR="00683B00" w:rsidRPr="00691CBA" w:rsidRDefault="00683B00" w:rsidP="00683B00">
            <w:pPr>
              <w:tabs>
                <w:tab w:val="left" w:pos="900"/>
                <w:tab w:val="right" w:leader="dot" w:pos="10078"/>
              </w:tabs>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單位職稱</w:t>
            </w:r>
          </w:p>
        </w:tc>
        <w:tc>
          <w:tcPr>
            <w:tcW w:w="1741" w:type="pct"/>
            <w:tcBorders>
              <w:top w:val="single" w:sz="6" w:space="0" w:color="auto"/>
              <w:left w:val="single" w:sz="4" w:space="0" w:color="auto"/>
              <w:bottom w:val="single" w:sz="6" w:space="0" w:color="auto"/>
              <w:right w:val="single" w:sz="18" w:space="0" w:color="auto"/>
            </w:tcBorders>
            <w:shd w:val="clear" w:color="auto" w:fill="auto"/>
            <w:vAlign w:val="center"/>
          </w:tcPr>
          <w:p w14:paraId="458671CB" w14:textId="77777777" w:rsidR="00683B00" w:rsidRPr="00691CBA" w:rsidRDefault="00683B00" w:rsidP="00597EA3">
            <w:pPr>
              <w:tabs>
                <w:tab w:val="left" w:pos="900"/>
                <w:tab w:val="right" w:leader="dot" w:pos="10078"/>
              </w:tabs>
              <w:spacing w:line="360" w:lineRule="exact"/>
              <w:rPr>
                <w:rFonts w:ascii="Times New Roman" w:eastAsia="標楷體" w:hAnsi="Times New Roman"/>
                <w:color w:val="000000" w:themeColor="text1"/>
                <w:sz w:val="24"/>
                <w:szCs w:val="24"/>
              </w:rPr>
            </w:pPr>
          </w:p>
        </w:tc>
      </w:tr>
      <w:tr w:rsidR="00691CBA" w:rsidRPr="00691CBA" w14:paraId="5351F45C" w14:textId="781257D6" w:rsidTr="00832E34">
        <w:trPr>
          <w:gridAfter w:val="1"/>
          <w:wAfter w:w="7" w:type="pct"/>
          <w:trHeight w:hRule="exact" w:val="454"/>
        </w:trPr>
        <w:tc>
          <w:tcPr>
            <w:tcW w:w="679" w:type="pct"/>
            <w:vMerge/>
            <w:tcBorders>
              <w:left w:val="single" w:sz="18" w:space="0" w:color="auto"/>
            </w:tcBorders>
            <w:shd w:val="clear" w:color="auto" w:fill="auto"/>
            <w:vAlign w:val="center"/>
          </w:tcPr>
          <w:p w14:paraId="459D17CC" w14:textId="77777777" w:rsidR="00683B00" w:rsidRPr="00691CBA" w:rsidRDefault="00683B00" w:rsidP="00683B00">
            <w:pPr>
              <w:snapToGrid w:val="0"/>
              <w:spacing w:line="360" w:lineRule="exact"/>
              <w:jc w:val="center"/>
              <w:rPr>
                <w:rFonts w:ascii="Times New Roman" w:eastAsia="標楷體" w:hAnsi="Times New Roman"/>
                <w:color w:val="000000" w:themeColor="text1"/>
                <w:sz w:val="24"/>
                <w:szCs w:val="24"/>
              </w:rPr>
            </w:pPr>
          </w:p>
        </w:tc>
        <w:tc>
          <w:tcPr>
            <w:tcW w:w="832" w:type="pct"/>
            <w:tcBorders>
              <w:top w:val="single" w:sz="6" w:space="0" w:color="auto"/>
              <w:bottom w:val="single" w:sz="6" w:space="0" w:color="auto"/>
            </w:tcBorders>
            <w:shd w:val="clear" w:color="auto" w:fill="auto"/>
            <w:vAlign w:val="center"/>
          </w:tcPr>
          <w:p w14:paraId="36A6B557" w14:textId="0356193A" w:rsidR="00683B00" w:rsidRPr="00691CBA" w:rsidRDefault="00683B00" w:rsidP="001D4DCF">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聯絡電話</w:t>
            </w:r>
          </w:p>
        </w:tc>
        <w:tc>
          <w:tcPr>
            <w:tcW w:w="985" w:type="pct"/>
            <w:tcBorders>
              <w:top w:val="single" w:sz="6" w:space="0" w:color="auto"/>
              <w:bottom w:val="single" w:sz="6" w:space="0" w:color="auto"/>
              <w:right w:val="single" w:sz="4" w:space="0" w:color="auto"/>
            </w:tcBorders>
            <w:shd w:val="clear" w:color="auto" w:fill="auto"/>
            <w:vAlign w:val="center"/>
          </w:tcPr>
          <w:p w14:paraId="3487A857" w14:textId="1A3D4B8B" w:rsidR="00683B00" w:rsidRPr="00691CBA" w:rsidRDefault="00E1100D" w:rsidP="00832E34">
            <w:pPr>
              <w:tabs>
                <w:tab w:val="left" w:pos="1490"/>
                <w:tab w:val="right" w:leader="dot" w:pos="10078"/>
              </w:tabs>
              <w:spacing w:line="360" w:lineRule="exact"/>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w:t>
            </w:r>
            <w:r w:rsidR="00683B00" w:rsidRPr="00691CBA">
              <w:rPr>
                <w:rFonts w:ascii="Times New Roman" w:eastAsia="標楷體" w:hAnsi="Times New Roman" w:hint="eastAsia"/>
                <w:color w:val="000000" w:themeColor="text1"/>
                <w:sz w:val="24"/>
                <w:szCs w:val="24"/>
              </w:rPr>
              <w:t xml:space="preserve">0  </w:t>
            </w:r>
            <w:r w:rsidRPr="00691CBA">
              <w:rPr>
                <w:rFonts w:ascii="Times New Roman" w:eastAsia="標楷體" w:hAnsi="Times New Roman"/>
                <w:color w:val="000000" w:themeColor="text1"/>
                <w:sz w:val="24"/>
                <w:szCs w:val="24"/>
              </w:rPr>
              <w:t>）</w:t>
            </w:r>
            <w:r w:rsidR="00683B00" w:rsidRPr="00691CBA">
              <w:rPr>
                <w:rFonts w:ascii="Times New Roman" w:eastAsia="標楷體" w:hAnsi="Times New Roman" w:hint="eastAsia"/>
                <w:color w:val="000000" w:themeColor="text1"/>
                <w:sz w:val="24"/>
                <w:szCs w:val="24"/>
              </w:rPr>
              <w:t xml:space="preserve">   -     #</w:t>
            </w:r>
          </w:p>
        </w:tc>
        <w:tc>
          <w:tcPr>
            <w:tcW w:w="757" w:type="pct"/>
            <w:tcBorders>
              <w:top w:val="single" w:sz="6" w:space="0" w:color="auto"/>
              <w:left w:val="single" w:sz="4" w:space="0" w:color="auto"/>
              <w:bottom w:val="single" w:sz="6" w:space="0" w:color="auto"/>
              <w:right w:val="single" w:sz="4" w:space="0" w:color="auto"/>
            </w:tcBorders>
            <w:shd w:val="clear" w:color="auto" w:fill="auto"/>
            <w:vAlign w:val="center"/>
          </w:tcPr>
          <w:p w14:paraId="3254B8C8" w14:textId="7AB2B11A" w:rsidR="00683B00" w:rsidRPr="00691CBA" w:rsidRDefault="00683B00" w:rsidP="00683B00">
            <w:pPr>
              <w:tabs>
                <w:tab w:val="left" w:pos="900"/>
                <w:tab w:val="right" w:leader="dot" w:pos="10078"/>
              </w:tabs>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手機</w:t>
            </w:r>
          </w:p>
        </w:tc>
        <w:tc>
          <w:tcPr>
            <w:tcW w:w="1741" w:type="pct"/>
            <w:tcBorders>
              <w:top w:val="single" w:sz="6" w:space="0" w:color="auto"/>
              <w:left w:val="single" w:sz="4" w:space="0" w:color="auto"/>
              <w:bottom w:val="single" w:sz="6" w:space="0" w:color="auto"/>
              <w:right w:val="single" w:sz="18" w:space="0" w:color="auto"/>
            </w:tcBorders>
            <w:shd w:val="clear" w:color="auto" w:fill="auto"/>
            <w:vAlign w:val="center"/>
          </w:tcPr>
          <w:p w14:paraId="72C0B02A" w14:textId="77777777" w:rsidR="00683B00" w:rsidRPr="00691CBA" w:rsidRDefault="00683B00" w:rsidP="00683B00">
            <w:pPr>
              <w:tabs>
                <w:tab w:val="left" w:pos="900"/>
                <w:tab w:val="right" w:leader="dot" w:pos="10078"/>
              </w:tabs>
              <w:spacing w:line="360" w:lineRule="exact"/>
              <w:rPr>
                <w:rFonts w:ascii="Times New Roman" w:eastAsia="標楷體" w:hAnsi="Times New Roman"/>
                <w:color w:val="000000" w:themeColor="text1"/>
                <w:sz w:val="24"/>
                <w:szCs w:val="24"/>
              </w:rPr>
            </w:pPr>
          </w:p>
        </w:tc>
      </w:tr>
      <w:tr w:rsidR="00691CBA" w:rsidRPr="00691CBA" w14:paraId="39CB0738" w14:textId="77777777" w:rsidTr="00832E34">
        <w:trPr>
          <w:gridAfter w:val="1"/>
          <w:wAfter w:w="4" w:type="pct"/>
          <w:trHeight w:hRule="exact" w:val="454"/>
        </w:trPr>
        <w:tc>
          <w:tcPr>
            <w:tcW w:w="679" w:type="pct"/>
            <w:vMerge/>
            <w:tcBorders>
              <w:left w:val="single" w:sz="18" w:space="0" w:color="auto"/>
              <w:bottom w:val="single" w:sz="18" w:space="0" w:color="auto"/>
            </w:tcBorders>
            <w:shd w:val="clear" w:color="auto" w:fill="auto"/>
            <w:vAlign w:val="center"/>
          </w:tcPr>
          <w:p w14:paraId="011F7B86" w14:textId="77777777" w:rsidR="00683B00" w:rsidRPr="00691CBA" w:rsidRDefault="00683B00" w:rsidP="00683B00">
            <w:pPr>
              <w:snapToGrid w:val="0"/>
              <w:spacing w:line="360" w:lineRule="exact"/>
              <w:jc w:val="center"/>
              <w:rPr>
                <w:rFonts w:ascii="Times New Roman" w:eastAsia="標楷體" w:hAnsi="Times New Roman"/>
                <w:color w:val="000000" w:themeColor="text1"/>
                <w:sz w:val="24"/>
                <w:szCs w:val="24"/>
              </w:rPr>
            </w:pPr>
          </w:p>
        </w:tc>
        <w:tc>
          <w:tcPr>
            <w:tcW w:w="832" w:type="pct"/>
            <w:tcBorders>
              <w:top w:val="single" w:sz="6" w:space="0" w:color="auto"/>
              <w:bottom w:val="single" w:sz="18" w:space="0" w:color="auto"/>
            </w:tcBorders>
            <w:shd w:val="clear" w:color="auto" w:fill="auto"/>
            <w:vAlign w:val="center"/>
          </w:tcPr>
          <w:p w14:paraId="2FD276DB" w14:textId="54F7C167" w:rsidR="00683B00" w:rsidRPr="00691CBA" w:rsidRDefault="00683B00" w:rsidP="00683B00">
            <w:pPr>
              <w:snapToGrid w:val="0"/>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e-mail</w:t>
            </w:r>
          </w:p>
        </w:tc>
        <w:tc>
          <w:tcPr>
            <w:tcW w:w="3486" w:type="pct"/>
            <w:gridSpan w:val="3"/>
            <w:tcBorders>
              <w:top w:val="single" w:sz="6" w:space="0" w:color="auto"/>
              <w:bottom w:val="single" w:sz="18" w:space="0" w:color="auto"/>
              <w:right w:val="single" w:sz="18" w:space="0" w:color="auto"/>
            </w:tcBorders>
            <w:shd w:val="clear" w:color="auto" w:fill="auto"/>
            <w:vAlign w:val="center"/>
          </w:tcPr>
          <w:p w14:paraId="38268BB9" w14:textId="77777777" w:rsidR="00683B00" w:rsidRPr="00691CBA" w:rsidRDefault="00683B00" w:rsidP="00683B00">
            <w:pPr>
              <w:tabs>
                <w:tab w:val="left" w:pos="900"/>
                <w:tab w:val="right" w:leader="dot" w:pos="10078"/>
              </w:tabs>
              <w:spacing w:line="360" w:lineRule="exact"/>
              <w:rPr>
                <w:rFonts w:ascii="Times New Roman" w:eastAsia="標楷體" w:hAnsi="Times New Roman"/>
                <w:color w:val="000000" w:themeColor="text1"/>
                <w:sz w:val="24"/>
                <w:szCs w:val="24"/>
              </w:rPr>
            </w:pPr>
          </w:p>
        </w:tc>
      </w:tr>
    </w:tbl>
    <w:p w14:paraId="0B1BB077" w14:textId="77777777" w:rsidR="00E95D81" w:rsidRPr="00691CBA" w:rsidRDefault="00E95D81" w:rsidP="00E95D81">
      <w:pPr>
        <w:spacing w:beforeLines="50" w:before="120" w:line="400" w:lineRule="exact"/>
        <w:ind w:rightChars="50" w:right="100"/>
        <w:jc w:val="center"/>
        <w:rPr>
          <w:rFonts w:ascii="Times New Roman" w:eastAsia="標楷體" w:hAnsi="Times New Roman"/>
          <w:b/>
          <w:color w:val="000000" w:themeColor="text1"/>
          <w:sz w:val="32"/>
          <w:szCs w:val="32"/>
        </w:rPr>
      </w:pPr>
    </w:p>
    <w:p w14:paraId="404D8003" w14:textId="77777777" w:rsidR="00E95D81" w:rsidRPr="00691CBA" w:rsidRDefault="00E95D81" w:rsidP="00E95D81">
      <w:pPr>
        <w:spacing w:beforeLines="50" w:before="120" w:line="400" w:lineRule="exact"/>
        <w:ind w:rightChars="50" w:right="100"/>
        <w:jc w:val="center"/>
        <w:rPr>
          <w:rFonts w:ascii="Times New Roman" w:eastAsia="標楷體" w:hAnsi="Times New Roman"/>
          <w:b/>
          <w:color w:val="000000" w:themeColor="text1"/>
          <w:sz w:val="32"/>
          <w:szCs w:val="32"/>
        </w:rPr>
      </w:pPr>
      <w:r w:rsidRPr="00691CBA">
        <w:rPr>
          <w:rFonts w:ascii="Times New Roman" w:eastAsia="標楷體" w:hAnsi="Times New Roman"/>
          <w:b/>
          <w:color w:val="000000" w:themeColor="text1"/>
          <w:sz w:val="32"/>
          <w:szCs w:val="32"/>
        </w:rPr>
        <w:br w:type="page"/>
      </w:r>
      <w:r w:rsidRPr="00691CBA">
        <w:rPr>
          <w:rFonts w:ascii="Times New Roman" w:eastAsia="標楷體" w:hAnsi="Times New Roman"/>
          <w:b/>
          <w:color w:val="000000" w:themeColor="text1"/>
          <w:sz w:val="32"/>
          <w:szCs w:val="32"/>
        </w:rPr>
        <w:lastRenderedPageBreak/>
        <w:t>計畫整體推動架構圖</w:t>
      </w:r>
    </w:p>
    <w:tbl>
      <w:tblPr>
        <w:tblpPr w:leftFromText="180" w:rightFromText="180" w:vertAnchor="text" w:horzAnchor="margin" w:tblpXSpec="center" w:tblpY="177"/>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90"/>
      </w:tblGrid>
      <w:tr w:rsidR="00691CBA" w:rsidRPr="00691CBA" w14:paraId="1CA2484B" w14:textId="77777777" w:rsidTr="00597EA3">
        <w:trPr>
          <w:trHeight w:val="11614"/>
        </w:trPr>
        <w:tc>
          <w:tcPr>
            <w:tcW w:w="9890" w:type="dxa"/>
          </w:tcPr>
          <w:p w14:paraId="7834CCD0" w14:textId="67BBFC8E" w:rsidR="00E95D81" w:rsidRPr="00691CBA" w:rsidRDefault="00E1100D" w:rsidP="00683B00">
            <w:pPr>
              <w:spacing w:beforeLines="50" w:before="120" w:afterLines="100" w:after="240"/>
              <w:ind w:left="109"/>
              <w:jc w:val="center"/>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w:t>
            </w:r>
            <w:r w:rsidR="00683B00" w:rsidRPr="00691CBA">
              <w:rPr>
                <w:rFonts w:ascii="Times New Roman" w:eastAsia="標楷體" w:hAnsi="Times New Roman" w:hint="eastAsia"/>
                <w:color w:val="000000" w:themeColor="text1"/>
                <w:sz w:val="24"/>
                <w:szCs w:val="24"/>
              </w:rPr>
              <w:t>請將跨域、跨單位課程或活動</w:t>
            </w:r>
            <w:r w:rsidR="008050D0" w:rsidRPr="00691CBA">
              <w:rPr>
                <w:rFonts w:ascii="Times New Roman" w:eastAsia="標楷體" w:hAnsi="Times New Roman" w:hint="eastAsia"/>
                <w:color w:val="000000" w:themeColor="text1"/>
                <w:sz w:val="24"/>
                <w:szCs w:val="24"/>
                <w:lang w:eastAsia="zh-HK"/>
              </w:rPr>
              <w:t>規劃</w:t>
            </w:r>
            <w:r w:rsidR="00B96EB8" w:rsidRPr="00691CBA">
              <w:rPr>
                <w:rFonts w:ascii="Times New Roman" w:eastAsia="標楷體" w:hAnsi="Times New Roman" w:hint="eastAsia"/>
                <w:color w:val="000000" w:themeColor="text1"/>
                <w:sz w:val="24"/>
                <w:szCs w:val="24"/>
              </w:rPr>
              <w:t>之</w:t>
            </w:r>
            <w:r w:rsidR="00683B00" w:rsidRPr="00691CBA">
              <w:rPr>
                <w:rFonts w:ascii="Times New Roman" w:eastAsia="標楷體" w:hAnsi="Times New Roman" w:hint="eastAsia"/>
                <w:color w:val="000000" w:themeColor="text1"/>
                <w:sz w:val="24"/>
                <w:szCs w:val="24"/>
              </w:rPr>
              <w:t>關聯性及本案推動架構以圖表方式呈現</w:t>
            </w:r>
            <w:r w:rsidRPr="00691CBA">
              <w:rPr>
                <w:rFonts w:ascii="Times New Roman" w:eastAsia="標楷體" w:hAnsi="Times New Roman" w:hint="eastAsia"/>
                <w:color w:val="000000" w:themeColor="text1"/>
                <w:sz w:val="24"/>
                <w:szCs w:val="24"/>
              </w:rPr>
              <w:t>）</w:t>
            </w:r>
          </w:p>
        </w:tc>
      </w:tr>
    </w:tbl>
    <w:p w14:paraId="18BC1B1F" w14:textId="77777777" w:rsidR="00E95D81" w:rsidRPr="00691CBA" w:rsidRDefault="00E95D81" w:rsidP="00E95D81">
      <w:pPr>
        <w:ind w:leftChars="50" w:left="100" w:rightChars="50" w:right="100"/>
        <w:jc w:val="center"/>
        <w:rPr>
          <w:rFonts w:ascii="Times New Roman" w:eastAsia="標楷體" w:hAnsi="Times New Roman"/>
          <w:b/>
          <w:color w:val="000000" w:themeColor="text1"/>
          <w:sz w:val="32"/>
          <w:szCs w:val="32"/>
        </w:rPr>
      </w:pPr>
      <w:r w:rsidRPr="00691CBA">
        <w:rPr>
          <w:rFonts w:ascii="Times New Roman" w:eastAsia="標楷體" w:hAnsi="Times New Roman"/>
          <w:b/>
          <w:color w:val="000000" w:themeColor="text1"/>
          <w:sz w:val="32"/>
          <w:szCs w:val="32"/>
        </w:rPr>
        <w:br w:type="page"/>
      </w:r>
      <w:r w:rsidRPr="00691CBA">
        <w:rPr>
          <w:rFonts w:ascii="Times New Roman" w:eastAsia="標楷體" w:hAnsi="Times New Roman"/>
          <w:b/>
          <w:color w:val="000000" w:themeColor="text1"/>
          <w:sz w:val="32"/>
          <w:szCs w:val="32"/>
        </w:rPr>
        <w:lastRenderedPageBreak/>
        <w:t>計畫書</w:t>
      </w:r>
    </w:p>
    <w:p w14:paraId="03693EBF" w14:textId="77777777" w:rsidR="00E95D81" w:rsidRPr="00691CBA" w:rsidRDefault="00E95D81" w:rsidP="008532AE">
      <w:pPr>
        <w:widowControl w:val="0"/>
        <w:numPr>
          <w:ilvl w:val="0"/>
          <w:numId w:val="2"/>
        </w:numPr>
        <w:spacing w:afterLines="40" w:after="96" w:line="360" w:lineRule="exact"/>
        <w:ind w:left="709"/>
        <w:rPr>
          <w:rFonts w:ascii="Times New Roman" w:eastAsia="標楷體" w:hAnsi="Times New Roman"/>
          <w:b/>
          <w:bCs/>
          <w:color w:val="000000" w:themeColor="text1"/>
          <w:sz w:val="28"/>
          <w:szCs w:val="28"/>
        </w:rPr>
      </w:pPr>
      <w:r w:rsidRPr="00691CBA">
        <w:rPr>
          <w:rFonts w:ascii="Times New Roman" w:eastAsia="標楷體" w:hAnsi="Times New Roman"/>
          <w:b/>
          <w:bCs/>
          <w:color w:val="000000" w:themeColor="text1"/>
          <w:sz w:val="28"/>
          <w:szCs w:val="28"/>
        </w:rPr>
        <w:t>申請</w:t>
      </w:r>
      <w:r w:rsidRPr="00691CBA">
        <w:rPr>
          <w:rFonts w:ascii="Times New Roman" w:eastAsia="標楷體" w:hAnsi="Times New Roman" w:hint="eastAsia"/>
          <w:b/>
          <w:bCs/>
          <w:color w:val="000000" w:themeColor="text1"/>
          <w:sz w:val="28"/>
          <w:szCs w:val="28"/>
        </w:rPr>
        <w:t>單位</w:t>
      </w:r>
      <w:r w:rsidRPr="00691CBA">
        <w:rPr>
          <w:rFonts w:ascii="Times New Roman" w:eastAsia="標楷體" w:hAnsi="Times New Roman"/>
          <w:b/>
          <w:bCs/>
          <w:color w:val="000000" w:themeColor="text1"/>
          <w:sz w:val="28"/>
          <w:szCs w:val="28"/>
        </w:rPr>
        <w:t>概況</w:t>
      </w:r>
    </w:p>
    <w:p w14:paraId="7798C7A0" w14:textId="16BA8903" w:rsidR="00E95D81" w:rsidRPr="00691CBA" w:rsidRDefault="00E95D81" w:rsidP="008532AE">
      <w:pPr>
        <w:spacing w:afterLines="40" w:after="96" w:line="360" w:lineRule="exact"/>
        <w:ind w:rightChars="-100" w:right="-200" w:firstLineChars="177" w:firstLine="425"/>
        <w:jc w:val="both"/>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t>撰寫重點：</w:t>
      </w:r>
      <w:r w:rsidR="00683B00" w:rsidRPr="00691CBA">
        <w:rPr>
          <w:rFonts w:ascii="Times New Roman" w:eastAsia="標楷體" w:hAnsi="Times New Roman"/>
          <w:color w:val="000000" w:themeColor="text1"/>
          <w:sz w:val="24"/>
          <w:szCs w:val="24"/>
        </w:rPr>
        <w:t>請簡述</w:t>
      </w:r>
      <w:r w:rsidR="001D4DCF" w:rsidRPr="00691CBA">
        <w:rPr>
          <w:rFonts w:ascii="Times New Roman" w:eastAsia="標楷體" w:hAnsi="Times New Roman" w:hint="eastAsia"/>
          <w:color w:val="000000" w:themeColor="text1"/>
          <w:sz w:val="24"/>
          <w:szCs w:val="24"/>
        </w:rPr>
        <w:t>執行單位人文及社會科學領域</w:t>
      </w:r>
      <w:r w:rsidR="00683B00" w:rsidRPr="00691CBA">
        <w:rPr>
          <w:rFonts w:ascii="Times New Roman" w:eastAsia="標楷體" w:hAnsi="Times New Roman" w:hint="eastAsia"/>
          <w:color w:val="000000" w:themeColor="text1"/>
          <w:sz w:val="24"/>
          <w:szCs w:val="24"/>
        </w:rPr>
        <w:t>特</w:t>
      </w:r>
      <w:r w:rsidR="008050D0" w:rsidRPr="00691CBA">
        <w:rPr>
          <w:rFonts w:ascii="Times New Roman" w:eastAsia="標楷體" w:hAnsi="Times New Roman" w:hint="eastAsia"/>
          <w:color w:val="000000" w:themeColor="text1"/>
          <w:sz w:val="24"/>
          <w:szCs w:val="24"/>
        </w:rPr>
        <w:t>色、現況與人才培育問題、教研能量及現行行政與教務體制配合方式。</w:t>
      </w:r>
      <w:r w:rsidR="00683B00" w:rsidRPr="00691CBA">
        <w:rPr>
          <w:rFonts w:ascii="Times New Roman" w:eastAsia="標楷體" w:hAnsi="Times New Roman" w:hint="eastAsia"/>
          <w:color w:val="000000" w:themeColor="text1"/>
          <w:sz w:val="24"/>
          <w:szCs w:val="24"/>
        </w:rPr>
        <w:t>申請者</w:t>
      </w:r>
      <w:r w:rsidR="008050D0" w:rsidRPr="00691CBA">
        <w:rPr>
          <w:rFonts w:ascii="Times New Roman" w:eastAsia="標楷體" w:hAnsi="Times New Roman" w:hint="eastAsia"/>
          <w:color w:val="000000" w:themeColor="text1"/>
          <w:sz w:val="24"/>
          <w:szCs w:val="24"/>
          <w:lang w:eastAsia="zh-HK"/>
        </w:rPr>
        <w:t>如</w:t>
      </w:r>
      <w:r w:rsidR="008050D0" w:rsidRPr="00691CBA">
        <w:rPr>
          <w:rFonts w:ascii="Times New Roman" w:eastAsia="標楷體" w:hAnsi="Times New Roman" w:hint="eastAsia"/>
          <w:color w:val="000000" w:themeColor="text1"/>
          <w:sz w:val="24"/>
          <w:szCs w:val="24"/>
        </w:rPr>
        <w:t>為教學單位，</w:t>
      </w:r>
      <w:r w:rsidR="00683B00" w:rsidRPr="00691CBA">
        <w:rPr>
          <w:rFonts w:ascii="Times New Roman" w:eastAsia="標楷體" w:hAnsi="Times New Roman" w:hint="eastAsia"/>
          <w:color w:val="000000" w:themeColor="text1"/>
          <w:sz w:val="24"/>
          <w:szCs w:val="24"/>
        </w:rPr>
        <w:t>需</w:t>
      </w:r>
      <w:r w:rsidR="008050D0" w:rsidRPr="00691CBA">
        <w:rPr>
          <w:rFonts w:ascii="Times New Roman" w:eastAsia="標楷體" w:hAnsi="Times New Roman" w:hint="eastAsia"/>
          <w:color w:val="000000" w:themeColor="text1"/>
          <w:sz w:val="24"/>
          <w:szCs w:val="24"/>
          <w:lang w:eastAsia="zh-HK"/>
        </w:rPr>
        <w:t>另</w:t>
      </w:r>
      <w:r w:rsidR="00683B00" w:rsidRPr="00691CBA">
        <w:rPr>
          <w:rFonts w:ascii="Times New Roman" w:eastAsia="標楷體" w:hAnsi="Times New Roman" w:hint="eastAsia"/>
          <w:color w:val="000000" w:themeColor="text1"/>
          <w:sz w:val="24"/>
          <w:szCs w:val="24"/>
        </w:rPr>
        <w:t>說明</w:t>
      </w:r>
      <w:r w:rsidR="00683B00" w:rsidRPr="00691CBA">
        <w:rPr>
          <w:rFonts w:ascii="Times New Roman" w:eastAsia="標楷體" w:hAnsi="Times New Roman"/>
          <w:color w:val="000000" w:themeColor="text1"/>
          <w:sz w:val="24"/>
          <w:szCs w:val="24"/>
        </w:rPr>
        <w:t>人才培育模式及院系學科發展之</w:t>
      </w:r>
      <w:r w:rsidR="00683B00" w:rsidRPr="00691CBA">
        <w:rPr>
          <w:rFonts w:ascii="Times New Roman" w:eastAsia="標楷體" w:hAnsi="Times New Roman" w:hint="eastAsia"/>
          <w:color w:val="000000" w:themeColor="text1"/>
          <w:sz w:val="24"/>
          <w:szCs w:val="24"/>
        </w:rPr>
        <w:t>問題與目標</w:t>
      </w:r>
      <w:r w:rsidRPr="00691CBA">
        <w:rPr>
          <w:rFonts w:ascii="Times New Roman" w:eastAsia="標楷體" w:hAnsi="Times New Roman" w:hint="eastAsia"/>
          <w:color w:val="000000" w:themeColor="text1"/>
          <w:sz w:val="24"/>
          <w:szCs w:val="24"/>
        </w:rPr>
        <w:t>。</w:t>
      </w:r>
    </w:p>
    <w:p w14:paraId="3B2F45B4" w14:textId="77777777" w:rsidR="00E95D81" w:rsidRPr="00691CBA" w:rsidRDefault="00E95D81" w:rsidP="008532AE">
      <w:pPr>
        <w:widowControl w:val="0"/>
        <w:numPr>
          <w:ilvl w:val="0"/>
          <w:numId w:val="2"/>
        </w:numPr>
        <w:spacing w:afterLines="40" w:after="96" w:line="360" w:lineRule="exact"/>
        <w:ind w:left="709" w:rightChars="-100" w:right="-200"/>
        <w:rPr>
          <w:rFonts w:ascii="Times New Roman" w:eastAsia="標楷體" w:hAnsi="Times New Roman"/>
          <w:b/>
          <w:color w:val="000000" w:themeColor="text1"/>
          <w:sz w:val="28"/>
          <w:szCs w:val="28"/>
        </w:rPr>
      </w:pPr>
      <w:r w:rsidRPr="00691CBA">
        <w:rPr>
          <w:rFonts w:ascii="Times New Roman" w:eastAsia="標楷體" w:hAnsi="Times New Roman"/>
          <w:b/>
          <w:color w:val="000000" w:themeColor="text1"/>
          <w:sz w:val="28"/>
          <w:szCs w:val="28"/>
        </w:rPr>
        <w:t>計畫目標</w:t>
      </w:r>
    </w:p>
    <w:p w14:paraId="1F91D88B" w14:textId="22716501" w:rsidR="00E95D81" w:rsidRPr="00691CBA" w:rsidRDefault="00E95D81" w:rsidP="008532AE">
      <w:pPr>
        <w:spacing w:afterLines="40" w:after="96" w:line="360" w:lineRule="exact"/>
        <w:ind w:rightChars="-100" w:right="-200" w:firstLineChars="177" w:firstLine="425"/>
        <w:jc w:val="both"/>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撰寫重點：</w:t>
      </w:r>
      <w:r w:rsidR="00683B00" w:rsidRPr="00691CBA">
        <w:rPr>
          <w:rFonts w:ascii="Times New Roman" w:eastAsia="標楷體" w:hAnsi="Times New Roman" w:hint="eastAsia"/>
          <w:color w:val="000000" w:themeColor="text1"/>
          <w:sz w:val="24"/>
          <w:szCs w:val="24"/>
        </w:rPr>
        <w:t>請說明計畫目標及其前瞻性，該目標如何能協助</w:t>
      </w:r>
      <w:proofErr w:type="gramStart"/>
      <w:r w:rsidR="00683B00" w:rsidRPr="00691CBA">
        <w:rPr>
          <w:rFonts w:ascii="Times New Roman" w:eastAsia="標楷體" w:hAnsi="Times New Roman" w:hint="eastAsia"/>
          <w:color w:val="000000" w:themeColor="text1"/>
          <w:sz w:val="24"/>
          <w:szCs w:val="24"/>
        </w:rPr>
        <w:t>未來跨域人才</w:t>
      </w:r>
      <w:proofErr w:type="gramEnd"/>
      <w:r w:rsidR="00683B00" w:rsidRPr="00691CBA">
        <w:rPr>
          <w:rFonts w:ascii="Times New Roman" w:eastAsia="標楷體" w:hAnsi="Times New Roman" w:hint="eastAsia"/>
          <w:color w:val="000000" w:themeColor="text1"/>
          <w:sz w:val="24"/>
          <w:szCs w:val="24"/>
        </w:rPr>
        <w:t>之培育，深化跨領域教師社群對關鍵議題</w:t>
      </w:r>
      <w:r w:rsidR="00BA0F66" w:rsidRPr="00691CBA">
        <w:rPr>
          <w:rFonts w:ascii="Times New Roman" w:eastAsia="標楷體" w:hAnsi="Times New Roman" w:hint="eastAsia"/>
          <w:color w:val="000000" w:themeColor="text1"/>
          <w:sz w:val="24"/>
          <w:szCs w:val="24"/>
          <w:lang w:eastAsia="zh-HK"/>
        </w:rPr>
        <w:t>之</w:t>
      </w:r>
      <w:r w:rsidR="00683B00" w:rsidRPr="00691CBA">
        <w:rPr>
          <w:rFonts w:ascii="Times New Roman" w:eastAsia="標楷體" w:hAnsi="Times New Roman" w:hint="eastAsia"/>
          <w:color w:val="000000" w:themeColor="text1"/>
          <w:sz w:val="24"/>
          <w:szCs w:val="24"/>
        </w:rPr>
        <w:t>教學與研究，對前瞻議題之討論。</w:t>
      </w:r>
    </w:p>
    <w:p w14:paraId="392D1148" w14:textId="079FD0D0" w:rsidR="00E95D81" w:rsidRPr="00691CBA" w:rsidRDefault="00E95D81" w:rsidP="008532AE">
      <w:pPr>
        <w:widowControl w:val="0"/>
        <w:numPr>
          <w:ilvl w:val="0"/>
          <w:numId w:val="2"/>
        </w:numPr>
        <w:spacing w:afterLines="40" w:after="96" w:line="360" w:lineRule="exact"/>
        <w:ind w:left="709" w:rightChars="-100" w:right="-200"/>
        <w:rPr>
          <w:rFonts w:ascii="Times New Roman" w:eastAsia="標楷體" w:hAnsi="Times New Roman"/>
          <w:b/>
          <w:color w:val="000000" w:themeColor="text1"/>
          <w:sz w:val="28"/>
          <w:szCs w:val="28"/>
        </w:rPr>
      </w:pPr>
      <w:r w:rsidRPr="00691CBA">
        <w:rPr>
          <w:rFonts w:ascii="Times New Roman" w:eastAsia="標楷體" w:hAnsi="Times New Roman"/>
          <w:b/>
          <w:color w:val="000000" w:themeColor="text1"/>
          <w:sz w:val="28"/>
          <w:szCs w:val="28"/>
        </w:rPr>
        <w:t>計畫推動重點</w:t>
      </w:r>
      <w:r w:rsidR="0031687E" w:rsidRPr="00691CBA">
        <w:rPr>
          <w:rFonts w:ascii="Times New Roman" w:eastAsia="標楷體" w:hAnsi="Times New Roman" w:hint="eastAsia"/>
          <w:b/>
          <w:color w:val="000000" w:themeColor="text1"/>
          <w:sz w:val="28"/>
          <w:szCs w:val="28"/>
        </w:rPr>
        <w:t>、策略</w:t>
      </w:r>
      <w:r w:rsidRPr="00691CBA">
        <w:rPr>
          <w:rFonts w:ascii="Times New Roman" w:eastAsia="標楷體" w:hAnsi="Times New Roman"/>
          <w:b/>
          <w:color w:val="000000" w:themeColor="text1"/>
          <w:sz w:val="28"/>
          <w:szCs w:val="28"/>
        </w:rPr>
        <w:t>與方法</w:t>
      </w:r>
    </w:p>
    <w:p w14:paraId="10FCC742" w14:textId="22A80292" w:rsidR="00E95D81" w:rsidRPr="00691CBA" w:rsidRDefault="00E95D81" w:rsidP="008532AE">
      <w:pPr>
        <w:spacing w:afterLines="40" w:after="96" w:line="360" w:lineRule="exact"/>
        <w:ind w:rightChars="-100" w:right="-200" w:firstLineChars="177" w:firstLine="425"/>
        <w:jc w:val="both"/>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撰寫重點：</w:t>
      </w:r>
      <w:r w:rsidR="00683B00" w:rsidRPr="00691CBA">
        <w:rPr>
          <w:rFonts w:ascii="Times New Roman" w:eastAsia="標楷體" w:hAnsi="Times New Roman"/>
          <w:color w:val="000000" w:themeColor="text1"/>
          <w:sz w:val="24"/>
          <w:szCs w:val="24"/>
        </w:rPr>
        <w:t>請簡述</w:t>
      </w:r>
      <w:r w:rsidR="00683B00" w:rsidRPr="00691CBA">
        <w:rPr>
          <w:rFonts w:ascii="Times New Roman" w:eastAsia="標楷體" w:hAnsi="Times New Roman" w:hint="eastAsia"/>
          <w:color w:val="000000" w:themeColor="text1"/>
          <w:sz w:val="24"/>
          <w:szCs w:val="24"/>
        </w:rPr>
        <w:t>執行單位</w:t>
      </w:r>
      <w:r w:rsidR="00683B00" w:rsidRPr="00691CBA">
        <w:rPr>
          <w:rFonts w:ascii="Times New Roman" w:eastAsia="標楷體" w:hAnsi="Times New Roman"/>
          <w:color w:val="000000" w:themeColor="text1"/>
          <w:sz w:val="24"/>
          <w:szCs w:val="24"/>
        </w:rPr>
        <w:t>透過哪些具體</w:t>
      </w:r>
      <w:r w:rsidR="0031687E" w:rsidRPr="00691CBA">
        <w:rPr>
          <w:rFonts w:ascii="Times New Roman" w:eastAsia="標楷體" w:hAnsi="Times New Roman" w:hint="eastAsia"/>
          <w:color w:val="000000" w:themeColor="text1"/>
          <w:sz w:val="24"/>
          <w:szCs w:val="24"/>
        </w:rPr>
        <w:t>策略與方法</w:t>
      </w:r>
      <w:r w:rsidR="00683B00" w:rsidRPr="00691CBA">
        <w:rPr>
          <w:rFonts w:ascii="Times New Roman" w:eastAsia="標楷體" w:hAnsi="Times New Roman"/>
          <w:color w:val="000000" w:themeColor="text1"/>
          <w:sz w:val="24"/>
          <w:szCs w:val="24"/>
        </w:rPr>
        <w:t>來達成計畫目標。</w:t>
      </w:r>
      <w:r w:rsidR="00683B00" w:rsidRPr="00691CBA">
        <w:rPr>
          <w:rFonts w:ascii="Times New Roman" w:eastAsia="標楷體" w:hAnsi="Times New Roman" w:hint="eastAsia"/>
          <w:color w:val="000000" w:themeColor="text1"/>
          <w:sz w:val="24"/>
          <w:szCs w:val="24"/>
        </w:rPr>
        <w:t>如何招募教師參與</w:t>
      </w:r>
      <w:r w:rsidR="00FA31E4" w:rsidRPr="00691CBA">
        <w:rPr>
          <w:rFonts w:ascii="Times New Roman" w:eastAsia="標楷體" w:hAnsi="Times New Roman" w:hint="eastAsia"/>
          <w:color w:val="000000" w:themeColor="text1"/>
          <w:sz w:val="24"/>
          <w:szCs w:val="24"/>
        </w:rPr>
        <w:t>？</w:t>
      </w:r>
      <w:r w:rsidR="00683B00" w:rsidRPr="00691CBA">
        <w:rPr>
          <w:rFonts w:ascii="Times New Roman" w:eastAsia="標楷體" w:hAnsi="Times New Roman" w:hint="eastAsia"/>
          <w:color w:val="000000" w:themeColor="text1"/>
          <w:sz w:val="24"/>
          <w:szCs w:val="24"/>
        </w:rPr>
        <w:t>如何經營教師社群</w:t>
      </w:r>
      <w:r w:rsidR="00FA31E4" w:rsidRPr="00691CBA">
        <w:rPr>
          <w:rFonts w:ascii="Times New Roman" w:eastAsia="標楷體" w:hAnsi="Times New Roman" w:hint="eastAsia"/>
          <w:color w:val="000000" w:themeColor="text1"/>
          <w:sz w:val="24"/>
          <w:szCs w:val="24"/>
        </w:rPr>
        <w:t>？</w:t>
      </w:r>
      <w:r w:rsidR="00683B00" w:rsidRPr="00691CBA">
        <w:rPr>
          <w:rFonts w:ascii="Times New Roman" w:eastAsia="標楷體" w:hAnsi="Times New Roman" w:hint="eastAsia"/>
          <w:color w:val="000000" w:themeColor="text1"/>
          <w:sz w:val="24"/>
          <w:szCs w:val="24"/>
        </w:rPr>
        <w:t>如何與各校教學發展中心、通識中心合作？如何與高等教育深耕</w:t>
      </w:r>
      <w:r w:rsidR="008050D0" w:rsidRPr="00691CBA">
        <w:rPr>
          <w:rFonts w:ascii="Times New Roman" w:eastAsia="標楷體" w:hAnsi="Times New Roman" w:hint="eastAsia"/>
          <w:color w:val="000000" w:themeColor="text1"/>
          <w:sz w:val="24"/>
          <w:szCs w:val="24"/>
          <w:lang w:eastAsia="zh-HK"/>
        </w:rPr>
        <w:t>計畫</w:t>
      </w:r>
      <w:r w:rsidR="00683B00" w:rsidRPr="00691CBA">
        <w:rPr>
          <w:rFonts w:ascii="Times New Roman" w:eastAsia="標楷體" w:hAnsi="Times New Roman" w:hint="eastAsia"/>
          <w:color w:val="000000" w:themeColor="text1"/>
          <w:sz w:val="24"/>
          <w:szCs w:val="24"/>
        </w:rPr>
        <w:t>或教學實踐研究計畫整合？</w:t>
      </w:r>
      <w:r w:rsidR="00DB77FE" w:rsidRPr="00691CBA">
        <w:rPr>
          <w:rFonts w:ascii="Times New Roman" w:eastAsia="標楷體" w:hAnsi="Times New Roman" w:hint="eastAsia"/>
          <w:color w:val="000000" w:themeColor="text1"/>
          <w:sz w:val="24"/>
          <w:szCs w:val="24"/>
        </w:rPr>
        <w:t>（</w:t>
      </w:r>
      <w:r w:rsidR="00DB77FE" w:rsidRPr="00691CBA">
        <w:rPr>
          <w:rFonts w:ascii="Times New Roman" w:eastAsia="標楷體" w:hAnsi="Times New Roman" w:hint="eastAsia"/>
          <w:color w:val="000000" w:themeColor="text1"/>
          <w:sz w:val="24"/>
          <w:szCs w:val="24"/>
          <w:lang w:eastAsia="zh-HK"/>
        </w:rPr>
        <w:t>未獲該二項計畫補助者免表述</w:t>
      </w:r>
      <w:r w:rsidR="00DB77FE" w:rsidRPr="00691CBA">
        <w:rPr>
          <w:rFonts w:ascii="Times New Roman" w:eastAsia="標楷體" w:hAnsi="Times New Roman" w:hint="eastAsia"/>
          <w:color w:val="000000" w:themeColor="text1"/>
          <w:sz w:val="24"/>
          <w:szCs w:val="24"/>
        </w:rPr>
        <w:t>）</w:t>
      </w:r>
      <w:r w:rsidR="00DB77FE" w:rsidRPr="00691CBA">
        <w:rPr>
          <w:rFonts w:ascii="Times New Roman" w:eastAsia="標楷體" w:hAnsi="Times New Roman" w:hint="eastAsia"/>
          <w:color w:val="000000" w:themeColor="text1"/>
          <w:sz w:val="24"/>
          <w:szCs w:val="24"/>
          <w:lang w:eastAsia="zh-HK"/>
        </w:rPr>
        <w:t>邀請國外學者來</w:t>
      </w:r>
      <w:proofErr w:type="gramStart"/>
      <w:r w:rsidR="00DB77FE" w:rsidRPr="00691CBA">
        <w:rPr>
          <w:rFonts w:ascii="Times New Roman" w:eastAsia="標楷體" w:hAnsi="Times New Roman" w:hint="eastAsia"/>
          <w:color w:val="000000" w:themeColor="text1"/>
          <w:sz w:val="24"/>
          <w:szCs w:val="24"/>
          <w:lang w:eastAsia="zh-HK"/>
        </w:rPr>
        <w:t>臺</w:t>
      </w:r>
      <w:proofErr w:type="gramEnd"/>
      <w:r w:rsidR="00DB77FE" w:rsidRPr="00691CBA">
        <w:rPr>
          <w:rFonts w:ascii="Times New Roman" w:eastAsia="標楷體" w:hAnsi="Times New Roman" w:hint="eastAsia"/>
          <w:color w:val="000000" w:themeColor="text1"/>
          <w:sz w:val="24"/>
          <w:szCs w:val="24"/>
          <w:lang w:eastAsia="zh-HK"/>
        </w:rPr>
        <w:t>工作內容為何</w:t>
      </w:r>
      <w:r w:rsidR="00DB77FE" w:rsidRPr="00691CBA">
        <w:rPr>
          <w:rFonts w:ascii="Times New Roman" w:eastAsia="標楷體" w:hAnsi="Times New Roman" w:hint="eastAsia"/>
          <w:color w:val="000000" w:themeColor="text1"/>
          <w:sz w:val="24"/>
          <w:szCs w:val="24"/>
        </w:rPr>
        <w:t>？</w:t>
      </w:r>
    </w:p>
    <w:p w14:paraId="4C74E91F" w14:textId="77777777" w:rsidR="00E95D81" w:rsidRPr="00691CBA" w:rsidRDefault="00E95D81" w:rsidP="008532AE">
      <w:pPr>
        <w:widowControl w:val="0"/>
        <w:numPr>
          <w:ilvl w:val="0"/>
          <w:numId w:val="2"/>
        </w:numPr>
        <w:spacing w:afterLines="40" w:after="96" w:line="360" w:lineRule="exact"/>
        <w:ind w:left="709" w:rightChars="-100" w:right="-200"/>
        <w:rPr>
          <w:rFonts w:ascii="Times New Roman" w:eastAsia="標楷體" w:hAnsi="Times New Roman"/>
          <w:b/>
          <w:color w:val="000000" w:themeColor="text1"/>
          <w:sz w:val="28"/>
          <w:szCs w:val="28"/>
        </w:rPr>
      </w:pPr>
      <w:r w:rsidRPr="00691CBA">
        <w:rPr>
          <w:rFonts w:ascii="Times New Roman" w:eastAsia="標楷體" w:hAnsi="Times New Roman"/>
          <w:b/>
          <w:color w:val="000000" w:themeColor="text1"/>
          <w:sz w:val="28"/>
          <w:szCs w:val="28"/>
        </w:rPr>
        <w:t>預期成果及效益評估</w:t>
      </w:r>
    </w:p>
    <w:p w14:paraId="40F61DF0" w14:textId="77777777" w:rsidR="00683B00" w:rsidRPr="00691CBA" w:rsidRDefault="00683B00" w:rsidP="008532AE">
      <w:pPr>
        <w:spacing w:afterLines="40" w:after="96" w:line="360" w:lineRule="exact"/>
        <w:ind w:rightChars="-100" w:right="-200" w:firstLineChars="177" w:firstLine="425"/>
        <w:jc w:val="both"/>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t>撰寫重點：</w:t>
      </w:r>
      <w:r w:rsidRPr="00691CBA">
        <w:rPr>
          <w:rFonts w:ascii="Times New Roman" w:eastAsia="標楷體" w:hAnsi="Times New Roman"/>
          <w:color w:val="000000" w:themeColor="text1"/>
          <w:sz w:val="24"/>
          <w:szCs w:val="24"/>
        </w:rPr>
        <w:t>請</w:t>
      </w:r>
      <w:r w:rsidRPr="00691CBA">
        <w:rPr>
          <w:rFonts w:ascii="Times New Roman" w:eastAsia="標楷體" w:hAnsi="Times New Roman" w:hint="eastAsia"/>
          <w:color w:val="000000" w:themeColor="text1"/>
          <w:sz w:val="24"/>
          <w:szCs w:val="24"/>
        </w:rPr>
        <w:t>說明計畫預期成果，並依照計畫目標</w:t>
      </w:r>
      <w:r w:rsidRPr="00691CBA">
        <w:rPr>
          <w:rFonts w:ascii="Times New Roman" w:eastAsia="標楷體" w:hAnsi="Times New Roman"/>
          <w:color w:val="000000" w:themeColor="text1"/>
          <w:sz w:val="24"/>
          <w:szCs w:val="24"/>
        </w:rPr>
        <w:t>自訂</w:t>
      </w:r>
      <w:r w:rsidRPr="00691CBA">
        <w:rPr>
          <w:rFonts w:ascii="Times New Roman" w:eastAsia="標楷體" w:hAnsi="Times New Roman" w:hint="eastAsia"/>
          <w:color w:val="000000" w:themeColor="text1"/>
          <w:sz w:val="24"/>
          <w:szCs w:val="24"/>
        </w:rPr>
        <w:t>關鍵</w:t>
      </w:r>
      <w:r w:rsidRPr="00691CBA">
        <w:rPr>
          <w:rFonts w:ascii="Times New Roman" w:eastAsia="標楷體" w:hAnsi="Times New Roman"/>
          <w:color w:val="000000" w:themeColor="text1"/>
          <w:sz w:val="24"/>
          <w:szCs w:val="24"/>
        </w:rPr>
        <w:t>績效指標（</w:t>
      </w:r>
      <w:r w:rsidRPr="00691CBA">
        <w:rPr>
          <w:rFonts w:ascii="Times New Roman" w:eastAsia="標楷體" w:hAnsi="Times New Roman" w:hint="eastAsia"/>
          <w:color w:val="000000" w:themeColor="text1"/>
          <w:sz w:val="24"/>
          <w:szCs w:val="24"/>
        </w:rPr>
        <w:t>可以</w:t>
      </w:r>
      <w:r w:rsidRPr="00691CBA">
        <w:rPr>
          <w:rFonts w:ascii="Times New Roman" w:eastAsia="標楷體" w:hAnsi="Times New Roman"/>
          <w:color w:val="000000" w:themeColor="text1"/>
          <w:sz w:val="24"/>
          <w:szCs w:val="24"/>
        </w:rPr>
        <w:t>質性和量化</w:t>
      </w:r>
      <w:r w:rsidRPr="00691CBA">
        <w:rPr>
          <w:rFonts w:ascii="Times New Roman" w:eastAsia="標楷體" w:hAnsi="Times New Roman" w:hint="eastAsia"/>
          <w:color w:val="000000" w:themeColor="text1"/>
          <w:sz w:val="24"/>
          <w:szCs w:val="24"/>
        </w:rPr>
        <w:t>呈現</w:t>
      </w:r>
      <w:r w:rsidRPr="00691CBA">
        <w:rPr>
          <w:rFonts w:ascii="Times New Roman" w:eastAsia="標楷體" w:hAnsi="Times New Roman"/>
          <w:color w:val="000000" w:themeColor="text1"/>
          <w:sz w:val="24"/>
          <w:szCs w:val="24"/>
        </w:rPr>
        <w:t>）</w:t>
      </w:r>
      <w:r w:rsidRPr="00691CBA">
        <w:rPr>
          <w:rFonts w:ascii="Times New Roman" w:eastAsia="標楷體" w:hAnsi="Times New Roman" w:hint="eastAsia"/>
          <w:color w:val="000000" w:themeColor="text1"/>
          <w:sz w:val="24"/>
          <w:szCs w:val="24"/>
        </w:rPr>
        <w:t>。</w:t>
      </w:r>
    </w:p>
    <w:p w14:paraId="37D0CE39" w14:textId="77777777" w:rsidR="00E95D81" w:rsidRPr="00691CBA" w:rsidRDefault="00E95D81" w:rsidP="008532AE">
      <w:pPr>
        <w:widowControl w:val="0"/>
        <w:numPr>
          <w:ilvl w:val="0"/>
          <w:numId w:val="2"/>
        </w:numPr>
        <w:spacing w:afterLines="40" w:after="96" w:line="360" w:lineRule="exact"/>
        <w:ind w:left="709" w:rightChars="-100" w:right="-200"/>
        <w:rPr>
          <w:rFonts w:ascii="Times New Roman" w:eastAsia="標楷體" w:hAnsi="Times New Roman"/>
          <w:b/>
          <w:color w:val="000000" w:themeColor="text1"/>
          <w:sz w:val="28"/>
          <w:szCs w:val="28"/>
        </w:rPr>
      </w:pPr>
      <w:r w:rsidRPr="00691CBA">
        <w:rPr>
          <w:rFonts w:ascii="Times New Roman" w:eastAsia="標楷體" w:hAnsi="Times New Roman"/>
          <w:b/>
          <w:color w:val="000000" w:themeColor="text1"/>
          <w:sz w:val="28"/>
          <w:szCs w:val="28"/>
        </w:rPr>
        <w:t>當期計畫推動進度規劃</w:t>
      </w:r>
    </w:p>
    <w:p w14:paraId="7DC4C93B" w14:textId="5B266763" w:rsidR="00683B00" w:rsidRPr="00691CBA" w:rsidRDefault="00683B00" w:rsidP="008532AE">
      <w:pPr>
        <w:spacing w:afterLines="40" w:after="96" w:line="360" w:lineRule="exact"/>
        <w:ind w:rightChars="-100" w:right="-200" w:firstLineChars="177" w:firstLine="425"/>
        <w:jc w:val="both"/>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撰寫重點：</w:t>
      </w:r>
      <w:r w:rsidRPr="00691CBA">
        <w:rPr>
          <w:rFonts w:ascii="Times New Roman" w:eastAsia="標楷體" w:hAnsi="Times New Roman"/>
          <w:color w:val="000000" w:themeColor="text1"/>
          <w:sz w:val="24"/>
          <w:szCs w:val="24"/>
        </w:rPr>
        <w:t>請依據計畫目標、推動重點及當期計畫預期成果自訂推動進度，並設定合理之檢核點</w:t>
      </w:r>
      <w:r w:rsidR="00F5143A" w:rsidRPr="00691CBA">
        <w:rPr>
          <w:rFonts w:ascii="Times New Roman" w:eastAsia="標楷體" w:hAnsi="Times New Roman" w:hint="eastAsia"/>
          <w:color w:val="000000" w:themeColor="text1"/>
          <w:sz w:val="24"/>
          <w:szCs w:val="24"/>
        </w:rPr>
        <w:t>，</w:t>
      </w:r>
      <w:proofErr w:type="gramStart"/>
      <w:r w:rsidRPr="00691CBA">
        <w:rPr>
          <w:rFonts w:ascii="Times New Roman" w:eastAsia="標楷體" w:hAnsi="Times New Roman" w:hint="eastAsia"/>
          <w:color w:val="000000" w:themeColor="text1"/>
          <w:sz w:val="24"/>
          <w:szCs w:val="24"/>
        </w:rPr>
        <w:t>可輔以</w:t>
      </w:r>
      <w:proofErr w:type="gramEnd"/>
      <w:r w:rsidRPr="00691CBA">
        <w:rPr>
          <w:rFonts w:ascii="Times New Roman" w:eastAsia="標楷體" w:hAnsi="Times New Roman" w:hint="eastAsia"/>
          <w:color w:val="000000" w:themeColor="text1"/>
          <w:sz w:val="24"/>
          <w:szCs w:val="24"/>
        </w:rPr>
        <w:t>圖表（如甘特圖）呈現。</w:t>
      </w:r>
    </w:p>
    <w:p w14:paraId="4948BB3E" w14:textId="77777777" w:rsidR="00E95D81" w:rsidRPr="00691CBA" w:rsidRDefault="00E95D81" w:rsidP="008532AE">
      <w:pPr>
        <w:widowControl w:val="0"/>
        <w:numPr>
          <w:ilvl w:val="0"/>
          <w:numId w:val="2"/>
        </w:numPr>
        <w:spacing w:afterLines="40" w:after="96" w:line="360" w:lineRule="exact"/>
        <w:ind w:left="709" w:rightChars="-100" w:right="-200"/>
        <w:rPr>
          <w:rFonts w:ascii="Times New Roman" w:eastAsia="標楷體" w:hAnsi="Times New Roman"/>
          <w:b/>
          <w:color w:val="000000" w:themeColor="text1"/>
          <w:sz w:val="28"/>
          <w:szCs w:val="28"/>
        </w:rPr>
      </w:pPr>
      <w:r w:rsidRPr="00691CBA">
        <w:rPr>
          <w:rFonts w:ascii="Times New Roman" w:eastAsia="標楷體" w:hAnsi="Times New Roman"/>
          <w:b/>
          <w:color w:val="000000" w:themeColor="text1"/>
          <w:sz w:val="28"/>
          <w:szCs w:val="28"/>
        </w:rPr>
        <w:t>執行團隊成員分工情形</w:t>
      </w:r>
    </w:p>
    <w:p w14:paraId="0F5F656A" w14:textId="1B4C63E4" w:rsidR="005B0E75" w:rsidRPr="00691CBA" w:rsidRDefault="00E95D81" w:rsidP="008532AE">
      <w:pPr>
        <w:spacing w:afterLines="40" w:after="96" w:line="360" w:lineRule="exact"/>
        <w:ind w:rightChars="-100" w:right="-200" w:firstLineChars="177" w:firstLine="425"/>
        <w:jc w:val="both"/>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t>撰寫重點：</w:t>
      </w:r>
      <w:r w:rsidRPr="00691CBA">
        <w:rPr>
          <w:rFonts w:ascii="Times New Roman" w:eastAsia="標楷體" w:hAnsi="Times New Roman"/>
          <w:color w:val="000000" w:themeColor="text1"/>
          <w:sz w:val="24"/>
          <w:szCs w:val="24"/>
        </w:rPr>
        <w:t>請簡述執行團隊之角色與任務</w:t>
      </w:r>
      <w:r w:rsidRPr="00691CBA">
        <w:rPr>
          <w:rFonts w:ascii="Times New Roman" w:eastAsia="標楷體" w:hAnsi="Times New Roman" w:hint="eastAsia"/>
          <w:color w:val="000000" w:themeColor="text1"/>
          <w:sz w:val="24"/>
          <w:szCs w:val="24"/>
        </w:rPr>
        <w:t>。</w:t>
      </w:r>
      <w:r w:rsidR="00F5143A" w:rsidRPr="00691CBA">
        <w:rPr>
          <w:rFonts w:ascii="Times New Roman" w:eastAsia="標楷體" w:hAnsi="Times New Roman" w:hint="eastAsia"/>
          <w:color w:val="000000" w:themeColor="text1"/>
          <w:sz w:val="24"/>
          <w:szCs w:val="24"/>
          <w:lang w:eastAsia="zh-HK"/>
        </w:rPr>
        <w:t>支固定津貼之</w:t>
      </w:r>
      <w:r w:rsidR="007847AF" w:rsidRPr="00691CBA">
        <w:rPr>
          <w:rFonts w:ascii="Times New Roman" w:eastAsia="標楷體" w:hAnsi="Times New Roman" w:hint="eastAsia"/>
          <w:color w:val="000000" w:themeColor="text1"/>
          <w:sz w:val="24"/>
          <w:szCs w:val="24"/>
          <w:lang w:eastAsia="zh-HK"/>
        </w:rPr>
        <w:t>計畫</w:t>
      </w:r>
      <w:r w:rsidR="00991162" w:rsidRPr="00691CBA">
        <w:rPr>
          <w:rFonts w:ascii="Times New Roman" w:eastAsia="標楷體" w:hAnsi="Times New Roman" w:hint="eastAsia"/>
          <w:color w:val="000000" w:themeColor="text1"/>
          <w:sz w:val="24"/>
          <w:szCs w:val="24"/>
        </w:rPr>
        <w:t>主持人、</w:t>
      </w:r>
      <w:r w:rsidR="00991162" w:rsidRPr="00691CBA">
        <w:rPr>
          <w:rFonts w:ascii="Times New Roman" w:eastAsia="標楷體" w:hAnsi="Times New Roman" w:hint="eastAsia"/>
          <w:color w:val="000000" w:themeColor="text1"/>
          <w:sz w:val="24"/>
          <w:szCs w:val="24"/>
          <w:lang w:eastAsia="zh-HK"/>
        </w:rPr>
        <w:t>共</w:t>
      </w:r>
      <w:r w:rsidR="00991162" w:rsidRPr="00691CBA">
        <w:rPr>
          <w:rFonts w:ascii="Times New Roman" w:eastAsia="標楷體" w:hAnsi="Times New Roman" w:hint="eastAsia"/>
          <w:color w:val="000000" w:themeColor="text1"/>
          <w:sz w:val="24"/>
          <w:szCs w:val="24"/>
        </w:rPr>
        <w:t>同主持人與專任助理合計以</w:t>
      </w:r>
      <w:r w:rsidR="00991162" w:rsidRPr="00691CBA">
        <w:rPr>
          <w:rFonts w:ascii="Times New Roman" w:eastAsia="標楷體" w:hAnsi="Times New Roman" w:hint="eastAsia"/>
          <w:color w:val="000000" w:themeColor="text1"/>
          <w:sz w:val="24"/>
          <w:szCs w:val="24"/>
          <w:lang w:eastAsia="zh-HK"/>
        </w:rPr>
        <w:t>六</w:t>
      </w:r>
      <w:r w:rsidR="00F5143A" w:rsidRPr="00691CBA">
        <w:rPr>
          <w:rFonts w:ascii="Times New Roman" w:eastAsia="標楷體" w:hAnsi="Times New Roman" w:hint="eastAsia"/>
          <w:color w:val="000000" w:themeColor="text1"/>
          <w:sz w:val="24"/>
          <w:szCs w:val="24"/>
        </w:rPr>
        <w:t>人為限；</w:t>
      </w:r>
      <w:r w:rsidR="00F5143A" w:rsidRPr="00691CBA">
        <w:rPr>
          <w:rFonts w:ascii="Times New Roman" w:eastAsia="標楷體" w:hAnsi="Times New Roman" w:hint="eastAsia"/>
          <w:color w:val="000000" w:themeColor="text1"/>
          <w:sz w:val="24"/>
          <w:szCs w:val="24"/>
          <w:lang w:eastAsia="zh-HK"/>
        </w:rPr>
        <w:t>參與計畫但</w:t>
      </w:r>
      <w:r w:rsidR="007847AF" w:rsidRPr="00691CBA">
        <w:rPr>
          <w:rFonts w:ascii="Times New Roman" w:eastAsia="標楷體" w:hAnsi="Times New Roman" w:hint="eastAsia"/>
          <w:color w:val="000000" w:themeColor="text1"/>
          <w:sz w:val="24"/>
          <w:szCs w:val="24"/>
          <w:lang w:eastAsia="zh-HK"/>
        </w:rPr>
        <w:t>未</w:t>
      </w:r>
      <w:r w:rsidR="00F5143A" w:rsidRPr="00691CBA">
        <w:rPr>
          <w:rFonts w:ascii="Times New Roman" w:eastAsia="標楷體" w:hAnsi="Times New Roman" w:hint="eastAsia"/>
          <w:color w:val="000000" w:themeColor="text1"/>
          <w:sz w:val="24"/>
          <w:szCs w:val="24"/>
          <w:lang w:eastAsia="zh-HK"/>
        </w:rPr>
        <w:t>支</w:t>
      </w:r>
      <w:r w:rsidR="007847AF" w:rsidRPr="00691CBA">
        <w:rPr>
          <w:rFonts w:ascii="Times New Roman" w:eastAsia="標楷體" w:hAnsi="Times New Roman" w:hint="eastAsia"/>
          <w:color w:val="000000" w:themeColor="text1"/>
          <w:sz w:val="24"/>
          <w:szCs w:val="24"/>
          <w:lang w:eastAsia="zh-HK"/>
        </w:rPr>
        <w:t>領</w:t>
      </w:r>
      <w:r w:rsidR="00F5143A" w:rsidRPr="00691CBA">
        <w:rPr>
          <w:rFonts w:ascii="Times New Roman" w:eastAsia="標楷體" w:hAnsi="Times New Roman" w:hint="eastAsia"/>
          <w:color w:val="000000" w:themeColor="text1"/>
          <w:sz w:val="24"/>
          <w:szCs w:val="24"/>
          <w:lang w:eastAsia="zh-HK"/>
        </w:rPr>
        <w:t>固定津貼之</w:t>
      </w:r>
      <w:r w:rsidR="00F5143A" w:rsidRPr="00691CBA">
        <w:rPr>
          <w:rFonts w:ascii="Times New Roman" w:eastAsia="標楷體" w:hAnsi="Times New Roman" w:hint="eastAsia"/>
          <w:color w:val="000000" w:themeColor="text1"/>
          <w:sz w:val="24"/>
          <w:szCs w:val="24"/>
        </w:rPr>
        <w:t>核心團隊</w:t>
      </w:r>
      <w:r w:rsidR="00F5143A" w:rsidRPr="00691CBA">
        <w:rPr>
          <w:rFonts w:ascii="Times New Roman" w:eastAsia="標楷體" w:hAnsi="Times New Roman" w:hint="eastAsia"/>
          <w:color w:val="000000" w:themeColor="text1"/>
          <w:sz w:val="24"/>
          <w:szCs w:val="24"/>
          <w:lang w:eastAsia="zh-HK"/>
        </w:rPr>
        <w:t>成員</w:t>
      </w:r>
      <w:r w:rsidR="00F5143A" w:rsidRPr="00691CBA">
        <w:rPr>
          <w:rFonts w:ascii="Times New Roman" w:eastAsia="標楷體" w:hAnsi="Times New Roman" w:hint="eastAsia"/>
          <w:color w:val="000000" w:themeColor="text1"/>
          <w:sz w:val="24"/>
          <w:szCs w:val="24"/>
        </w:rPr>
        <w:t>，</w:t>
      </w:r>
      <w:r w:rsidR="001349D1" w:rsidRPr="00691CBA">
        <w:rPr>
          <w:rFonts w:ascii="Times New Roman" w:eastAsia="標楷體" w:hAnsi="Times New Roman" w:hint="eastAsia"/>
          <w:color w:val="000000" w:themeColor="text1"/>
          <w:sz w:val="24"/>
          <w:szCs w:val="24"/>
        </w:rPr>
        <w:t>加上</w:t>
      </w:r>
      <w:r w:rsidR="007847AF" w:rsidRPr="00691CBA">
        <w:rPr>
          <w:rFonts w:ascii="Times New Roman" w:eastAsia="標楷體" w:hAnsi="Times New Roman" w:hint="eastAsia"/>
          <w:color w:val="000000" w:themeColor="text1"/>
          <w:sz w:val="24"/>
          <w:szCs w:val="24"/>
          <w:lang w:eastAsia="zh-HK"/>
        </w:rPr>
        <w:t>計畫</w:t>
      </w:r>
      <w:r w:rsidR="001349D1" w:rsidRPr="00691CBA">
        <w:rPr>
          <w:rFonts w:ascii="Times New Roman" w:eastAsia="標楷體" w:hAnsi="Times New Roman" w:hint="eastAsia"/>
          <w:color w:val="000000" w:themeColor="text1"/>
          <w:sz w:val="24"/>
          <w:szCs w:val="24"/>
        </w:rPr>
        <w:t>主持人、</w:t>
      </w:r>
      <w:r w:rsidR="001349D1" w:rsidRPr="00691CBA">
        <w:rPr>
          <w:rFonts w:ascii="Times New Roman" w:eastAsia="標楷體" w:hAnsi="Times New Roman" w:hint="eastAsia"/>
          <w:color w:val="000000" w:themeColor="text1"/>
          <w:sz w:val="24"/>
          <w:szCs w:val="24"/>
          <w:lang w:eastAsia="zh-HK"/>
        </w:rPr>
        <w:t>共</w:t>
      </w:r>
      <w:r w:rsidR="001349D1" w:rsidRPr="00691CBA">
        <w:rPr>
          <w:rFonts w:ascii="Times New Roman" w:eastAsia="標楷體" w:hAnsi="Times New Roman" w:hint="eastAsia"/>
          <w:color w:val="000000" w:themeColor="text1"/>
          <w:sz w:val="24"/>
          <w:szCs w:val="24"/>
        </w:rPr>
        <w:t>同主持人</w:t>
      </w:r>
      <w:r w:rsidR="00D24A16">
        <w:rPr>
          <w:rFonts w:ascii="Times New Roman" w:eastAsia="標楷體" w:hAnsi="Times New Roman" w:hint="eastAsia"/>
          <w:color w:val="000000" w:themeColor="text1"/>
          <w:sz w:val="24"/>
          <w:szCs w:val="24"/>
          <w:lang w:eastAsia="zh-HK"/>
        </w:rPr>
        <w:t>為分</w:t>
      </w:r>
      <w:r w:rsidR="00D24A16">
        <w:rPr>
          <w:rFonts w:ascii="Times New Roman" w:eastAsia="標楷體" w:hAnsi="Times New Roman" w:hint="eastAsia"/>
          <w:color w:val="000000" w:themeColor="text1"/>
          <w:sz w:val="24"/>
          <w:szCs w:val="24"/>
        </w:rPr>
        <w:t>子</w:t>
      </w:r>
      <w:r w:rsidR="007847AF" w:rsidRPr="00691CBA">
        <w:rPr>
          <w:rFonts w:ascii="Times New Roman" w:eastAsia="標楷體" w:hAnsi="Times New Roman" w:hint="eastAsia"/>
          <w:color w:val="000000" w:themeColor="text1"/>
          <w:sz w:val="24"/>
          <w:szCs w:val="24"/>
        </w:rPr>
        <w:t>，</w:t>
      </w:r>
      <w:r w:rsidR="00D24A16">
        <w:rPr>
          <w:rFonts w:ascii="Times New Roman" w:eastAsia="標楷體" w:hAnsi="Times New Roman" w:hint="eastAsia"/>
          <w:color w:val="000000" w:themeColor="text1"/>
          <w:sz w:val="24"/>
          <w:szCs w:val="24"/>
          <w:lang w:eastAsia="zh-HK"/>
        </w:rPr>
        <w:t>總人數減專任助理為分</w:t>
      </w:r>
      <w:r w:rsidR="00D24A16">
        <w:rPr>
          <w:rFonts w:ascii="Times New Roman" w:eastAsia="標楷體" w:hAnsi="Times New Roman" w:hint="eastAsia"/>
          <w:color w:val="000000" w:themeColor="text1"/>
          <w:sz w:val="24"/>
          <w:szCs w:val="24"/>
        </w:rPr>
        <w:t>母</w:t>
      </w:r>
      <w:bookmarkStart w:id="2" w:name="_GoBack"/>
      <w:bookmarkEnd w:id="2"/>
      <w:r w:rsidR="007847AF" w:rsidRPr="00691CBA">
        <w:rPr>
          <w:rFonts w:ascii="Times New Roman" w:eastAsia="標楷體" w:hAnsi="Times New Roman" w:hint="eastAsia"/>
          <w:color w:val="000000" w:themeColor="text1"/>
          <w:sz w:val="24"/>
          <w:szCs w:val="24"/>
        </w:rPr>
        <w:t>，</w:t>
      </w:r>
      <w:r w:rsidR="007847AF" w:rsidRPr="00691CBA">
        <w:rPr>
          <w:rFonts w:ascii="Times New Roman" w:eastAsia="標楷體" w:hAnsi="Times New Roman" w:hint="eastAsia"/>
          <w:color w:val="000000" w:themeColor="text1"/>
          <w:sz w:val="24"/>
          <w:szCs w:val="24"/>
          <w:lang w:eastAsia="zh-HK"/>
        </w:rPr>
        <w:t>相除</w:t>
      </w:r>
      <w:r w:rsidR="001349D1" w:rsidRPr="00691CBA">
        <w:rPr>
          <w:rFonts w:ascii="Times New Roman" w:eastAsia="標楷體" w:hAnsi="Times New Roman" w:hint="eastAsia"/>
          <w:color w:val="000000" w:themeColor="text1"/>
          <w:sz w:val="24"/>
          <w:szCs w:val="24"/>
        </w:rPr>
        <w:t>後的數量以不超過</w:t>
      </w:r>
      <w:r w:rsidR="001349D1" w:rsidRPr="00691CBA">
        <w:rPr>
          <w:rFonts w:ascii="Times New Roman" w:eastAsia="標楷體" w:hAnsi="Times New Roman" w:hint="eastAsia"/>
          <w:color w:val="000000" w:themeColor="text1"/>
          <w:sz w:val="24"/>
          <w:szCs w:val="24"/>
          <w:lang w:eastAsia="zh-HK"/>
        </w:rPr>
        <w:t>三</w:t>
      </w:r>
      <w:r w:rsidR="001349D1" w:rsidRPr="00691CBA">
        <w:rPr>
          <w:rFonts w:ascii="Times New Roman" w:eastAsia="標楷體" w:hAnsi="Times New Roman" w:hint="eastAsia"/>
          <w:color w:val="000000" w:themeColor="text1"/>
          <w:sz w:val="24"/>
          <w:szCs w:val="24"/>
        </w:rPr>
        <w:t>分之一為限。</w:t>
      </w:r>
    </w:p>
    <w:p w14:paraId="3EDCEEFF" w14:textId="1F89BBA2" w:rsidR="005B0E75" w:rsidRPr="00691CBA" w:rsidRDefault="00CE49F1" w:rsidP="008532AE">
      <w:pPr>
        <w:spacing w:line="360" w:lineRule="exact"/>
        <w:ind w:rightChars="-100" w:right="-200" w:firstLineChars="177" w:firstLine="425"/>
        <w:jc w:val="both"/>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&lt;</w:t>
      </w:r>
      <w:r w:rsidRPr="00691CBA">
        <w:rPr>
          <w:rFonts w:ascii="Times New Roman" w:eastAsia="標楷體" w:hAnsi="Times New Roman" w:hint="eastAsia"/>
          <w:color w:val="000000" w:themeColor="text1"/>
          <w:sz w:val="24"/>
          <w:szCs w:val="24"/>
          <w:lang w:eastAsia="zh-HK"/>
        </w:rPr>
        <w:t>示</w:t>
      </w:r>
      <w:r w:rsidR="001349D1" w:rsidRPr="00691CBA">
        <w:rPr>
          <w:rFonts w:ascii="Times New Roman" w:eastAsia="標楷體" w:hAnsi="Times New Roman" w:hint="eastAsia"/>
          <w:color w:val="000000" w:themeColor="text1"/>
          <w:sz w:val="24"/>
          <w:szCs w:val="24"/>
          <w:lang w:eastAsia="zh-HK"/>
        </w:rPr>
        <w:t>例</w:t>
      </w:r>
      <w:r w:rsidRPr="00691CBA">
        <w:rPr>
          <w:rFonts w:ascii="Times New Roman" w:eastAsia="標楷體" w:hAnsi="Times New Roman" w:hint="eastAsia"/>
          <w:color w:val="000000" w:themeColor="text1"/>
          <w:sz w:val="24"/>
          <w:szCs w:val="24"/>
        </w:rPr>
        <w:t>&gt;</w:t>
      </w:r>
    </w:p>
    <w:p w14:paraId="461BCD2B" w14:textId="26145ADA" w:rsidR="005B0E75" w:rsidRPr="00691CBA" w:rsidRDefault="001349D1" w:rsidP="00F3325B">
      <w:pPr>
        <w:spacing w:line="360" w:lineRule="exact"/>
        <w:ind w:leftChars="213" w:left="427" w:rightChars="-100" w:right="-200" w:hanging="1"/>
        <w:jc w:val="both"/>
        <w:rPr>
          <w:rFonts w:ascii="Times New Roman" w:eastAsia="標楷體" w:hAnsi="Times New Roman"/>
          <w:color w:val="000000" w:themeColor="text1"/>
          <w:spacing w:val="-20"/>
          <w:sz w:val="24"/>
          <w:szCs w:val="24"/>
        </w:rPr>
      </w:pPr>
      <w:r w:rsidRPr="00691CBA">
        <w:rPr>
          <w:rFonts w:ascii="Times New Roman" w:eastAsia="標楷體" w:hAnsi="Times New Roman" w:hint="eastAsia"/>
          <w:color w:val="000000" w:themeColor="text1"/>
          <w:spacing w:val="-20"/>
          <w:sz w:val="24"/>
          <w:szCs w:val="24"/>
          <w:lang w:eastAsia="zh-HK"/>
        </w:rPr>
        <w:t>總人數</w:t>
      </w:r>
      <w:r w:rsidRPr="00691CBA">
        <w:rPr>
          <w:rFonts w:ascii="Times New Roman" w:eastAsia="標楷體" w:hAnsi="Times New Roman" w:hint="eastAsia"/>
          <w:color w:val="000000" w:themeColor="text1"/>
          <w:spacing w:val="-20"/>
          <w:sz w:val="24"/>
          <w:szCs w:val="24"/>
        </w:rPr>
        <w:t>1</w:t>
      </w:r>
      <w:r w:rsidRPr="00691CBA">
        <w:rPr>
          <w:rFonts w:ascii="Times New Roman" w:eastAsia="標楷體" w:hAnsi="Times New Roman"/>
          <w:color w:val="000000" w:themeColor="text1"/>
          <w:spacing w:val="-20"/>
          <w:sz w:val="24"/>
          <w:szCs w:val="24"/>
        </w:rPr>
        <w:t>7</w:t>
      </w:r>
      <w:r w:rsidRPr="00691CBA">
        <w:rPr>
          <w:rFonts w:ascii="Times New Roman" w:eastAsia="標楷體" w:hAnsi="Times New Roman" w:hint="eastAsia"/>
          <w:color w:val="000000" w:themeColor="text1"/>
          <w:spacing w:val="-20"/>
          <w:sz w:val="24"/>
          <w:szCs w:val="24"/>
          <w:lang w:eastAsia="zh-HK"/>
        </w:rPr>
        <w:t>人</w:t>
      </w:r>
      <w:r w:rsidR="005B0E75" w:rsidRPr="00691CBA">
        <w:rPr>
          <w:rFonts w:ascii="Times New Roman" w:eastAsia="標楷體" w:hAnsi="Times New Roman" w:hint="eastAsia"/>
          <w:color w:val="000000" w:themeColor="text1"/>
          <w:spacing w:val="-20"/>
          <w:sz w:val="24"/>
          <w:szCs w:val="24"/>
        </w:rPr>
        <w:t>＝</w:t>
      </w:r>
      <w:r w:rsidR="00F3325B" w:rsidRPr="00691CBA">
        <w:rPr>
          <w:rFonts w:ascii="Times New Roman" w:eastAsia="標楷體" w:hAnsi="Times New Roman" w:hint="eastAsia"/>
          <w:color w:val="000000" w:themeColor="text1"/>
          <w:spacing w:val="-20"/>
          <w:sz w:val="24"/>
          <w:szCs w:val="24"/>
          <w:lang w:eastAsia="zh-HK"/>
        </w:rPr>
        <w:t>計畫</w:t>
      </w:r>
      <w:r w:rsidR="005B0E75" w:rsidRPr="00691CBA">
        <w:rPr>
          <w:rFonts w:ascii="Times New Roman" w:eastAsia="標楷體" w:hAnsi="Times New Roman" w:hint="eastAsia"/>
          <w:color w:val="000000" w:themeColor="text1"/>
          <w:spacing w:val="-20"/>
          <w:sz w:val="24"/>
          <w:szCs w:val="24"/>
          <w:lang w:eastAsia="zh-HK"/>
        </w:rPr>
        <w:t>主持人</w:t>
      </w:r>
      <w:r w:rsidR="005B0E75" w:rsidRPr="00691CBA">
        <w:rPr>
          <w:rFonts w:ascii="Times New Roman" w:eastAsia="標楷體" w:hAnsi="Times New Roman" w:hint="eastAsia"/>
          <w:color w:val="000000" w:themeColor="text1"/>
          <w:spacing w:val="-20"/>
          <w:sz w:val="24"/>
          <w:szCs w:val="24"/>
        </w:rPr>
        <w:t>1</w:t>
      </w:r>
      <w:r w:rsidR="005B0E75" w:rsidRPr="00691CBA">
        <w:rPr>
          <w:rFonts w:ascii="Times New Roman" w:eastAsia="標楷體" w:hAnsi="Times New Roman" w:hint="eastAsia"/>
          <w:color w:val="000000" w:themeColor="text1"/>
          <w:spacing w:val="-20"/>
          <w:sz w:val="24"/>
          <w:szCs w:val="24"/>
          <w:lang w:eastAsia="zh-HK"/>
        </w:rPr>
        <w:t>人</w:t>
      </w:r>
      <w:r w:rsidR="00032E9D" w:rsidRPr="00691CBA">
        <w:rPr>
          <w:rFonts w:ascii="Times New Roman" w:eastAsia="標楷體" w:hAnsi="Times New Roman" w:hint="eastAsia"/>
          <w:color w:val="000000" w:themeColor="text1"/>
          <w:spacing w:val="-20"/>
          <w:sz w:val="24"/>
          <w:szCs w:val="24"/>
        </w:rPr>
        <w:t>、</w:t>
      </w:r>
      <w:r w:rsidRPr="00691CBA">
        <w:rPr>
          <w:rFonts w:ascii="Times New Roman" w:eastAsia="標楷體" w:hAnsi="Times New Roman" w:hint="eastAsia"/>
          <w:color w:val="000000" w:themeColor="text1"/>
          <w:spacing w:val="-20"/>
          <w:sz w:val="24"/>
          <w:szCs w:val="24"/>
        </w:rPr>
        <w:t>共同主持人</w:t>
      </w:r>
      <w:r w:rsidRPr="00691CBA">
        <w:rPr>
          <w:rFonts w:ascii="Times New Roman" w:eastAsia="標楷體" w:hAnsi="Times New Roman"/>
          <w:color w:val="000000" w:themeColor="text1"/>
          <w:spacing w:val="-20"/>
          <w:sz w:val="24"/>
          <w:szCs w:val="24"/>
        </w:rPr>
        <w:t>3</w:t>
      </w:r>
      <w:r w:rsidRPr="00691CBA">
        <w:rPr>
          <w:rFonts w:ascii="Times New Roman" w:eastAsia="標楷體" w:hAnsi="Times New Roman" w:hint="eastAsia"/>
          <w:color w:val="000000" w:themeColor="text1"/>
          <w:spacing w:val="-20"/>
          <w:sz w:val="24"/>
          <w:szCs w:val="24"/>
        </w:rPr>
        <w:t>人</w:t>
      </w:r>
      <w:r w:rsidR="00032E9D" w:rsidRPr="00691CBA">
        <w:rPr>
          <w:rFonts w:ascii="Times New Roman" w:eastAsia="標楷體" w:hAnsi="Times New Roman" w:hint="eastAsia"/>
          <w:color w:val="000000" w:themeColor="text1"/>
          <w:spacing w:val="-20"/>
          <w:sz w:val="24"/>
          <w:szCs w:val="24"/>
        </w:rPr>
        <w:t>、</w:t>
      </w:r>
      <w:r w:rsidR="005B0E75" w:rsidRPr="00691CBA">
        <w:rPr>
          <w:rFonts w:ascii="Times New Roman" w:eastAsia="標楷體" w:hAnsi="Times New Roman" w:hint="eastAsia"/>
          <w:color w:val="000000" w:themeColor="text1"/>
          <w:spacing w:val="-20"/>
          <w:sz w:val="24"/>
          <w:szCs w:val="24"/>
          <w:lang w:eastAsia="zh-HK"/>
        </w:rPr>
        <w:t>專任</w:t>
      </w:r>
      <w:r w:rsidRPr="00691CBA">
        <w:rPr>
          <w:rFonts w:ascii="Times New Roman" w:eastAsia="標楷體" w:hAnsi="Times New Roman" w:hint="eastAsia"/>
          <w:color w:val="000000" w:themeColor="text1"/>
          <w:spacing w:val="-20"/>
          <w:sz w:val="24"/>
          <w:szCs w:val="24"/>
          <w:lang w:eastAsia="zh-HK"/>
        </w:rPr>
        <w:t>助理</w:t>
      </w:r>
      <w:r w:rsidRPr="00691CBA">
        <w:rPr>
          <w:rFonts w:ascii="Times New Roman" w:eastAsia="標楷體" w:hAnsi="Times New Roman" w:hint="eastAsia"/>
          <w:color w:val="000000" w:themeColor="text1"/>
          <w:spacing w:val="-20"/>
          <w:sz w:val="24"/>
          <w:szCs w:val="24"/>
        </w:rPr>
        <w:t>2</w:t>
      </w:r>
      <w:r w:rsidRPr="00691CBA">
        <w:rPr>
          <w:rFonts w:ascii="Times New Roman" w:eastAsia="標楷體" w:hAnsi="Times New Roman" w:hint="eastAsia"/>
          <w:color w:val="000000" w:themeColor="text1"/>
          <w:spacing w:val="-20"/>
          <w:sz w:val="24"/>
          <w:szCs w:val="24"/>
          <w:lang w:eastAsia="zh-HK"/>
        </w:rPr>
        <w:t>人</w:t>
      </w:r>
      <w:r w:rsidR="00032E9D" w:rsidRPr="00691CBA">
        <w:rPr>
          <w:rFonts w:ascii="Times New Roman" w:eastAsia="標楷體" w:hAnsi="Times New Roman" w:hint="eastAsia"/>
          <w:color w:val="000000" w:themeColor="text1"/>
          <w:spacing w:val="-20"/>
          <w:sz w:val="24"/>
          <w:szCs w:val="24"/>
        </w:rPr>
        <w:t>、</w:t>
      </w:r>
      <w:proofErr w:type="gramStart"/>
      <w:r w:rsidR="005B0E75" w:rsidRPr="00691CBA">
        <w:rPr>
          <w:rFonts w:ascii="Times New Roman" w:eastAsia="標楷體" w:hAnsi="Times New Roman" w:hint="eastAsia"/>
          <w:color w:val="000000" w:themeColor="text1"/>
          <w:spacing w:val="-20"/>
          <w:sz w:val="24"/>
          <w:szCs w:val="24"/>
          <w:lang w:eastAsia="zh-HK"/>
        </w:rPr>
        <w:t>其他未支薪</w:t>
      </w:r>
      <w:proofErr w:type="gramEnd"/>
      <w:r w:rsidR="00F3325B" w:rsidRPr="00691CBA">
        <w:rPr>
          <w:rFonts w:ascii="Times New Roman" w:eastAsia="標楷體" w:hAnsi="Times New Roman" w:hint="eastAsia"/>
          <w:color w:val="000000" w:themeColor="text1"/>
          <w:spacing w:val="-20"/>
          <w:sz w:val="24"/>
          <w:szCs w:val="24"/>
          <w:lang w:eastAsia="zh-HK"/>
        </w:rPr>
        <w:t>團隊成</w:t>
      </w:r>
      <w:r w:rsidR="005B0E75" w:rsidRPr="00691CBA">
        <w:rPr>
          <w:rFonts w:ascii="Times New Roman" w:eastAsia="標楷體" w:hAnsi="Times New Roman" w:hint="eastAsia"/>
          <w:color w:val="000000" w:themeColor="text1"/>
          <w:spacing w:val="-20"/>
          <w:sz w:val="24"/>
          <w:szCs w:val="24"/>
          <w:lang w:eastAsia="zh-HK"/>
        </w:rPr>
        <w:t>員</w:t>
      </w:r>
      <w:r w:rsidR="005B0E75" w:rsidRPr="00691CBA">
        <w:rPr>
          <w:rFonts w:ascii="Times New Roman" w:eastAsia="標楷體" w:hAnsi="Times New Roman" w:hint="eastAsia"/>
          <w:color w:val="000000" w:themeColor="text1"/>
          <w:spacing w:val="-20"/>
          <w:sz w:val="24"/>
          <w:szCs w:val="24"/>
        </w:rPr>
        <w:t>11</w:t>
      </w:r>
      <w:r w:rsidR="005B0E75" w:rsidRPr="00691CBA">
        <w:rPr>
          <w:rFonts w:ascii="Times New Roman" w:eastAsia="標楷體" w:hAnsi="Times New Roman" w:hint="eastAsia"/>
          <w:color w:val="000000" w:themeColor="text1"/>
          <w:spacing w:val="-20"/>
          <w:sz w:val="24"/>
          <w:szCs w:val="24"/>
          <w:lang w:eastAsia="zh-HK"/>
        </w:rPr>
        <w:t>人</w:t>
      </w:r>
      <w:r w:rsidR="005B0E75" w:rsidRPr="00691CBA">
        <w:rPr>
          <w:rFonts w:ascii="Times New Roman" w:eastAsia="標楷體" w:hAnsi="Times New Roman" w:hint="eastAsia"/>
          <w:color w:val="000000" w:themeColor="text1"/>
          <w:spacing w:val="-20"/>
          <w:sz w:val="24"/>
          <w:szCs w:val="24"/>
        </w:rPr>
        <w:t>。</w:t>
      </w:r>
    </w:p>
    <w:p w14:paraId="30BD5566" w14:textId="455B344B" w:rsidR="005B0E75" w:rsidRPr="00691CBA" w:rsidRDefault="005B0E75" w:rsidP="008532AE">
      <w:pPr>
        <w:spacing w:line="360" w:lineRule="exact"/>
        <w:ind w:rightChars="-100" w:right="-200" w:firstLineChars="177" w:firstLine="425"/>
        <w:jc w:val="both"/>
        <w:rPr>
          <w:rFonts w:ascii="Times New Roman" w:eastAsia="標楷體" w:hAnsi="Times New Roman"/>
          <w:color w:val="000000" w:themeColor="text1"/>
          <w:sz w:val="24"/>
          <w:szCs w:val="24"/>
          <w:lang w:eastAsia="zh-HK"/>
        </w:rPr>
      </w:pPr>
      <w:proofErr w:type="gramStart"/>
      <w:r w:rsidRPr="00691CBA">
        <w:rPr>
          <w:rFonts w:ascii="Times New Roman" w:eastAsia="標楷體" w:hAnsi="Times New Roman" w:hint="eastAsia"/>
          <w:color w:val="000000" w:themeColor="text1"/>
          <w:sz w:val="24"/>
          <w:szCs w:val="24"/>
        </w:rPr>
        <w:t>Ｘ</w:t>
      </w:r>
      <w:proofErr w:type="gramEnd"/>
      <w:r w:rsidRPr="00691CBA">
        <w:rPr>
          <w:rFonts w:ascii="Times New Roman" w:eastAsia="標楷體" w:hAnsi="Times New Roman" w:hint="eastAsia"/>
          <w:color w:val="000000" w:themeColor="text1"/>
          <w:sz w:val="24"/>
          <w:szCs w:val="24"/>
        </w:rPr>
        <w:t>＝</w:t>
      </w:r>
      <w:r w:rsidRPr="00691CBA">
        <w:rPr>
          <w:rFonts w:ascii="Times New Roman" w:eastAsia="標楷體" w:hAnsi="Times New Roman" w:hint="eastAsia"/>
          <w:color w:val="000000" w:themeColor="text1"/>
          <w:sz w:val="24"/>
          <w:szCs w:val="24"/>
          <w:lang w:eastAsia="zh-HK"/>
        </w:rPr>
        <w:t>核心團隊成員</w:t>
      </w:r>
      <w:r w:rsidR="00B16594" w:rsidRPr="00691CBA">
        <w:rPr>
          <w:rFonts w:ascii="Times New Roman" w:eastAsia="標楷體" w:hAnsi="Times New Roman" w:hint="eastAsia"/>
          <w:color w:val="000000" w:themeColor="text1"/>
          <w:sz w:val="24"/>
          <w:szCs w:val="24"/>
        </w:rPr>
        <w:t>數</w:t>
      </w:r>
    </w:p>
    <w:p w14:paraId="2CA5051F" w14:textId="331EE39C" w:rsidR="005B0E75" w:rsidRPr="00691CBA" w:rsidRDefault="005B0E75" w:rsidP="008532AE">
      <w:pPr>
        <w:spacing w:line="360" w:lineRule="exact"/>
        <w:ind w:rightChars="-100" w:right="-200" w:firstLineChars="177" w:firstLine="425"/>
        <w:jc w:val="both"/>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lang w:eastAsia="zh-HK"/>
        </w:rPr>
        <w:t>公式</w:t>
      </w:r>
      <w:r w:rsidR="00B16594" w:rsidRPr="00691CBA">
        <w:rPr>
          <w:rFonts w:ascii="Times New Roman" w:eastAsia="標楷體" w:hAnsi="Times New Roman" w:hint="eastAsia"/>
          <w:color w:val="000000" w:themeColor="text1"/>
          <w:sz w:val="24"/>
          <w:szCs w:val="24"/>
        </w:rPr>
        <w:t>：</w:t>
      </w:r>
      <w:r w:rsidR="001349D1" w:rsidRPr="00691CBA">
        <w:rPr>
          <w:rFonts w:ascii="Times New Roman" w:eastAsia="標楷體" w:hAnsi="Times New Roman" w:hint="eastAsia"/>
          <w:color w:val="000000" w:themeColor="text1"/>
          <w:sz w:val="24"/>
          <w:szCs w:val="24"/>
        </w:rPr>
        <w:t>(</w:t>
      </w:r>
      <w:proofErr w:type="gramStart"/>
      <w:r w:rsidR="001349D1" w:rsidRPr="00691CBA">
        <w:rPr>
          <w:rFonts w:ascii="Times New Roman" w:eastAsia="標楷體" w:hAnsi="Times New Roman"/>
          <w:color w:val="000000" w:themeColor="text1"/>
          <w:sz w:val="24"/>
          <w:szCs w:val="24"/>
        </w:rPr>
        <w:t>1+</w:t>
      </w:r>
      <w:proofErr w:type="gramEnd"/>
      <w:r w:rsidR="001349D1" w:rsidRPr="00691CBA">
        <w:rPr>
          <w:rFonts w:ascii="Times New Roman" w:eastAsia="標楷體" w:hAnsi="Times New Roman"/>
          <w:color w:val="000000" w:themeColor="text1"/>
          <w:sz w:val="24"/>
          <w:szCs w:val="24"/>
        </w:rPr>
        <w:t>3+X</w:t>
      </w:r>
      <w:r w:rsidR="001349D1" w:rsidRPr="00691CBA">
        <w:rPr>
          <w:rFonts w:ascii="Times New Roman" w:eastAsia="標楷體" w:hAnsi="Times New Roman" w:hint="eastAsia"/>
          <w:color w:val="000000" w:themeColor="text1"/>
          <w:sz w:val="24"/>
          <w:szCs w:val="24"/>
        </w:rPr>
        <w:t>)</w:t>
      </w:r>
      <w:proofErr w:type="gramStart"/>
      <w:r w:rsidR="001349D1" w:rsidRPr="00691CBA">
        <w:rPr>
          <w:rFonts w:ascii="Times New Roman" w:eastAsia="標楷體" w:hAnsi="Times New Roman"/>
          <w:color w:val="000000" w:themeColor="text1"/>
          <w:sz w:val="24"/>
          <w:szCs w:val="24"/>
        </w:rPr>
        <w:t>/</w:t>
      </w:r>
      <w:r w:rsidR="001349D1" w:rsidRPr="00691CBA">
        <w:rPr>
          <w:rFonts w:ascii="Times New Roman" w:eastAsia="標楷體" w:hAnsi="Times New Roman" w:hint="eastAsia"/>
          <w:color w:val="000000" w:themeColor="text1"/>
          <w:sz w:val="24"/>
          <w:szCs w:val="24"/>
        </w:rPr>
        <w:t>(</w:t>
      </w:r>
      <w:proofErr w:type="gramEnd"/>
      <w:r w:rsidR="001349D1" w:rsidRPr="00691CBA">
        <w:rPr>
          <w:rFonts w:ascii="Times New Roman" w:eastAsia="標楷體" w:hAnsi="Times New Roman"/>
          <w:color w:val="000000" w:themeColor="text1"/>
          <w:sz w:val="24"/>
          <w:szCs w:val="24"/>
        </w:rPr>
        <w:t>17-2</w:t>
      </w:r>
      <w:r w:rsidR="001349D1" w:rsidRPr="00691CBA">
        <w:rPr>
          <w:rFonts w:ascii="Times New Roman" w:eastAsia="標楷體" w:hAnsi="Times New Roman" w:hint="eastAsia"/>
          <w:color w:val="000000" w:themeColor="text1"/>
          <w:sz w:val="24"/>
          <w:szCs w:val="24"/>
        </w:rPr>
        <w:t>)</w:t>
      </w:r>
      <w:r w:rsidR="001349D1" w:rsidRPr="00691CBA">
        <w:rPr>
          <w:rFonts w:ascii="Times New Roman" w:eastAsia="標楷體" w:hAnsi="Times New Roman" w:cs="Times New Roman"/>
          <w:color w:val="000000" w:themeColor="text1"/>
          <w:sz w:val="24"/>
          <w:szCs w:val="24"/>
        </w:rPr>
        <w:t>≤</w:t>
      </w:r>
      <w:r w:rsidR="001349D1" w:rsidRPr="00691CBA">
        <w:rPr>
          <w:rFonts w:ascii="Times New Roman" w:eastAsia="標楷體" w:hAnsi="Times New Roman"/>
          <w:color w:val="000000" w:themeColor="text1"/>
          <w:sz w:val="24"/>
          <w:szCs w:val="24"/>
        </w:rPr>
        <w:t>1/3</w:t>
      </w:r>
    </w:p>
    <w:p w14:paraId="16620367" w14:textId="7A568D19" w:rsidR="005B0E75" w:rsidRPr="00691CBA" w:rsidRDefault="00B16594" w:rsidP="008532AE">
      <w:pPr>
        <w:spacing w:line="360" w:lineRule="exact"/>
        <w:ind w:rightChars="-100" w:right="-200" w:firstLineChars="177" w:firstLine="425"/>
        <w:jc w:val="both"/>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則</w:t>
      </w:r>
      <w:r w:rsidR="001349D1" w:rsidRPr="00691CBA">
        <w:rPr>
          <w:rFonts w:ascii="Times New Roman" w:eastAsia="標楷體" w:hAnsi="Times New Roman" w:hint="eastAsia"/>
          <w:color w:val="000000" w:themeColor="text1"/>
          <w:sz w:val="24"/>
          <w:szCs w:val="24"/>
        </w:rPr>
        <w:t>核心團隊</w:t>
      </w:r>
      <w:r w:rsidR="001349D1" w:rsidRPr="00691CBA">
        <w:rPr>
          <w:rFonts w:ascii="Times New Roman" w:eastAsia="標楷體" w:hAnsi="Times New Roman" w:hint="eastAsia"/>
          <w:color w:val="000000" w:themeColor="text1"/>
          <w:sz w:val="24"/>
          <w:szCs w:val="24"/>
          <w:lang w:eastAsia="zh-HK"/>
        </w:rPr>
        <w:t>成員</w:t>
      </w:r>
      <w:r w:rsidR="001349D1" w:rsidRPr="00691CBA">
        <w:rPr>
          <w:rFonts w:ascii="Times New Roman" w:eastAsia="標楷體" w:hAnsi="Times New Roman" w:hint="eastAsia"/>
          <w:color w:val="000000" w:themeColor="text1"/>
          <w:sz w:val="24"/>
          <w:szCs w:val="24"/>
        </w:rPr>
        <w:t>數</w:t>
      </w:r>
      <w:r w:rsidR="001349D1" w:rsidRPr="00691CBA">
        <w:rPr>
          <w:rFonts w:ascii="Times New Roman" w:eastAsia="標楷體" w:hAnsi="Times New Roman" w:hint="eastAsia"/>
          <w:color w:val="000000" w:themeColor="text1"/>
          <w:sz w:val="24"/>
          <w:szCs w:val="24"/>
        </w:rPr>
        <w:t>X</w:t>
      </w:r>
      <w:r w:rsidR="001349D1" w:rsidRPr="00691CBA">
        <w:rPr>
          <w:rFonts w:ascii="Times New Roman" w:eastAsia="標楷體" w:hAnsi="Times New Roman" w:hint="eastAsia"/>
          <w:color w:val="000000" w:themeColor="text1"/>
          <w:sz w:val="24"/>
          <w:szCs w:val="24"/>
          <w:lang w:eastAsia="zh-HK"/>
        </w:rPr>
        <w:t>等於</w:t>
      </w:r>
      <w:r w:rsidR="001349D1" w:rsidRPr="00691CBA">
        <w:rPr>
          <w:rFonts w:ascii="Times New Roman" w:eastAsia="標楷體" w:hAnsi="Times New Roman" w:hint="eastAsia"/>
          <w:color w:val="000000" w:themeColor="text1"/>
          <w:sz w:val="24"/>
          <w:szCs w:val="24"/>
        </w:rPr>
        <w:t>1</w:t>
      </w:r>
      <w:r w:rsidR="001349D1" w:rsidRPr="00691CBA">
        <w:rPr>
          <w:rFonts w:ascii="Times New Roman" w:eastAsia="標楷體" w:hAnsi="Times New Roman" w:hint="eastAsia"/>
          <w:color w:val="000000" w:themeColor="text1"/>
          <w:sz w:val="24"/>
          <w:szCs w:val="24"/>
        </w:rPr>
        <w:t>，</w:t>
      </w:r>
      <w:r w:rsidRPr="00691CBA">
        <w:rPr>
          <w:rFonts w:ascii="Times New Roman" w:eastAsia="標楷體" w:hAnsi="Times New Roman" w:hint="eastAsia"/>
          <w:color w:val="000000" w:themeColor="text1"/>
          <w:sz w:val="24"/>
          <w:szCs w:val="24"/>
        </w:rPr>
        <w:t>其他</w:t>
      </w:r>
      <w:r w:rsidR="005B0E75" w:rsidRPr="00691CBA">
        <w:rPr>
          <w:rFonts w:ascii="Times New Roman" w:eastAsia="標楷體" w:hAnsi="Times New Roman" w:hint="eastAsia"/>
          <w:color w:val="000000" w:themeColor="text1"/>
          <w:sz w:val="24"/>
          <w:szCs w:val="24"/>
          <w:lang w:eastAsia="zh-HK"/>
        </w:rPr>
        <w:t>團隊成員</w:t>
      </w:r>
      <w:r w:rsidR="005B0E75" w:rsidRPr="00691CBA">
        <w:rPr>
          <w:rFonts w:ascii="Times New Roman" w:eastAsia="標楷體" w:hAnsi="Times New Roman" w:hint="eastAsia"/>
          <w:color w:val="000000" w:themeColor="text1"/>
          <w:sz w:val="24"/>
          <w:szCs w:val="24"/>
        </w:rPr>
        <w:t>＝</w:t>
      </w:r>
      <w:r w:rsidR="005B0E75" w:rsidRPr="00691CBA">
        <w:rPr>
          <w:rFonts w:ascii="Times New Roman" w:eastAsia="標楷體" w:hAnsi="Times New Roman" w:hint="eastAsia"/>
          <w:color w:val="000000" w:themeColor="text1"/>
          <w:sz w:val="24"/>
          <w:szCs w:val="24"/>
        </w:rPr>
        <w:t>11-1=10</w:t>
      </w:r>
    </w:p>
    <w:p w14:paraId="26C7689F" w14:textId="7417AF3D" w:rsidR="001349D1" w:rsidRPr="00691CBA" w:rsidRDefault="00CE49F1" w:rsidP="008532AE">
      <w:pPr>
        <w:spacing w:line="360" w:lineRule="exact"/>
        <w:ind w:rightChars="-100" w:right="-200" w:firstLineChars="177" w:firstLine="425"/>
        <w:jc w:val="both"/>
        <w:rPr>
          <w:rFonts w:ascii="Times New Roman" w:eastAsia="標楷體" w:hAnsi="Times New Roman"/>
          <w:b/>
          <w:color w:val="000000" w:themeColor="text1"/>
          <w:sz w:val="24"/>
          <w:szCs w:val="24"/>
        </w:rPr>
      </w:pPr>
      <w:r w:rsidRPr="00691CBA">
        <w:rPr>
          <w:rFonts w:ascii="Times New Roman" w:eastAsia="標楷體" w:hAnsi="Times New Roman" w:hint="eastAsia"/>
          <w:color w:val="000000" w:themeColor="text1"/>
          <w:sz w:val="24"/>
          <w:szCs w:val="24"/>
          <w:lang w:eastAsia="zh-HK"/>
        </w:rPr>
        <w:t>因此</w:t>
      </w:r>
      <w:r w:rsidRPr="00691CBA">
        <w:rPr>
          <w:rFonts w:ascii="Times New Roman" w:eastAsia="標楷體" w:hAnsi="Times New Roman" w:hint="eastAsia"/>
          <w:color w:val="000000" w:themeColor="text1"/>
          <w:sz w:val="24"/>
          <w:szCs w:val="24"/>
        </w:rPr>
        <w:t>，</w:t>
      </w:r>
      <w:r w:rsidR="001349D1" w:rsidRPr="00691CBA">
        <w:rPr>
          <w:rFonts w:ascii="Times New Roman" w:eastAsia="標楷體" w:hAnsi="Times New Roman" w:hint="eastAsia"/>
          <w:color w:val="000000" w:themeColor="text1"/>
          <w:sz w:val="24"/>
          <w:szCs w:val="24"/>
        </w:rPr>
        <w:t>提報</w:t>
      </w:r>
      <w:r w:rsidR="005B0E75" w:rsidRPr="00691CBA">
        <w:rPr>
          <w:rFonts w:ascii="Times New Roman" w:eastAsia="標楷體" w:hAnsi="Times New Roman" w:hint="eastAsia"/>
          <w:color w:val="000000" w:themeColor="text1"/>
          <w:sz w:val="24"/>
          <w:szCs w:val="24"/>
          <w:lang w:eastAsia="zh-HK"/>
        </w:rPr>
        <w:t>下列表格</w:t>
      </w:r>
      <w:r w:rsidR="001349D1" w:rsidRPr="00691CBA">
        <w:rPr>
          <w:rFonts w:ascii="Times New Roman" w:eastAsia="標楷體" w:hAnsi="Times New Roman" w:hint="eastAsia"/>
          <w:color w:val="000000" w:themeColor="text1"/>
          <w:sz w:val="24"/>
          <w:szCs w:val="24"/>
        </w:rPr>
        <w:t>時</w:t>
      </w:r>
      <w:r w:rsidR="005B0E75" w:rsidRPr="00691CBA">
        <w:rPr>
          <w:rFonts w:ascii="Times New Roman" w:eastAsia="標楷體" w:hAnsi="Times New Roman" w:hint="eastAsia"/>
          <w:color w:val="000000" w:themeColor="text1"/>
          <w:sz w:val="24"/>
          <w:szCs w:val="24"/>
        </w:rPr>
        <w:t>，</w:t>
      </w:r>
      <w:r w:rsidR="001349D1" w:rsidRPr="00691CBA">
        <w:rPr>
          <w:rFonts w:ascii="Times New Roman" w:eastAsia="標楷體" w:hAnsi="Times New Roman" w:hint="eastAsia"/>
          <w:color w:val="000000" w:themeColor="text1"/>
          <w:sz w:val="24"/>
          <w:szCs w:val="24"/>
          <w:lang w:eastAsia="zh-HK"/>
        </w:rPr>
        <w:t>核心團隊成員</w:t>
      </w:r>
      <w:r w:rsidRPr="00691CBA">
        <w:rPr>
          <w:rFonts w:ascii="Times New Roman" w:eastAsia="標楷體" w:hAnsi="Times New Roman" w:hint="eastAsia"/>
          <w:color w:val="000000" w:themeColor="text1"/>
          <w:sz w:val="24"/>
          <w:szCs w:val="24"/>
          <w:lang w:eastAsia="zh-HK"/>
        </w:rPr>
        <w:t>即為</w:t>
      </w:r>
      <w:r w:rsidR="001349D1" w:rsidRPr="00691CBA">
        <w:rPr>
          <w:rFonts w:ascii="Times New Roman" w:eastAsia="標楷體" w:hAnsi="Times New Roman" w:hint="eastAsia"/>
          <w:color w:val="000000" w:themeColor="text1"/>
          <w:sz w:val="24"/>
          <w:szCs w:val="24"/>
        </w:rPr>
        <w:t>1</w:t>
      </w:r>
      <w:r w:rsidR="001349D1" w:rsidRPr="00691CBA">
        <w:rPr>
          <w:rFonts w:ascii="Times New Roman" w:eastAsia="標楷體" w:hAnsi="Times New Roman" w:hint="eastAsia"/>
          <w:color w:val="000000" w:themeColor="text1"/>
          <w:sz w:val="24"/>
          <w:szCs w:val="24"/>
          <w:lang w:eastAsia="zh-HK"/>
        </w:rPr>
        <w:t>位</w:t>
      </w:r>
      <w:r w:rsidR="005B0E75" w:rsidRPr="00691CBA">
        <w:rPr>
          <w:rFonts w:ascii="Times New Roman" w:eastAsia="標楷體" w:hAnsi="Times New Roman" w:hint="eastAsia"/>
          <w:color w:val="000000" w:themeColor="text1"/>
          <w:sz w:val="24"/>
          <w:szCs w:val="24"/>
        </w:rPr>
        <w:t>、</w:t>
      </w:r>
      <w:r w:rsidR="00B16594" w:rsidRPr="00691CBA">
        <w:rPr>
          <w:rFonts w:ascii="Times New Roman" w:eastAsia="標楷體" w:hAnsi="Times New Roman" w:hint="eastAsia"/>
          <w:color w:val="000000" w:themeColor="text1"/>
          <w:sz w:val="24"/>
          <w:szCs w:val="24"/>
        </w:rPr>
        <w:t>其他</w:t>
      </w:r>
      <w:r w:rsidR="005B0E75" w:rsidRPr="00691CBA">
        <w:rPr>
          <w:rFonts w:ascii="Times New Roman" w:eastAsia="標楷體" w:hAnsi="Times New Roman" w:hint="eastAsia"/>
          <w:color w:val="000000" w:themeColor="text1"/>
          <w:sz w:val="24"/>
          <w:szCs w:val="24"/>
          <w:lang w:eastAsia="zh-HK"/>
        </w:rPr>
        <w:t>團隊成員</w:t>
      </w:r>
      <w:r w:rsidR="005B0E75" w:rsidRPr="00691CBA">
        <w:rPr>
          <w:rFonts w:ascii="Times New Roman" w:eastAsia="標楷體" w:hAnsi="Times New Roman" w:hint="eastAsia"/>
          <w:color w:val="000000" w:themeColor="text1"/>
          <w:sz w:val="24"/>
          <w:szCs w:val="24"/>
        </w:rPr>
        <w:t>10</w:t>
      </w:r>
      <w:r w:rsidR="005B0E75" w:rsidRPr="00691CBA">
        <w:rPr>
          <w:rFonts w:ascii="Times New Roman" w:eastAsia="標楷體" w:hAnsi="Times New Roman" w:hint="eastAsia"/>
          <w:color w:val="000000" w:themeColor="text1"/>
          <w:sz w:val="24"/>
          <w:szCs w:val="24"/>
          <w:lang w:eastAsia="zh-HK"/>
        </w:rPr>
        <w:t>位</w:t>
      </w:r>
      <w:r w:rsidR="001349D1" w:rsidRPr="00691CBA">
        <w:rPr>
          <w:rFonts w:ascii="Times New Roman" w:eastAsia="標楷體" w:hAnsi="Times New Roman" w:hint="eastAsia"/>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929"/>
        <w:gridCol w:w="1650"/>
        <w:gridCol w:w="1959"/>
        <w:gridCol w:w="3115"/>
      </w:tblGrid>
      <w:tr w:rsidR="00691CBA" w:rsidRPr="00691CBA" w14:paraId="6402BF8E" w14:textId="77777777" w:rsidTr="008050D0">
        <w:tc>
          <w:tcPr>
            <w:tcW w:w="905" w:type="pct"/>
            <w:shd w:val="clear" w:color="auto" w:fill="E7E6E6"/>
          </w:tcPr>
          <w:p w14:paraId="7BB63351" w14:textId="77777777" w:rsidR="00E95D81" w:rsidRPr="00691CBA" w:rsidRDefault="00E95D81" w:rsidP="008532AE">
            <w:pPr>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成員類型</w:t>
            </w:r>
          </w:p>
        </w:tc>
        <w:tc>
          <w:tcPr>
            <w:tcW w:w="497" w:type="pct"/>
            <w:shd w:val="clear" w:color="auto" w:fill="E7E6E6"/>
          </w:tcPr>
          <w:p w14:paraId="17DBAB15" w14:textId="77777777" w:rsidR="00E95D81" w:rsidRPr="00691CBA" w:rsidRDefault="00E95D81" w:rsidP="008532AE">
            <w:pPr>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姓名</w:t>
            </w:r>
          </w:p>
        </w:tc>
        <w:tc>
          <w:tcPr>
            <w:tcW w:w="883" w:type="pct"/>
            <w:shd w:val="clear" w:color="auto" w:fill="E7E6E6"/>
          </w:tcPr>
          <w:p w14:paraId="613EF375" w14:textId="77777777" w:rsidR="00E95D81" w:rsidRPr="00691CBA" w:rsidRDefault="00E95D81" w:rsidP="008532AE">
            <w:pPr>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單位</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職稱</w:t>
            </w:r>
          </w:p>
        </w:tc>
        <w:tc>
          <w:tcPr>
            <w:tcW w:w="1048" w:type="pct"/>
            <w:shd w:val="clear" w:color="auto" w:fill="E7E6E6"/>
          </w:tcPr>
          <w:p w14:paraId="470EBD80" w14:textId="77777777" w:rsidR="00E95D81" w:rsidRPr="00691CBA" w:rsidRDefault="00E95D81" w:rsidP="008532AE">
            <w:pPr>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計畫分工內容</w:t>
            </w:r>
          </w:p>
        </w:tc>
        <w:tc>
          <w:tcPr>
            <w:tcW w:w="1667" w:type="pct"/>
            <w:shd w:val="clear" w:color="auto" w:fill="E7E6E6"/>
          </w:tcPr>
          <w:p w14:paraId="1B88A3DB" w14:textId="77777777" w:rsidR="00E95D81" w:rsidRPr="00691CBA" w:rsidRDefault="00E95D81" w:rsidP="008532AE">
            <w:pPr>
              <w:spacing w:line="360" w:lineRule="exact"/>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學經歷、專長、相關經驗</w:t>
            </w:r>
          </w:p>
        </w:tc>
      </w:tr>
      <w:tr w:rsidR="00691CBA" w:rsidRPr="00691CBA" w14:paraId="1E60BC34" w14:textId="77777777" w:rsidTr="008050D0">
        <w:tc>
          <w:tcPr>
            <w:tcW w:w="905" w:type="pct"/>
            <w:shd w:val="clear" w:color="auto" w:fill="auto"/>
          </w:tcPr>
          <w:p w14:paraId="587B90DD" w14:textId="709841A6" w:rsidR="00E95D81" w:rsidRPr="00691CBA" w:rsidRDefault="00F3325B" w:rsidP="008532AE">
            <w:pPr>
              <w:spacing w:line="360" w:lineRule="exact"/>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lang w:eastAsia="zh-HK"/>
              </w:rPr>
              <w:t>計畫</w:t>
            </w:r>
            <w:r w:rsidR="00E95D81" w:rsidRPr="00691CBA">
              <w:rPr>
                <w:rFonts w:ascii="Times New Roman" w:eastAsia="標楷體" w:hAnsi="Times New Roman"/>
                <w:color w:val="000000" w:themeColor="text1"/>
                <w:sz w:val="24"/>
                <w:szCs w:val="24"/>
              </w:rPr>
              <w:t>主持人</w:t>
            </w:r>
          </w:p>
        </w:tc>
        <w:tc>
          <w:tcPr>
            <w:tcW w:w="497" w:type="pct"/>
            <w:shd w:val="clear" w:color="auto" w:fill="auto"/>
          </w:tcPr>
          <w:p w14:paraId="177145CE"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c>
          <w:tcPr>
            <w:tcW w:w="883" w:type="pct"/>
            <w:shd w:val="clear" w:color="auto" w:fill="auto"/>
          </w:tcPr>
          <w:p w14:paraId="6F8FA94E"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c>
          <w:tcPr>
            <w:tcW w:w="1048" w:type="pct"/>
            <w:shd w:val="clear" w:color="auto" w:fill="auto"/>
          </w:tcPr>
          <w:p w14:paraId="755EFB63"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c>
          <w:tcPr>
            <w:tcW w:w="1667" w:type="pct"/>
          </w:tcPr>
          <w:p w14:paraId="57DEEE17"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r>
      <w:tr w:rsidR="00691CBA" w:rsidRPr="00691CBA" w14:paraId="26B00BDF" w14:textId="77777777" w:rsidTr="008050D0">
        <w:tc>
          <w:tcPr>
            <w:tcW w:w="905" w:type="pct"/>
            <w:shd w:val="clear" w:color="auto" w:fill="auto"/>
          </w:tcPr>
          <w:p w14:paraId="0020D430" w14:textId="1D1FDC33" w:rsidR="00FA31E4" w:rsidRPr="00691CBA" w:rsidRDefault="00DB77FE" w:rsidP="008532AE">
            <w:pPr>
              <w:spacing w:line="360" w:lineRule="exact"/>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lang w:eastAsia="zh-HK"/>
              </w:rPr>
              <w:t>共</w:t>
            </w:r>
            <w:r w:rsidR="00E95D81" w:rsidRPr="00691CBA">
              <w:rPr>
                <w:rFonts w:ascii="Times New Roman" w:eastAsia="標楷體" w:hAnsi="Times New Roman" w:hint="eastAsia"/>
                <w:color w:val="000000" w:themeColor="text1"/>
                <w:sz w:val="24"/>
                <w:szCs w:val="24"/>
              </w:rPr>
              <w:t>同</w:t>
            </w:r>
            <w:r w:rsidR="00E95D81" w:rsidRPr="00691CBA">
              <w:rPr>
                <w:rFonts w:ascii="Times New Roman" w:eastAsia="標楷體" w:hAnsi="Times New Roman"/>
                <w:color w:val="000000" w:themeColor="text1"/>
                <w:sz w:val="24"/>
                <w:szCs w:val="24"/>
              </w:rPr>
              <w:t>主持人</w:t>
            </w:r>
          </w:p>
        </w:tc>
        <w:tc>
          <w:tcPr>
            <w:tcW w:w="497" w:type="pct"/>
            <w:shd w:val="clear" w:color="auto" w:fill="auto"/>
          </w:tcPr>
          <w:p w14:paraId="0678D8E2"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c>
          <w:tcPr>
            <w:tcW w:w="883" w:type="pct"/>
            <w:shd w:val="clear" w:color="auto" w:fill="auto"/>
          </w:tcPr>
          <w:p w14:paraId="6525065B"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c>
          <w:tcPr>
            <w:tcW w:w="1048" w:type="pct"/>
            <w:shd w:val="clear" w:color="auto" w:fill="auto"/>
          </w:tcPr>
          <w:p w14:paraId="5871B85F"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c>
          <w:tcPr>
            <w:tcW w:w="1667" w:type="pct"/>
          </w:tcPr>
          <w:p w14:paraId="1DBAEA02" w14:textId="77777777" w:rsidR="00E95D81" w:rsidRPr="00691CBA" w:rsidRDefault="00E95D81" w:rsidP="008532AE">
            <w:pPr>
              <w:spacing w:line="360" w:lineRule="exact"/>
              <w:rPr>
                <w:rFonts w:ascii="Times New Roman" w:eastAsia="標楷體" w:hAnsi="Times New Roman"/>
                <w:color w:val="000000" w:themeColor="text1"/>
                <w:sz w:val="24"/>
                <w:szCs w:val="24"/>
              </w:rPr>
            </w:pPr>
          </w:p>
        </w:tc>
      </w:tr>
      <w:tr w:rsidR="00691CBA" w:rsidRPr="00691CBA" w14:paraId="698E49D5" w14:textId="77777777" w:rsidTr="008050D0">
        <w:tc>
          <w:tcPr>
            <w:tcW w:w="905" w:type="pct"/>
            <w:shd w:val="clear" w:color="auto" w:fill="auto"/>
          </w:tcPr>
          <w:p w14:paraId="52F444FA" w14:textId="77777777" w:rsidR="00F5143A" w:rsidRPr="00691CBA" w:rsidRDefault="00F5143A" w:rsidP="008532AE">
            <w:pPr>
              <w:spacing w:line="360" w:lineRule="exact"/>
              <w:rPr>
                <w:rFonts w:ascii="Times New Roman" w:eastAsia="標楷體" w:hAnsi="Times New Roman"/>
                <w:color w:val="000000" w:themeColor="text1"/>
                <w:sz w:val="24"/>
                <w:szCs w:val="24"/>
              </w:rPr>
            </w:pPr>
          </w:p>
        </w:tc>
        <w:tc>
          <w:tcPr>
            <w:tcW w:w="497" w:type="pct"/>
            <w:shd w:val="clear" w:color="auto" w:fill="auto"/>
          </w:tcPr>
          <w:p w14:paraId="00070753" w14:textId="77777777" w:rsidR="00F5143A" w:rsidRPr="00691CBA" w:rsidRDefault="00F5143A" w:rsidP="008532AE">
            <w:pPr>
              <w:spacing w:line="360" w:lineRule="exact"/>
              <w:rPr>
                <w:rFonts w:ascii="Times New Roman" w:eastAsia="標楷體" w:hAnsi="Times New Roman"/>
                <w:color w:val="000000" w:themeColor="text1"/>
                <w:sz w:val="24"/>
                <w:szCs w:val="24"/>
              </w:rPr>
            </w:pPr>
          </w:p>
        </w:tc>
        <w:tc>
          <w:tcPr>
            <w:tcW w:w="883" w:type="pct"/>
            <w:shd w:val="clear" w:color="auto" w:fill="auto"/>
          </w:tcPr>
          <w:p w14:paraId="28B0A484" w14:textId="77777777" w:rsidR="00F5143A" w:rsidRPr="00691CBA" w:rsidRDefault="00F5143A" w:rsidP="008532AE">
            <w:pPr>
              <w:spacing w:line="360" w:lineRule="exact"/>
              <w:rPr>
                <w:rFonts w:ascii="Times New Roman" w:eastAsia="標楷體" w:hAnsi="Times New Roman"/>
                <w:color w:val="000000" w:themeColor="text1"/>
                <w:sz w:val="24"/>
                <w:szCs w:val="24"/>
              </w:rPr>
            </w:pPr>
          </w:p>
        </w:tc>
        <w:tc>
          <w:tcPr>
            <w:tcW w:w="1048" w:type="pct"/>
            <w:shd w:val="clear" w:color="auto" w:fill="auto"/>
          </w:tcPr>
          <w:p w14:paraId="1BA4199F" w14:textId="77777777" w:rsidR="00F5143A" w:rsidRPr="00691CBA" w:rsidRDefault="00F5143A" w:rsidP="008532AE">
            <w:pPr>
              <w:spacing w:line="360" w:lineRule="exact"/>
              <w:rPr>
                <w:rFonts w:ascii="Times New Roman" w:eastAsia="標楷體" w:hAnsi="Times New Roman"/>
                <w:color w:val="000000" w:themeColor="text1"/>
                <w:sz w:val="24"/>
                <w:szCs w:val="24"/>
              </w:rPr>
            </w:pPr>
          </w:p>
        </w:tc>
        <w:tc>
          <w:tcPr>
            <w:tcW w:w="1667" w:type="pct"/>
          </w:tcPr>
          <w:p w14:paraId="0177BCB0" w14:textId="77777777" w:rsidR="00F5143A" w:rsidRPr="00691CBA" w:rsidRDefault="00F5143A" w:rsidP="008532AE">
            <w:pPr>
              <w:spacing w:line="360" w:lineRule="exact"/>
              <w:rPr>
                <w:rFonts w:ascii="Times New Roman" w:eastAsia="標楷體" w:hAnsi="Times New Roman"/>
                <w:color w:val="000000" w:themeColor="text1"/>
                <w:sz w:val="24"/>
                <w:szCs w:val="24"/>
              </w:rPr>
            </w:pPr>
          </w:p>
        </w:tc>
      </w:tr>
      <w:tr w:rsidR="00691CBA" w:rsidRPr="00691CBA" w14:paraId="0CD755AB" w14:textId="77777777" w:rsidTr="008050D0">
        <w:tc>
          <w:tcPr>
            <w:tcW w:w="905" w:type="pct"/>
            <w:shd w:val="clear" w:color="auto" w:fill="auto"/>
          </w:tcPr>
          <w:p w14:paraId="24BD7B2F" w14:textId="75ECE4AB" w:rsidR="005B0E75" w:rsidRPr="00691CBA" w:rsidRDefault="005B0E75" w:rsidP="008532AE">
            <w:pPr>
              <w:spacing w:line="360" w:lineRule="exact"/>
              <w:rPr>
                <w:rFonts w:ascii="Times New Roman" w:eastAsia="標楷體" w:hAnsi="Times New Roman"/>
                <w:color w:val="000000" w:themeColor="text1"/>
                <w:sz w:val="24"/>
                <w:szCs w:val="24"/>
              </w:rPr>
            </w:pPr>
          </w:p>
        </w:tc>
        <w:tc>
          <w:tcPr>
            <w:tcW w:w="497" w:type="pct"/>
            <w:shd w:val="clear" w:color="auto" w:fill="auto"/>
          </w:tcPr>
          <w:p w14:paraId="142B75A5" w14:textId="77777777" w:rsidR="005B0E75" w:rsidRPr="00691CBA" w:rsidRDefault="005B0E75" w:rsidP="008532AE">
            <w:pPr>
              <w:spacing w:line="360" w:lineRule="exact"/>
              <w:rPr>
                <w:rFonts w:ascii="Times New Roman" w:eastAsia="標楷體" w:hAnsi="Times New Roman"/>
                <w:color w:val="000000" w:themeColor="text1"/>
                <w:sz w:val="24"/>
                <w:szCs w:val="24"/>
              </w:rPr>
            </w:pPr>
          </w:p>
        </w:tc>
        <w:tc>
          <w:tcPr>
            <w:tcW w:w="883" w:type="pct"/>
            <w:shd w:val="clear" w:color="auto" w:fill="auto"/>
          </w:tcPr>
          <w:p w14:paraId="624CFDED" w14:textId="77777777" w:rsidR="005B0E75" w:rsidRPr="00691CBA" w:rsidRDefault="005B0E75" w:rsidP="008532AE">
            <w:pPr>
              <w:spacing w:line="360" w:lineRule="exact"/>
              <w:rPr>
                <w:rFonts w:ascii="Times New Roman" w:eastAsia="標楷體" w:hAnsi="Times New Roman"/>
                <w:color w:val="000000" w:themeColor="text1"/>
                <w:sz w:val="24"/>
                <w:szCs w:val="24"/>
              </w:rPr>
            </w:pPr>
          </w:p>
        </w:tc>
        <w:tc>
          <w:tcPr>
            <w:tcW w:w="1048" w:type="pct"/>
            <w:shd w:val="clear" w:color="auto" w:fill="auto"/>
          </w:tcPr>
          <w:p w14:paraId="3EB655C6" w14:textId="77777777" w:rsidR="005B0E75" w:rsidRPr="00691CBA" w:rsidRDefault="005B0E75" w:rsidP="008532AE">
            <w:pPr>
              <w:spacing w:line="360" w:lineRule="exact"/>
              <w:rPr>
                <w:rFonts w:ascii="Times New Roman" w:eastAsia="標楷體" w:hAnsi="Times New Roman"/>
                <w:color w:val="000000" w:themeColor="text1"/>
                <w:sz w:val="24"/>
                <w:szCs w:val="24"/>
              </w:rPr>
            </w:pPr>
          </w:p>
        </w:tc>
        <w:tc>
          <w:tcPr>
            <w:tcW w:w="1667" w:type="pct"/>
          </w:tcPr>
          <w:p w14:paraId="74055D40" w14:textId="77777777" w:rsidR="005B0E75" w:rsidRPr="00691CBA" w:rsidRDefault="005B0E75" w:rsidP="008532AE">
            <w:pPr>
              <w:spacing w:line="360" w:lineRule="exact"/>
              <w:rPr>
                <w:rFonts w:ascii="Times New Roman" w:eastAsia="標楷體" w:hAnsi="Times New Roman"/>
                <w:color w:val="000000" w:themeColor="text1"/>
                <w:sz w:val="24"/>
                <w:szCs w:val="24"/>
              </w:rPr>
            </w:pPr>
          </w:p>
        </w:tc>
      </w:tr>
      <w:tr w:rsidR="00691CBA" w:rsidRPr="00691CBA" w14:paraId="0A0AE0B2" w14:textId="77777777" w:rsidTr="008050D0">
        <w:trPr>
          <w:trHeight w:val="357"/>
        </w:trPr>
        <w:tc>
          <w:tcPr>
            <w:tcW w:w="905" w:type="pct"/>
            <w:shd w:val="clear" w:color="auto" w:fill="auto"/>
          </w:tcPr>
          <w:p w14:paraId="17F48AC1" w14:textId="608AB88F" w:rsidR="00E95D81" w:rsidRPr="00691CBA" w:rsidRDefault="00FA31E4" w:rsidP="008532AE">
            <w:pPr>
              <w:spacing w:line="360" w:lineRule="exact"/>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專任助理</w:t>
            </w:r>
          </w:p>
        </w:tc>
        <w:tc>
          <w:tcPr>
            <w:tcW w:w="497" w:type="pct"/>
            <w:shd w:val="clear" w:color="auto" w:fill="auto"/>
          </w:tcPr>
          <w:p w14:paraId="1B7BD30D" w14:textId="77777777" w:rsidR="00E95D81" w:rsidRPr="00691CBA" w:rsidRDefault="00E95D81" w:rsidP="008532AE">
            <w:pPr>
              <w:spacing w:line="360" w:lineRule="exact"/>
              <w:rPr>
                <w:rFonts w:ascii="Times New Roman" w:eastAsia="標楷體" w:hAnsi="Times New Roman"/>
                <w:strike/>
                <w:color w:val="000000" w:themeColor="text1"/>
                <w:sz w:val="24"/>
                <w:szCs w:val="24"/>
              </w:rPr>
            </w:pPr>
          </w:p>
        </w:tc>
        <w:tc>
          <w:tcPr>
            <w:tcW w:w="883" w:type="pct"/>
            <w:shd w:val="clear" w:color="auto" w:fill="auto"/>
          </w:tcPr>
          <w:p w14:paraId="785C5164" w14:textId="77777777" w:rsidR="00E95D81" w:rsidRPr="00691CBA" w:rsidRDefault="00E95D81" w:rsidP="008532AE">
            <w:pPr>
              <w:spacing w:line="360" w:lineRule="exact"/>
              <w:rPr>
                <w:rFonts w:ascii="Times New Roman" w:eastAsia="標楷體" w:hAnsi="Times New Roman"/>
                <w:strike/>
                <w:color w:val="000000" w:themeColor="text1"/>
                <w:sz w:val="24"/>
                <w:szCs w:val="24"/>
              </w:rPr>
            </w:pPr>
          </w:p>
        </w:tc>
        <w:tc>
          <w:tcPr>
            <w:tcW w:w="1048" w:type="pct"/>
            <w:shd w:val="clear" w:color="auto" w:fill="auto"/>
          </w:tcPr>
          <w:p w14:paraId="08AB67F6" w14:textId="77777777" w:rsidR="00E95D81" w:rsidRPr="00691CBA" w:rsidRDefault="00E95D81" w:rsidP="008532AE">
            <w:pPr>
              <w:spacing w:line="360" w:lineRule="exact"/>
              <w:rPr>
                <w:rFonts w:ascii="Times New Roman" w:eastAsia="標楷體" w:hAnsi="Times New Roman"/>
                <w:strike/>
                <w:color w:val="000000" w:themeColor="text1"/>
                <w:sz w:val="24"/>
                <w:szCs w:val="24"/>
              </w:rPr>
            </w:pPr>
          </w:p>
        </w:tc>
        <w:tc>
          <w:tcPr>
            <w:tcW w:w="1667" w:type="pct"/>
          </w:tcPr>
          <w:p w14:paraId="32BFFAF2" w14:textId="77777777" w:rsidR="00E95D81" w:rsidRPr="00691CBA" w:rsidRDefault="00E95D81" w:rsidP="008532AE">
            <w:pPr>
              <w:spacing w:line="360" w:lineRule="exact"/>
              <w:rPr>
                <w:rFonts w:ascii="Times New Roman" w:eastAsia="標楷體" w:hAnsi="Times New Roman"/>
                <w:strike/>
                <w:color w:val="000000" w:themeColor="text1"/>
                <w:sz w:val="24"/>
                <w:szCs w:val="24"/>
              </w:rPr>
            </w:pPr>
          </w:p>
        </w:tc>
      </w:tr>
      <w:tr w:rsidR="00691CBA" w:rsidRPr="00691CBA" w14:paraId="31D2DE4D" w14:textId="77777777" w:rsidTr="008050D0">
        <w:trPr>
          <w:trHeight w:val="357"/>
        </w:trPr>
        <w:tc>
          <w:tcPr>
            <w:tcW w:w="905" w:type="pct"/>
            <w:shd w:val="clear" w:color="auto" w:fill="auto"/>
          </w:tcPr>
          <w:p w14:paraId="3897EF53" w14:textId="77777777" w:rsidR="00F5143A" w:rsidRPr="00691CBA" w:rsidRDefault="00F5143A" w:rsidP="008532AE">
            <w:pPr>
              <w:spacing w:line="360" w:lineRule="exact"/>
              <w:rPr>
                <w:rFonts w:ascii="Times New Roman" w:eastAsia="標楷體" w:hAnsi="Times New Roman"/>
                <w:color w:val="000000" w:themeColor="text1"/>
                <w:sz w:val="24"/>
                <w:szCs w:val="24"/>
              </w:rPr>
            </w:pPr>
          </w:p>
        </w:tc>
        <w:tc>
          <w:tcPr>
            <w:tcW w:w="497" w:type="pct"/>
            <w:shd w:val="clear" w:color="auto" w:fill="auto"/>
          </w:tcPr>
          <w:p w14:paraId="37C51247"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c>
          <w:tcPr>
            <w:tcW w:w="883" w:type="pct"/>
            <w:shd w:val="clear" w:color="auto" w:fill="auto"/>
          </w:tcPr>
          <w:p w14:paraId="1E5B0071"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c>
          <w:tcPr>
            <w:tcW w:w="1048" w:type="pct"/>
            <w:shd w:val="clear" w:color="auto" w:fill="auto"/>
          </w:tcPr>
          <w:p w14:paraId="242CAFF1"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c>
          <w:tcPr>
            <w:tcW w:w="1667" w:type="pct"/>
          </w:tcPr>
          <w:p w14:paraId="61666F90"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r>
      <w:tr w:rsidR="00691CBA" w:rsidRPr="00691CBA" w14:paraId="6C9EC364" w14:textId="77777777" w:rsidTr="008050D0">
        <w:trPr>
          <w:trHeight w:val="340"/>
        </w:trPr>
        <w:tc>
          <w:tcPr>
            <w:tcW w:w="905" w:type="pct"/>
            <w:shd w:val="clear" w:color="auto" w:fill="auto"/>
          </w:tcPr>
          <w:p w14:paraId="794F38CC" w14:textId="5ACE1331" w:rsidR="0031687E" w:rsidRPr="00691CBA" w:rsidRDefault="0031687E" w:rsidP="008532AE">
            <w:pPr>
              <w:spacing w:line="360" w:lineRule="exact"/>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lastRenderedPageBreak/>
              <w:t>核心團隊成員</w:t>
            </w:r>
          </w:p>
        </w:tc>
        <w:tc>
          <w:tcPr>
            <w:tcW w:w="497" w:type="pct"/>
            <w:shd w:val="clear" w:color="auto" w:fill="auto"/>
          </w:tcPr>
          <w:p w14:paraId="6F42D674" w14:textId="77777777" w:rsidR="0031687E" w:rsidRPr="00691CBA" w:rsidRDefault="0031687E" w:rsidP="008532AE">
            <w:pPr>
              <w:spacing w:line="360" w:lineRule="exact"/>
              <w:rPr>
                <w:rFonts w:ascii="Times New Roman" w:eastAsia="標楷體" w:hAnsi="Times New Roman"/>
                <w:strike/>
                <w:color w:val="000000" w:themeColor="text1"/>
                <w:sz w:val="24"/>
                <w:szCs w:val="24"/>
              </w:rPr>
            </w:pPr>
          </w:p>
        </w:tc>
        <w:tc>
          <w:tcPr>
            <w:tcW w:w="883" w:type="pct"/>
            <w:shd w:val="clear" w:color="auto" w:fill="auto"/>
          </w:tcPr>
          <w:p w14:paraId="722A1327" w14:textId="77777777" w:rsidR="0031687E" w:rsidRPr="00691CBA" w:rsidRDefault="0031687E" w:rsidP="008532AE">
            <w:pPr>
              <w:spacing w:line="360" w:lineRule="exact"/>
              <w:rPr>
                <w:rFonts w:ascii="Times New Roman" w:eastAsia="標楷體" w:hAnsi="Times New Roman"/>
                <w:strike/>
                <w:color w:val="000000" w:themeColor="text1"/>
                <w:sz w:val="24"/>
                <w:szCs w:val="24"/>
              </w:rPr>
            </w:pPr>
          </w:p>
        </w:tc>
        <w:tc>
          <w:tcPr>
            <w:tcW w:w="1048" w:type="pct"/>
            <w:shd w:val="clear" w:color="auto" w:fill="auto"/>
          </w:tcPr>
          <w:p w14:paraId="532DB87A" w14:textId="77777777" w:rsidR="0031687E" w:rsidRPr="00691CBA" w:rsidRDefault="0031687E" w:rsidP="008532AE">
            <w:pPr>
              <w:spacing w:line="360" w:lineRule="exact"/>
              <w:rPr>
                <w:rFonts w:ascii="Times New Roman" w:eastAsia="標楷體" w:hAnsi="Times New Roman"/>
                <w:strike/>
                <w:color w:val="000000" w:themeColor="text1"/>
                <w:sz w:val="24"/>
                <w:szCs w:val="24"/>
              </w:rPr>
            </w:pPr>
          </w:p>
        </w:tc>
        <w:tc>
          <w:tcPr>
            <w:tcW w:w="1667" w:type="pct"/>
          </w:tcPr>
          <w:p w14:paraId="1C0AFD29" w14:textId="77777777" w:rsidR="0031687E" w:rsidRPr="00691CBA" w:rsidRDefault="0031687E" w:rsidP="008532AE">
            <w:pPr>
              <w:spacing w:line="360" w:lineRule="exact"/>
              <w:rPr>
                <w:rFonts w:ascii="Times New Roman" w:eastAsia="標楷體" w:hAnsi="Times New Roman"/>
                <w:strike/>
                <w:color w:val="000000" w:themeColor="text1"/>
                <w:sz w:val="24"/>
                <w:szCs w:val="24"/>
              </w:rPr>
            </w:pPr>
          </w:p>
        </w:tc>
      </w:tr>
      <w:tr w:rsidR="00691CBA" w:rsidRPr="00691CBA" w14:paraId="511187FA" w14:textId="77777777" w:rsidTr="008050D0">
        <w:trPr>
          <w:trHeight w:val="340"/>
        </w:trPr>
        <w:tc>
          <w:tcPr>
            <w:tcW w:w="905" w:type="pct"/>
            <w:shd w:val="clear" w:color="auto" w:fill="auto"/>
          </w:tcPr>
          <w:p w14:paraId="066ACCC1" w14:textId="38F170A4" w:rsidR="00F5143A" w:rsidRPr="00691CBA" w:rsidRDefault="005B0E75" w:rsidP="008532AE">
            <w:pPr>
              <w:spacing w:line="360" w:lineRule="exact"/>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lang w:eastAsia="zh-HK"/>
              </w:rPr>
              <w:t>團隊成員</w:t>
            </w:r>
          </w:p>
        </w:tc>
        <w:tc>
          <w:tcPr>
            <w:tcW w:w="497" w:type="pct"/>
            <w:shd w:val="clear" w:color="auto" w:fill="auto"/>
          </w:tcPr>
          <w:p w14:paraId="4A3DC99A"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c>
          <w:tcPr>
            <w:tcW w:w="883" w:type="pct"/>
            <w:shd w:val="clear" w:color="auto" w:fill="auto"/>
          </w:tcPr>
          <w:p w14:paraId="3F6BE958"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c>
          <w:tcPr>
            <w:tcW w:w="1048" w:type="pct"/>
            <w:shd w:val="clear" w:color="auto" w:fill="auto"/>
          </w:tcPr>
          <w:p w14:paraId="29E3AAFD"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c>
          <w:tcPr>
            <w:tcW w:w="1667" w:type="pct"/>
          </w:tcPr>
          <w:p w14:paraId="1E237378" w14:textId="77777777" w:rsidR="00F5143A" w:rsidRPr="00691CBA" w:rsidRDefault="00F5143A" w:rsidP="008532AE">
            <w:pPr>
              <w:spacing w:line="360" w:lineRule="exact"/>
              <w:rPr>
                <w:rFonts w:ascii="Times New Roman" w:eastAsia="標楷體" w:hAnsi="Times New Roman"/>
                <w:strike/>
                <w:color w:val="000000" w:themeColor="text1"/>
                <w:sz w:val="24"/>
                <w:szCs w:val="24"/>
              </w:rPr>
            </w:pPr>
          </w:p>
        </w:tc>
      </w:tr>
      <w:tr w:rsidR="00691CBA" w:rsidRPr="00691CBA" w14:paraId="4FE426EB" w14:textId="77777777" w:rsidTr="008050D0">
        <w:trPr>
          <w:trHeight w:val="340"/>
        </w:trPr>
        <w:tc>
          <w:tcPr>
            <w:tcW w:w="905" w:type="pct"/>
            <w:shd w:val="clear" w:color="auto" w:fill="auto"/>
          </w:tcPr>
          <w:p w14:paraId="593971CB" w14:textId="77777777" w:rsidR="005B0E75" w:rsidRPr="00691CBA" w:rsidRDefault="005B0E75" w:rsidP="008532AE">
            <w:pPr>
              <w:spacing w:line="360" w:lineRule="exact"/>
              <w:rPr>
                <w:rFonts w:ascii="Times New Roman" w:eastAsia="標楷體" w:hAnsi="Times New Roman"/>
                <w:color w:val="000000" w:themeColor="text1"/>
                <w:sz w:val="24"/>
                <w:szCs w:val="24"/>
                <w:lang w:eastAsia="zh-HK"/>
              </w:rPr>
            </w:pPr>
          </w:p>
        </w:tc>
        <w:tc>
          <w:tcPr>
            <w:tcW w:w="497" w:type="pct"/>
            <w:shd w:val="clear" w:color="auto" w:fill="auto"/>
          </w:tcPr>
          <w:p w14:paraId="0BCF6DF0" w14:textId="77777777" w:rsidR="005B0E75" w:rsidRPr="00691CBA" w:rsidRDefault="005B0E75" w:rsidP="008532AE">
            <w:pPr>
              <w:spacing w:line="360" w:lineRule="exact"/>
              <w:rPr>
                <w:rFonts w:ascii="Times New Roman" w:eastAsia="標楷體" w:hAnsi="Times New Roman"/>
                <w:strike/>
                <w:color w:val="000000" w:themeColor="text1"/>
                <w:sz w:val="24"/>
                <w:szCs w:val="24"/>
              </w:rPr>
            </w:pPr>
          </w:p>
        </w:tc>
        <w:tc>
          <w:tcPr>
            <w:tcW w:w="883" w:type="pct"/>
            <w:shd w:val="clear" w:color="auto" w:fill="auto"/>
          </w:tcPr>
          <w:p w14:paraId="2FB946F6" w14:textId="77777777" w:rsidR="005B0E75" w:rsidRPr="00691CBA" w:rsidRDefault="005B0E75" w:rsidP="008532AE">
            <w:pPr>
              <w:spacing w:line="360" w:lineRule="exact"/>
              <w:rPr>
                <w:rFonts w:ascii="Times New Roman" w:eastAsia="標楷體" w:hAnsi="Times New Roman"/>
                <w:strike/>
                <w:color w:val="000000" w:themeColor="text1"/>
                <w:sz w:val="24"/>
                <w:szCs w:val="24"/>
              </w:rPr>
            </w:pPr>
          </w:p>
        </w:tc>
        <w:tc>
          <w:tcPr>
            <w:tcW w:w="1048" w:type="pct"/>
            <w:shd w:val="clear" w:color="auto" w:fill="auto"/>
          </w:tcPr>
          <w:p w14:paraId="71E41CBD" w14:textId="77777777" w:rsidR="005B0E75" w:rsidRPr="00691CBA" w:rsidRDefault="005B0E75" w:rsidP="008532AE">
            <w:pPr>
              <w:spacing w:line="360" w:lineRule="exact"/>
              <w:rPr>
                <w:rFonts w:ascii="Times New Roman" w:eastAsia="標楷體" w:hAnsi="Times New Roman"/>
                <w:strike/>
                <w:color w:val="000000" w:themeColor="text1"/>
                <w:sz w:val="24"/>
                <w:szCs w:val="24"/>
              </w:rPr>
            </w:pPr>
          </w:p>
        </w:tc>
        <w:tc>
          <w:tcPr>
            <w:tcW w:w="1667" w:type="pct"/>
          </w:tcPr>
          <w:p w14:paraId="572F628A" w14:textId="77777777" w:rsidR="005B0E75" w:rsidRPr="00691CBA" w:rsidRDefault="005B0E75" w:rsidP="008532AE">
            <w:pPr>
              <w:spacing w:line="360" w:lineRule="exact"/>
              <w:rPr>
                <w:rFonts w:ascii="Times New Roman" w:eastAsia="標楷體" w:hAnsi="Times New Roman"/>
                <w:strike/>
                <w:color w:val="000000" w:themeColor="text1"/>
                <w:sz w:val="24"/>
                <w:szCs w:val="24"/>
              </w:rPr>
            </w:pPr>
          </w:p>
        </w:tc>
      </w:tr>
    </w:tbl>
    <w:p w14:paraId="7FA56154" w14:textId="180BACF7" w:rsidR="008532AE" w:rsidRPr="00691CBA" w:rsidRDefault="00F5143A" w:rsidP="008532AE">
      <w:pPr>
        <w:spacing w:line="360" w:lineRule="exact"/>
        <w:jc w:val="right"/>
        <w:rPr>
          <w:rFonts w:ascii="Times New Roman" w:eastAsia="標楷體" w:hAnsi="Times New Roman"/>
          <w:color w:val="000000" w:themeColor="text1"/>
        </w:rPr>
      </w:pPr>
      <w:r w:rsidRPr="00691CBA">
        <w:rPr>
          <w:rFonts w:ascii="Times New Roman" w:eastAsia="標楷體" w:hAnsi="Times New Roman"/>
          <w:color w:val="000000" w:themeColor="text1"/>
        </w:rPr>
        <w:t>（表格如有不足，請自行</w:t>
      </w:r>
      <w:r w:rsidRPr="00691CBA">
        <w:rPr>
          <w:rFonts w:ascii="Times New Roman" w:eastAsia="標楷體" w:hAnsi="Times New Roman" w:hint="eastAsia"/>
          <w:color w:val="000000" w:themeColor="text1"/>
          <w:lang w:eastAsia="zh-HK"/>
        </w:rPr>
        <w:t>增列</w:t>
      </w:r>
      <w:r w:rsidR="00E95D81" w:rsidRPr="00691CBA">
        <w:rPr>
          <w:rFonts w:ascii="Times New Roman" w:eastAsia="標楷體" w:hAnsi="Times New Roman"/>
          <w:color w:val="000000" w:themeColor="text1"/>
        </w:rPr>
        <w:t>）</w:t>
      </w:r>
    </w:p>
    <w:p w14:paraId="12F72F9D" w14:textId="77777777" w:rsidR="008532AE" w:rsidRPr="00691CBA" w:rsidRDefault="008532AE">
      <w:pPr>
        <w:rPr>
          <w:rFonts w:ascii="Times New Roman" w:eastAsia="標楷體" w:hAnsi="Times New Roman"/>
          <w:color w:val="000000" w:themeColor="text1"/>
        </w:rPr>
      </w:pPr>
      <w:r w:rsidRPr="00691CBA">
        <w:rPr>
          <w:rFonts w:ascii="Times New Roman" w:eastAsia="標楷體" w:hAnsi="Times New Roman"/>
          <w:color w:val="000000" w:themeColor="text1"/>
        </w:rPr>
        <w:br w:type="page"/>
      </w:r>
    </w:p>
    <w:p w14:paraId="185F389D" w14:textId="77777777" w:rsidR="00E95D81" w:rsidRPr="00691CBA" w:rsidRDefault="00E95D81" w:rsidP="008532AE">
      <w:pPr>
        <w:spacing w:line="360" w:lineRule="exact"/>
        <w:jc w:val="right"/>
        <w:rPr>
          <w:rFonts w:ascii="Times New Roman" w:eastAsia="標楷體" w:hAnsi="Times New Roman"/>
          <w:b/>
          <w:color w:val="000000" w:themeColor="text1"/>
          <w:sz w:val="28"/>
          <w:szCs w:val="28"/>
        </w:rPr>
      </w:pPr>
    </w:p>
    <w:p w14:paraId="0693C290" w14:textId="530A0E46" w:rsidR="00E95D81" w:rsidRPr="00691CBA" w:rsidRDefault="00E95D81" w:rsidP="00C01144">
      <w:pPr>
        <w:widowControl w:val="0"/>
        <w:numPr>
          <w:ilvl w:val="0"/>
          <w:numId w:val="2"/>
        </w:numPr>
        <w:spacing w:beforeLines="50" w:before="120" w:afterLines="50" w:after="120" w:line="400" w:lineRule="exact"/>
        <w:ind w:left="709" w:rightChars="-100" w:right="-200"/>
        <w:rPr>
          <w:rFonts w:ascii="Times New Roman" w:eastAsia="標楷體" w:hAnsi="Times New Roman"/>
          <w:b/>
          <w:color w:val="000000" w:themeColor="text1"/>
          <w:sz w:val="28"/>
          <w:szCs w:val="28"/>
        </w:rPr>
      </w:pPr>
      <w:r w:rsidRPr="00691CBA">
        <w:rPr>
          <w:rFonts w:ascii="Times New Roman" w:eastAsia="標楷體" w:hAnsi="Times New Roman"/>
          <w:b/>
          <w:color w:val="000000" w:themeColor="text1"/>
          <w:sz w:val="28"/>
          <w:szCs w:val="28"/>
        </w:rPr>
        <w:t>經費申請表</w:t>
      </w:r>
    </w:p>
    <w:p w14:paraId="6AEF9079" w14:textId="1819921E" w:rsidR="00C62688" w:rsidRPr="00691CBA" w:rsidRDefault="00C62688" w:rsidP="00C62688">
      <w:pPr>
        <w:ind w:left="354" w:hangingChars="177" w:hanging="354"/>
        <w:rPr>
          <w:rFonts w:ascii="Times New Roman" w:eastAsia="標楷體" w:hAnsi="Times New Roman"/>
          <w:color w:val="000000" w:themeColor="text1"/>
          <w:szCs w:val="24"/>
        </w:rPr>
      </w:pPr>
      <w:r w:rsidRPr="00691CBA">
        <w:rPr>
          <w:rFonts w:ascii="Times New Roman" w:eastAsia="標楷體" w:hAnsi="Times New Roman" w:hint="eastAsia"/>
          <w:color w:val="000000" w:themeColor="text1"/>
          <w:szCs w:val="24"/>
        </w:rPr>
        <w:t>說明：</w:t>
      </w:r>
      <w:r w:rsidR="00BA0F66" w:rsidRPr="00691CBA">
        <w:rPr>
          <w:rFonts w:ascii="Times New Roman" w:eastAsia="標楷體" w:hAnsi="Times New Roman" w:hint="eastAsia"/>
          <w:color w:val="000000" w:themeColor="text1"/>
          <w:szCs w:val="24"/>
        </w:rPr>
        <w:t xml:space="preserve"> </w:t>
      </w:r>
    </w:p>
    <w:p w14:paraId="0386552B" w14:textId="77E8EA8B" w:rsidR="00C62688" w:rsidRPr="00691CBA" w:rsidRDefault="00C62688" w:rsidP="00C62688">
      <w:pPr>
        <w:ind w:left="354" w:hangingChars="177" w:hanging="354"/>
        <w:rPr>
          <w:rFonts w:ascii="Times New Roman" w:eastAsia="標楷體" w:hAnsi="Times New Roman"/>
          <w:color w:val="000000" w:themeColor="text1"/>
          <w:szCs w:val="24"/>
        </w:rPr>
      </w:pPr>
      <w:r w:rsidRPr="00691CBA">
        <w:rPr>
          <w:rFonts w:ascii="Times New Roman" w:eastAsia="標楷體" w:hAnsi="Times New Roman" w:hint="eastAsia"/>
          <w:color w:val="000000" w:themeColor="text1"/>
          <w:szCs w:val="24"/>
        </w:rPr>
        <w:t>一、第零</w:t>
      </w:r>
      <w:r w:rsidR="00401033" w:rsidRPr="00691CBA">
        <w:rPr>
          <w:rFonts w:ascii="Times New Roman" w:eastAsia="標楷體" w:hAnsi="Times New Roman" w:hint="eastAsia"/>
          <w:color w:val="000000" w:themeColor="text1"/>
          <w:szCs w:val="24"/>
          <w:lang w:eastAsia="zh-HK"/>
        </w:rPr>
        <w:t>期計畫</w:t>
      </w:r>
      <w:r w:rsidRPr="00691CBA">
        <w:rPr>
          <w:rFonts w:ascii="Times New Roman" w:eastAsia="標楷體" w:hAnsi="Times New Roman" w:hint="eastAsia"/>
          <w:color w:val="000000" w:themeColor="text1"/>
          <w:szCs w:val="24"/>
        </w:rPr>
        <w:t>每案補助經費以</w:t>
      </w:r>
      <w:r w:rsidRPr="00691CBA">
        <w:rPr>
          <w:rFonts w:ascii="Times New Roman" w:eastAsia="標楷體" w:hAnsi="Times New Roman" w:hint="eastAsia"/>
          <w:color w:val="000000" w:themeColor="text1"/>
          <w:szCs w:val="24"/>
        </w:rPr>
        <w:t>40</w:t>
      </w:r>
      <w:r w:rsidRPr="00691CBA">
        <w:rPr>
          <w:rFonts w:ascii="Times New Roman" w:eastAsia="標楷體" w:hAnsi="Times New Roman" w:hint="eastAsia"/>
          <w:color w:val="000000" w:themeColor="text1"/>
          <w:szCs w:val="24"/>
        </w:rPr>
        <w:t>萬元為上限；第一期起每案補助經費</w:t>
      </w:r>
      <w:r w:rsidR="005B0E75" w:rsidRPr="00691CBA">
        <w:rPr>
          <w:rFonts w:ascii="Times New Roman" w:eastAsia="標楷體" w:hAnsi="Times New Roman" w:hint="eastAsia"/>
          <w:color w:val="000000" w:themeColor="text1"/>
          <w:szCs w:val="24"/>
        </w:rPr>
        <w:t>，</w:t>
      </w:r>
      <w:r w:rsidR="008E20B2" w:rsidRPr="00691CBA">
        <w:rPr>
          <w:rFonts w:ascii="Times New Roman" w:eastAsia="標楷體" w:hAnsi="Times New Roman" w:hint="eastAsia"/>
          <w:color w:val="000000" w:themeColor="text1"/>
          <w:szCs w:val="24"/>
        </w:rPr>
        <w:t xml:space="preserve"> A</w:t>
      </w:r>
      <w:r w:rsidR="008E20B2" w:rsidRPr="00691CBA">
        <w:rPr>
          <w:rFonts w:ascii="Times New Roman" w:eastAsia="標楷體" w:hAnsi="Times New Roman" w:hint="eastAsia"/>
          <w:color w:val="000000" w:themeColor="text1"/>
          <w:szCs w:val="24"/>
          <w:lang w:eastAsia="zh-HK"/>
        </w:rPr>
        <w:t>類計畫以</w:t>
      </w:r>
      <w:r w:rsidR="008E20B2" w:rsidRPr="00691CBA">
        <w:rPr>
          <w:rFonts w:ascii="Times New Roman" w:eastAsia="標楷體" w:hAnsi="Times New Roman" w:hint="eastAsia"/>
          <w:color w:val="000000" w:themeColor="text1"/>
          <w:szCs w:val="24"/>
        </w:rPr>
        <w:t>300</w:t>
      </w:r>
      <w:r w:rsidR="008E20B2" w:rsidRPr="00691CBA">
        <w:rPr>
          <w:rFonts w:ascii="Times New Roman" w:eastAsia="標楷體" w:hAnsi="Times New Roman" w:hint="eastAsia"/>
          <w:color w:val="000000" w:themeColor="text1"/>
          <w:szCs w:val="24"/>
          <w:lang w:eastAsia="zh-HK"/>
        </w:rPr>
        <w:t>萬元</w:t>
      </w:r>
      <w:r w:rsidR="00937448" w:rsidRPr="00691CBA">
        <w:rPr>
          <w:rFonts w:ascii="Times New Roman" w:eastAsia="標楷體" w:hAnsi="Times New Roman" w:hint="eastAsia"/>
          <w:color w:val="000000" w:themeColor="text1"/>
          <w:szCs w:val="24"/>
        </w:rPr>
        <w:t>、</w:t>
      </w:r>
      <w:r w:rsidR="008E20B2" w:rsidRPr="00691CBA">
        <w:rPr>
          <w:rFonts w:ascii="Times New Roman" w:eastAsia="標楷體" w:hAnsi="Times New Roman" w:hint="eastAsia"/>
          <w:color w:val="000000" w:themeColor="text1"/>
          <w:szCs w:val="24"/>
        </w:rPr>
        <w:t>B</w:t>
      </w:r>
      <w:r w:rsidR="008E20B2" w:rsidRPr="00691CBA">
        <w:rPr>
          <w:rFonts w:ascii="Times New Roman" w:eastAsia="標楷體" w:hAnsi="Times New Roman" w:hint="eastAsia"/>
          <w:color w:val="000000" w:themeColor="text1"/>
          <w:szCs w:val="24"/>
          <w:lang w:eastAsia="zh-HK"/>
        </w:rPr>
        <w:t>類計畫</w:t>
      </w:r>
      <w:r w:rsidRPr="00691CBA">
        <w:rPr>
          <w:rFonts w:ascii="Times New Roman" w:eastAsia="標楷體" w:hAnsi="Times New Roman" w:hint="eastAsia"/>
          <w:color w:val="000000" w:themeColor="text1"/>
          <w:szCs w:val="24"/>
        </w:rPr>
        <w:t>以</w:t>
      </w:r>
      <w:r w:rsidRPr="00691CBA">
        <w:rPr>
          <w:rFonts w:ascii="Times New Roman" w:eastAsia="標楷體" w:hAnsi="Times New Roman" w:hint="eastAsia"/>
          <w:color w:val="000000" w:themeColor="text1"/>
          <w:szCs w:val="24"/>
        </w:rPr>
        <w:t>400</w:t>
      </w:r>
      <w:r w:rsidRPr="00691CBA">
        <w:rPr>
          <w:rFonts w:ascii="Times New Roman" w:eastAsia="標楷體" w:hAnsi="Times New Roman" w:hint="eastAsia"/>
          <w:color w:val="000000" w:themeColor="text1"/>
          <w:szCs w:val="24"/>
        </w:rPr>
        <w:t>萬元為上限，</w:t>
      </w:r>
      <w:r w:rsidR="008050D0" w:rsidRPr="00691CBA">
        <w:rPr>
          <w:rFonts w:ascii="Times New Roman" w:eastAsia="標楷體" w:hAnsi="Times New Roman" w:hint="eastAsia"/>
          <w:color w:val="000000" w:themeColor="text1"/>
          <w:szCs w:val="24"/>
          <w:lang w:eastAsia="zh-HK"/>
        </w:rPr>
        <w:t>每期</w:t>
      </w:r>
      <w:r w:rsidRPr="00691CBA">
        <w:rPr>
          <w:rFonts w:ascii="Times New Roman" w:eastAsia="標楷體" w:hAnsi="Times New Roman" w:hint="eastAsia"/>
          <w:color w:val="000000" w:themeColor="text1"/>
          <w:szCs w:val="24"/>
        </w:rPr>
        <w:t>申請學校應</w:t>
      </w:r>
      <w:proofErr w:type="gramStart"/>
      <w:r w:rsidRPr="00691CBA">
        <w:rPr>
          <w:rFonts w:ascii="Times New Roman" w:eastAsia="標楷體" w:hAnsi="Times New Roman" w:hint="eastAsia"/>
          <w:color w:val="000000" w:themeColor="text1"/>
          <w:szCs w:val="24"/>
        </w:rPr>
        <w:t>提撥</w:t>
      </w:r>
      <w:proofErr w:type="gramEnd"/>
      <w:r w:rsidRPr="00691CBA">
        <w:rPr>
          <w:rFonts w:ascii="Times New Roman" w:eastAsia="標楷體" w:hAnsi="Times New Roman" w:hint="eastAsia"/>
          <w:color w:val="000000" w:themeColor="text1"/>
          <w:szCs w:val="24"/>
        </w:rPr>
        <w:t>本部補助經費</w:t>
      </w:r>
      <w:r w:rsidRPr="00691CBA">
        <w:rPr>
          <w:rFonts w:ascii="Times New Roman" w:eastAsia="標楷體" w:hAnsi="Times New Roman" w:hint="eastAsia"/>
          <w:color w:val="000000" w:themeColor="text1"/>
          <w:szCs w:val="24"/>
        </w:rPr>
        <w:t>10%</w:t>
      </w:r>
      <w:r w:rsidRPr="00691CBA">
        <w:rPr>
          <w:rFonts w:ascii="Times New Roman" w:eastAsia="標楷體" w:hAnsi="Times New Roman" w:hint="eastAsia"/>
          <w:color w:val="000000" w:themeColor="text1"/>
          <w:szCs w:val="24"/>
        </w:rPr>
        <w:t>以上之配合款作為執行本計畫之用途。計算方式如下：計畫總經費（</w:t>
      </w:r>
      <w:r w:rsidRPr="00691CBA">
        <w:rPr>
          <w:rFonts w:ascii="Times New Roman" w:eastAsia="標楷體" w:hAnsi="Times New Roman" w:hint="eastAsia"/>
          <w:color w:val="000000" w:themeColor="text1"/>
          <w:szCs w:val="24"/>
        </w:rPr>
        <w:t>A+B</w:t>
      </w:r>
      <w:r w:rsidRPr="00691CBA">
        <w:rPr>
          <w:rFonts w:ascii="Times New Roman" w:eastAsia="標楷體" w:hAnsi="Times New Roman" w:hint="eastAsia"/>
          <w:color w:val="000000" w:themeColor="text1"/>
          <w:szCs w:val="24"/>
        </w:rPr>
        <w:t>）＝教育部補助款（</w:t>
      </w:r>
      <w:r w:rsidRPr="00691CBA">
        <w:rPr>
          <w:rFonts w:ascii="Times New Roman" w:eastAsia="標楷體" w:hAnsi="Times New Roman" w:hint="eastAsia"/>
          <w:color w:val="000000" w:themeColor="text1"/>
          <w:szCs w:val="24"/>
        </w:rPr>
        <w:t>A</w:t>
      </w:r>
      <w:r w:rsidRPr="00691CBA">
        <w:rPr>
          <w:rFonts w:ascii="Times New Roman" w:eastAsia="標楷體" w:hAnsi="Times New Roman" w:hint="eastAsia"/>
          <w:color w:val="000000" w:themeColor="text1"/>
          <w:szCs w:val="24"/>
        </w:rPr>
        <w:t>）</w:t>
      </w:r>
      <w:r w:rsidRPr="00691CBA">
        <w:rPr>
          <w:rFonts w:ascii="Times New Roman" w:eastAsia="標楷體" w:hAnsi="Times New Roman" w:hint="eastAsia"/>
          <w:color w:val="000000" w:themeColor="text1"/>
          <w:szCs w:val="24"/>
        </w:rPr>
        <w:t>+</w:t>
      </w:r>
      <w:r w:rsidRPr="00691CBA">
        <w:rPr>
          <w:rFonts w:ascii="Times New Roman" w:eastAsia="標楷體" w:hAnsi="Times New Roman" w:hint="eastAsia"/>
          <w:color w:val="000000" w:themeColor="text1"/>
          <w:szCs w:val="24"/>
        </w:rPr>
        <w:t>學校配合款（</w:t>
      </w:r>
      <w:r w:rsidRPr="00691CBA">
        <w:rPr>
          <w:rFonts w:ascii="Times New Roman" w:eastAsia="標楷體" w:hAnsi="Times New Roman" w:hint="eastAsia"/>
          <w:color w:val="000000" w:themeColor="text1"/>
          <w:szCs w:val="24"/>
        </w:rPr>
        <w:t>B</w:t>
      </w:r>
      <w:r w:rsidRPr="00691CBA">
        <w:rPr>
          <w:rFonts w:ascii="Times New Roman" w:eastAsia="標楷體" w:hAnsi="Times New Roman" w:hint="eastAsia"/>
          <w:color w:val="000000" w:themeColor="text1"/>
          <w:szCs w:val="24"/>
        </w:rPr>
        <w:t>＝</w:t>
      </w:r>
      <w:r w:rsidRPr="00691CBA">
        <w:rPr>
          <w:rFonts w:ascii="Times New Roman" w:eastAsia="標楷體" w:hAnsi="Times New Roman" w:hint="eastAsia"/>
          <w:color w:val="000000" w:themeColor="text1"/>
          <w:szCs w:val="24"/>
        </w:rPr>
        <w:t>A</w:t>
      </w:r>
      <w:r w:rsidRPr="00691CBA">
        <w:rPr>
          <w:rFonts w:ascii="Times New Roman" w:eastAsia="標楷體" w:hAnsi="Times New Roman" w:hint="eastAsia"/>
          <w:color w:val="000000" w:themeColor="text1"/>
          <w:szCs w:val="24"/>
        </w:rPr>
        <w:t>×</w:t>
      </w:r>
      <w:r w:rsidRPr="00691CBA">
        <w:rPr>
          <w:rFonts w:ascii="Times New Roman" w:eastAsia="標楷體" w:hAnsi="Times New Roman" w:hint="eastAsia"/>
          <w:color w:val="000000" w:themeColor="text1"/>
          <w:szCs w:val="24"/>
        </w:rPr>
        <w:t>10%</w:t>
      </w:r>
      <w:r w:rsidRPr="00691CBA">
        <w:rPr>
          <w:rFonts w:ascii="Times New Roman" w:eastAsia="標楷體" w:hAnsi="Times New Roman" w:hint="eastAsia"/>
          <w:color w:val="000000" w:themeColor="text1"/>
          <w:szCs w:val="24"/>
        </w:rPr>
        <w:t>）。</w:t>
      </w:r>
    </w:p>
    <w:p w14:paraId="537DF29D" w14:textId="77777777" w:rsidR="00C62688" w:rsidRPr="00691CBA" w:rsidRDefault="00C62688" w:rsidP="00C62688">
      <w:pPr>
        <w:ind w:left="354" w:hangingChars="177" w:hanging="354"/>
        <w:rPr>
          <w:rFonts w:ascii="Times New Roman" w:eastAsia="標楷體" w:hAnsi="Times New Roman"/>
          <w:color w:val="000000" w:themeColor="text1"/>
          <w:szCs w:val="24"/>
        </w:rPr>
      </w:pPr>
      <w:r w:rsidRPr="00691CBA">
        <w:rPr>
          <w:rFonts w:ascii="Times New Roman" w:eastAsia="標楷體" w:hAnsi="Times New Roman" w:hint="eastAsia"/>
          <w:color w:val="000000" w:themeColor="text1"/>
          <w:szCs w:val="24"/>
        </w:rPr>
        <w:t>二、本經費申請表</w:t>
      </w:r>
      <w:proofErr w:type="gramStart"/>
      <w:r w:rsidRPr="00691CBA">
        <w:rPr>
          <w:rFonts w:ascii="Times New Roman" w:eastAsia="標楷體" w:hAnsi="Times New Roman" w:hint="eastAsia"/>
          <w:color w:val="000000" w:themeColor="text1"/>
          <w:szCs w:val="24"/>
        </w:rPr>
        <w:t>請僅填</w:t>
      </w:r>
      <w:proofErr w:type="gramEnd"/>
      <w:r w:rsidRPr="00691CBA">
        <w:rPr>
          <w:rFonts w:ascii="Times New Roman" w:eastAsia="標楷體" w:hAnsi="Times New Roman" w:hint="eastAsia"/>
          <w:color w:val="000000" w:themeColor="text1"/>
          <w:szCs w:val="24"/>
        </w:rPr>
        <w:t>列當年度申請「教育部補助款（</w:t>
      </w:r>
      <w:r w:rsidRPr="00691CBA">
        <w:rPr>
          <w:rFonts w:ascii="Times New Roman" w:eastAsia="標楷體" w:hAnsi="Times New Roman" w:hint="eastAsia"/>
          <w:color w:val="000000" w:themeColor="text1"/>
          <w:szCs w:val="24"/>
        </w:rPr>
        <w:t>A</w:t>
      </w:r>
      <w:r w:rsidRPr="00691CBA">
        <w:rPr>
          <w:rFonts w:ascii="Times New Roman" w:eastAsia="標楷體" w:hAnsi="Times New Roman" w:hint="eastAsia"/>
          <w:color w:val="000000" w:themeColor="text1"/>
          <w:szCs w:val="24"/>
        </w:rPr>
        <w:t>）」之經費，各項目經費請</w:t>
      </w:r>
      <w:proofErr w:type="gramStart"/>
      <w:r w:rsidRPr="00691CBA">
        <w:rPr>
          <w:rFonts w:ascii="Times New Roman" w:eastAsia="標楷體" w:hAnsi="Times New Roman" w:hint="eastAsia"/>
          <w:color w:val="000000" w:themeColor="text1"/>
          <w:szCs w:val="24"/>
        </w:rPr>
        <w:t>依本徵件</w:t>
      </w:r>
      <w:proofErr w:type="gramEnd"/>
      <w:r w:rsidRPr="00691CBA">
        <w:rPr>
          <w:rFonts w:ascii="Times New Roman" w:eastAsia="標楷體" w:hAnsi="Times New Roman" w:hint="eastAsia"/>
          <w:color w:val="000000" w:themeColor="text1"/>
          <w:szCs w:val="24"/>
        </w:rPr>
        <w:t>須知「附件三、經費編列及支用原則」及教育部補助及委辦經費</w:t>
      </w:r>
      <w:proofErr w:type="gramStart"/>
      <w:r w:rsidRPr="00691CBA">
        <w:rPr>
          <w:rFonts w:ascii="Times New Roman" w:eastAsia="標楷體" w:hAnsi="Times New Roman" w:hint="eastAsia"/>
          <w:color w:val="000000" w:themeColor="text1"/>
          <w:szCs w:val="24"/>
        </w:rPr>
        <w:t>核撥結報</w:t>
      </w:r>
      <w:proofErr w:type="gramEnd"/>
      <w:r w:rsidRPr="00691CBA">
        <w:rPr>
          <w:rFonts w:ascii="Times New Roman" w:eastAsia="標楷體" w:hAnsi="Times New Roman" w:hint="eastAsia"/>
          <w:color w:val="000000" w:themeColor="text1"/>
          <w:szCs w:val="24"/>
        </w:rPr>
        <w:t>作業要點之「教育部補助及委辦計畫經費編列基準表」規定編列。</w:t>
      </w:r>
    </w:p>
    <w:p w14:paraId="24F0E891" w14:textId="21D16061" w:rsidR="00E95D81" w:rsidRPr="00691CBA" w:rsidRDefault="00C62688" w:rsidP="00C62688">
      <w:pPr>
        <w:ind w:left="354" w:hangingChars="177" w:hanging="354"/>
        <w:rPr>
          <w:rFonts w:ascii="Times New Roman" w:eastAsia="標楷體" w:hAnsi="Times New Roman"/>
          <w:color w:val="000000" w:themeColor="text1"/>
          <w:szCs w:val="24"/>
        </w:rPr>
      </w:pPr>
      <w:r w:rsidRPr="00691CBA">
        <w:rPr>
          <w:rFonts w:ascii="Times New Roman" w:eastAsia="標楷體" w:hAnsi="Times New Roman" w:hint="eastAsia"/>
          <w:color w:val="000000" w:themeColor="text1"/>
          <w:szCs w:val="24"/>
        </w:rPr>
        <w:t>三、經費申請格式如下：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20" w:firstRow="1" w:lastRow="0" w:firstColumn="0" w:lastColumn="0" w:noHBand="0" w:noVBand="0"/>
      </w:tblPr>
      <w:tblGrid>
        <w:gridCol w:w="351"/>
        <w:gridCol w:w="1356"/>
        <w:gridCol w:w="895"/>
        <w:gridCol w:w="1016"/>
        <w:gridCol w:w="1154"/>
        <w:gridCol w:w="2034"/>
        <w:gridCol w:w="1259"/>
        <w:gridCol w:w="1259"/>
      </w:tblGrid>
      <w:tr w:rsidR="00691CBA" w:rsidRPr="00691CBA" w14:paraId="08BB37CF" w14:textId="77777777" w:rsidTr="00597EA3">
        <w:trPr>
          <w:jc w:val="center"/>
        </w:trPr>
        <w:tc>
          <w:tcPr>
            <w:tcW w:w="5000" w:type="pct"/>
            <w:gridSpan w:val="8"/>
            <w:tcBorders>
              <w:top w:val="single" w:sz="12" w:space="0" w:color="auto"/>
              <w:left w:val="single" w:sz="12" w:space="0" w:color="auto"/>
              <w:bottom w:val="single" w:sz="4" w:space="0" w:color="auto"/>
              <w:right w:val="single" w:sz="12" w:space="0" w:color="auto"/>
            </w:tcBorders>
            <w:vAlign w:val="center"/>
          </w:tcPr>
          <w:p w14:paraId="4916BF71" w14:textId="117E16E0"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申請單位：</w:t>
            </w:r>
            <w:r w:rsidR="00E1100D" w:rsidRPr="00691CBA">
              <w:rPr>
                <w:rFonts w:ascii="標楷體" w:eastAsia="標楷體" w:hAnsi="標楷體" w:hint="eastAsia"/>
                <w:color w:val="000000" w:themeColor="text1"/>
                <w:sz w:val="24"/>
                <w:szCs w:val="24"/>
              </w:rPr>
              <w:t>○○</w:t>
            </w:r>
            <w:r w:rsidRPr="00691CBA">
              <w:rPr>
                <w:rFonts w:ascii="Times New Roman" w:eastAsia="標楷體" w:hAnsi="Times New Roman"/>
                <w:color w:val="000000" w:themeColor="text1"/>
                <w:sz w:val="24"/>
                <w:szCs w:val="24"/>
              </w:rPr>
              <w:t>學校</w:t>
            </w:r>
            <w:r w:rsidR="00E1100D" w:rsidRPr="00691CBA">
              <w:rPr>
                <w:rFonts w:ascii="標楷體" w:eastAsia="標楷體" w:hAnsi="標楷體" w:hint="eastAsia"/>
                <w:color w:val="000000" w:themeColor="text1"/>
                <w:sz w:val="24"/>
                <w:szCs w:val="24"/>
              </w:rPr>
              <w:t>○○</w:t>
            </w:r>
            <w:r w:rsidRPr="00691CBA">
              <w:rPr>
                <w:rFonts w:ascii="Times New Roman" w:eastAsia="標楷體" w:hAnsi="Times New Roman"/>
                <w:color w:val="000000" w:themeColor="text1"/>
                <w:sz w:val="24"/>
                <w:szCs w:val="24"/>
              </w:rPr>
              <w:t>單位（請寫學校單位全名）</w:t>
            </w:r>
          </w:p>
        </w:tc>
      </w:tr>
      <w:tr w:rsidR="00691CBA" w:rsidRPr="00691CBA" w14:paraId="11091B82" w14:textId="77777777" w:rsidTr="00597EA3">
        <w:trPr>
          <w:jc w:val="center"/>
        </w:trPr>
        <w:tc>
          <w:tcPr>
            <w:tcW w:w="5000" w:type="pct"/>
            <w:gridSpan w:val="8"/>
            <w:tcBorders>
              <w:top w:val="single" w:sz="4" w:space="0" w:color="auto"/>
              <w:left w:val="single" w:sz="12" w:space="0" w:color="auto"/>
              <w:bottom w:val="single" w:sz="4" w:space="0" w:color="auto"/>
              <w:right w:val="single" w:sz="12" w:space="0" w:color="auto"/>
            </w:tcBorders>
            <w:vAlign w:val="center"/>
          </w:tcPr>
          <w:p w14:paraId="1158A6F1" w14:textId="77777777" w:rsidR="00E95D81" w:rsidRPr="00691CBA" w:rsidRDefault="00E95D81" w:rsidP="00597EA3">
            <w:pP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計畫名稱：</w:t>
            </w:r>
            <w:proofErr w:type="gramStart"/>
            <w:r w:rsidRPr="00691CBA">
              <w:rPr>
                <w:rFonts w:ascii="Times New Roman" w:eastAsia="標楷體" w:hAnsi="Times New Roman" w:cs="Times New Roman"/>
                <w:color w:val="000000" w:themeColor="text1"/>
                <w:sz w:val="24"/>
                <w:szCs w:val="24"/>
              </w:rPr>
              <w:t>108</w:t>
            </w:r>
            <w:proofErr w:type="gramEnd"/>
            <w:r w:rsidRPr="00691CBA">
              <w:rPr>
                <w:rFonts w:ascii="Times New Roman" w:eastAsia="標楷體" w:hAnsi="Times New Roman" w:cs="Times New Roman"/>
                <w:color w:val="000000" w:themeColor="text1"/>
                <w:sz w:val="24"/>
                <w:szCs w:val="24"/>
              </w:rPr>
              <w:t>年度人文社會與科技前瞻人才培育計畫－</w:t>
            </w:r>
            <w:r w:rsidRPr="00691CBA">
              <w:rPr>
                <w:rFonts w:ascii="Times New Roman" w:eastAsia="標楷體" w:hAnsi="Times New Roman" w:cs="Times New Roman"/>
                <w:color w:val="000000" w:themeColor="text1"/>
                <w:sz w:val="24"/>
                <w:szCs w:val="24"/>
              </w:rPr>
              <w:t>○○</w:t>
            </w:r>
            <w:r w:rsidRPr="00691CBA">
              <w:rPr>
                <w:rFonts w:ascii="Times New Roman" w:eastAsia="標楷體" w:hAnsi="Times New Roman" w:cs="Times New Roman"/>
                <w:color w:val="000000" w:themeColor="text1"/>
                <w:sz w:val="24"/>
                <w:szCs w:val="24"/>
              </w:rPr>
              <w:t>計畫（計畫名稱）</w:t>
            </w:r>
          </w:p>
        </w:tc>
      </w:tr>
      <w:tr w:rsidR="00691CBA" w:rsidRPr="00691CBA" w14:paraId="7C31A381" w14:textId="77777777" w:rsidTr="00597EA3">
        <w:trPr>
          <w:jc w:val="center"/>
        </w:trPr>
        <w:tc>
          <w:tcPr>
            <w:tcW w:w="5000" w:type="pct"/>
            <w:gridSpan w:val="8"/>
            <w:tcBorders>
              <w:top w:val="single" w:sz="4" w:space="0" w:color="auto"/>
              <w:left w:val="single" w:sz="12" w:space="0" w:color="auto"/>
              <w:bottom w:val="single" w:sz="4" w:space="0" w:color="auto"/>
              <w:right w:val="single" w:sz="12" w:space="0" w:color="auto"/>
            </w:tcBorders>
            <w:vAlign w:val="center"/>
          </w:tcPr>
          <w:p w14:paraId="2571074C" w14:textId="77777777" w:rsidR="00E95D81" w:rsidRPr="00691CBA" w:rsidRDefault="00E95D81" w:rsidP="00597EA3">
            <w:pPr>
              <w:rPr>
                <w:rFonts w:ascii="Times New Roman" w:eastAsia="標楷體" w:hAnsi="Times New Roman" w:cs="Times New Roman"/>
                <w:color w:val="000000" w:themeColor="text1"/>
                <w:sz w:val="24"/>
                <w:szCs w:val="24"/>
              </w:rPr>
            </w:pPr>
            <w:r w:rsidRPr="00691CBA">
              <w:rPr>
                <w:rFonts w:ascii="Times New Roman" w:eastAsia="標楷體" w:hAnsi="Times New Roman" w:cs="Times New Roman"/>
                <w:color w:val="000000" w:themeColor="text1"/>
                <w:sz w:val="24"/>
                <w:szCs w:val="24"/>
              </w:rPr>
              <w:t>計畫期程：</w:t>
            </w:r>
            <w:r w:rsidRPr="00691CBA">
              <w:rPr>
                <w:rFonts w:ascii="Times New Roman" w:eastAsia="標楷體" w:hAnsi="Times New Roman" w:cs="Times New Roman"/>
                <w:color w:val="000000" w:themeColor="text1"/>
                <w:sz w:val="24"/>
                <w:szCs w:val="24"/>
              </w:rPr>
              <w:t>108</w:t>
            </w:r>
            <w:r w:rsidRPr="00691CBA">
              <w:rPr>
                <w:rFonts w:ascii="Times New Roman" w:eastAsia="標楷體" w:hAnsi="Times New Roman" w:cs="Times New Roman"/>
                <w:color w:val="000000" w:themeColor="text1"/>
                <w:sz w:val="24"/>
                <w:szCs w:val="24"/>
              </w:rPr>
              <w:t>年</w:t>
            </w:r>
            <w:r w:rsidRPr="00691CBA">
              <w:rPr>
                <w:rFonts w:ascii="Times New Roman" w:eastAsia="標楷體" w:hAnsi="Times New Roman" w:cs="Times New Roman"/>
                <w:color w:val="000000" w:themeColor="text1"/>
                <w:sz w:val="24"/>
                <w:szCs w:val="24"/>
              </w:rPr>
              <w:t>2</w:t>
            </w:r>
            <w:r w:rsidRPr="00691CBA">
              <w:rPr>
                <w:rFonts w:ascii="Times New Roman" w:eastAsia="標楷體" w:hAnsi="Times New Roman" w:cs="Times New Roman"/>
                <w:color w:val="000000" w:themeColor="text1"/>
                <w:sz w:val="24"/>
                <w:szCs w:val="24"/>
              </w:rPr>
              <w:t>月</w:t>
            </w:r>
            <w:r w:rsidRPr="00691CBA">
              <w:rPr>
                <w:rFonts w:ascii="Times New Roman" w:eastAsia="標楷體" w:hAnsi="Times New Roman" w:cs="Times New Roman"/>
                <w:color w:val="000000" w:themeColor="text1"/>
                <w:sz w:val="24"/>
                <w:szCs w:val="24"/>
              </w:rPr>
              <w:t>1</w:t>
            </w:r>
            <w:r w:rsidRPr="00691CBA">
              <w:rPr>
                <w:rFonts w:ascii="Times New Roman" w:eastAsia="標楷體" w:hAnsi="Times New Roman" w:cs="Times New Roman"/>
                <w:color w:val="000000" w:themeColor="text1"/>
                <w:sz w:val="24"/>
                <w:szCs w:val="24"/>
              </w:rPr>
              <w:t>日至</w:t>
            </w:r>
            <w:r w:rsidRPr="00691CBA">
              <w:rPr>
                <w:rFonts w:ascii="Times New Roman" w:eastAsia="標楷體" w:hAnsi="Times New Roman" w:cs="Times New Roman"/>
                <w:color w:val="000000" w:themeColor="text1"/>
                <w:sz w:val="24"/>
                <w:szCs w:val="24"/>
              </w:rPr>
              <w:t>108</w:t>
            </w:r>
            <w:r w:rsidRPr="00691CBA">
              <w:rPr>
                <w:rFonts w:ascii="Times New Roman" w:eastAsia="標楷體" w:hAnsi="Times New Roman" w:cs="Times New Roman"/>
                <w:color w:val="000000" w:themeColor="text1"/>
                <w:sz w:val="24"/>
                <w:szCs w:val="24"/>
              </w:rPr>
              <w:t>年</w:t>
            </w:r>
            <w:r w:rsidRPr="00691CBA">
              <w:rPr>
                <w:rFonts w:ascii="Times New Roman" w:eastAsia="標楷體" w:hAnsi="Times New Roman" w:cs="Times New Roman"/>
                <w:color w:val="000000" w:themeColor="text1"/>
                <w:sz w:val="24"/>
                <w:szCs w:val="24"/>
              </w:rPr>
              <w:t>8</w:t>
            </w:r>
            <w:r w:rsidRPr="00691CBA">
              <w:rPr>
                <w:rFonts w:ascii="Times New Roman" w:eastAsia="標楷體" w:hAnsi="Times New Roman" w:cs="Times New Roman"/>
                <w:color w:val="000000" w:themeColor="text1"/>
                <w:sz w:val="24"/>
                <w:szCs w:val="24"/>
              </w:rPr>
              <w:t>月</w:t>
            </w:r>
            <w:r w:rsidRPr="00691CBA">
              <w:rPr>
                <w:rFonts w:ascii="Times New Roman" w:eastAsia="標楷體" w:hAnsi="Times New Roman" w:cs="Times New Roman"/>
                <w:color w:val="000000" w:themeColor="text1"/>
                <w:sz w:val="24"/>
                <w:szCs w:val="24"/>
              </w:rPr>
              <w:t>31</w:t>
            </w:r>
            <w:r w:rsidRPr="00691CBA">
              <w:rPr>
                <w:rFonts w:ascii="Times New Roman" w:eastAsia="標楷體" w:hAnsi="Times New Roman" w:cs="Times New Roman"/>
                <w:color w:val="000000" w:themeColor="text1"/>
                <w:sz w:val="24"/>
                <w:szCs w:val="24"/>
              </w:rPr>
              <w:t>日</w:t>
            </w:r>
          </w:p>
        </w:tc>
      </w:tr>
      <w:tr w:rsidR="00691CBA" w:rsidRPr="00691CBA" w14:paraId="091AEA26" w14:textId="77777777" w:rsidTr="00597EA3">
        <w:trPr>
          <w:jc w:val="center"/>
        </w:trPr>
        <w:tc>
          <w:tcPr>
            <w:tcW w:w="5000" w:type="pct"/>
            <w:gridSpan w:val="8"/>
            <w:tcBorders>
              <w:top w:val="single" w:sz="4" w:space="0" w:color="auto"/>
              <w:left w:val="single" w:sz="12" w:space="0" w:color="auto"/>
              <w:bottom w:val="single" w:sz="4" w:space="0" w:color="auto"/>
              <w:right w:val="single" w:sz="12" w:space="0" w:color="auto"/>
            </w:tcBorders>
            <w:vAlign w:val="center"/>
          </w:tcPr>
          <w:p w14:paraId="175A9536" w14:textId="384270CE"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計畫經費總額（</w:t>
            </w:r>
            <w:r w:rsidRPr="00691CBA">
              <w:rPr>
                <w:rFonts w:ascii="Times New Roman" w:eastAsia="標楷體" w:hAnsi="Times New Roman"/>
                <w:color w:val="000000" w:themeColor="text1"/>
                <w:sz w:val="24"/>
                <w:szCs w:val="24"/>
              </w:rPr>
              <w:t>A+B</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color w:val="000000" w:themeColor="text1"/>
                <w:sz w:val="24"/>
                <w:szCs w:val="24"/>
              </w:rPr>
              <w:t>元，</w:t>
            </w:r>
            <w:r w:rsidRPr="00691CBA">
              <w:rPr>
                <w:rFonts w:ascii="Times New Roman" w:eastAsia="標楷體" w:hAnsi="Times New Roman"/>
                <w:color w:val="000000" w:themeColor="text1"/>
                <w:sz w:val="24"/>
                <w:szCs w:val="24"/>
              </w:rPr>
              <w:br/>
            </w:r>
            <w:r w:rsidRPr="00691CBA">
              <w:rPr>
                <w:rFonts w:ascii="Times New Roman" w:eastAsia="標楷體" w:hAnsi="Times New Roman"/>
                <w:color w:val="000000" w:themeColor="text1"/>
                <w:sz w:val="24"/>
                <w:szCs w:val="24"/>
              </w:rPr>
              <w:t>向本部申請補助金額（</w:t>
            </w:r>
            <w:r w:rsidRPr="00691CBA">
              <w:rPr>
                <w:rFonts w:ascii="Times New Roman" w:eastAsia="標楷體" w:hAnsi="Times New Roman"/>
                <w:color w:val="000000" w:themeColor="text1"/>
                <w:sz w:val="24"/>
                <w:szCs w:val="24"/>
              </w:rPr>
              <w:t>A</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color w:val="000000" w:themeColor="text1"/>
                <w:sz w:val="24"/>
                <w:szCs w:val="24"/>
              </w:rPr>
              <w:t>元，學校</w:t>
            </w:r>
            <w:r w:rsidR="00C14A11" w:rsidRPr="00691CBA">
              <w:rPr>
                <w:rFonts w:ascii="Times New Roman" w:eastAsia="標楷體" w:hAnsi="Times New Roman" w:hint="eastAsia"/>
                <w:color w:val="000000" w:themeColor="text1"/>
                <w:sz w:val="24"/>
                <w:szCs w:val="24"/>
              </w:rPr>
              <w:t>配合</w:t>
            </w:r>
            <w:r w:rsidRPr="00691CBA">
              <w:rPr>
                <w:rFonts w:ascii="Times New Roman" w:eastAsia="標楷體" w:hAnsi="Times New Roman"/>
                <w:color w:val="000000" w:themeColor="text1"/>
                <w:sz w:val="24"/>
                <w:szCs w:val="24"/>
              </w:rPr>
              <w:t>款（</w:t>
            </w:r>
            <w:r w:rsidRPr="00691CBA">
              <w:rPr>
                <w:rFonts w:ascii="Times New Roman" w:eastAsia="標楷體" w:hAnsi="Times New Roman"/>
                <w:color w:val="000000" w:themeColor="text1"/>
                <w:sz w:val="24"/>
                <w:szCs w:val="24"/>
              </w:rPr>
              <w:t>B</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color w:val="000000" w:themeColor="text1"/>
                <w:sz w:val="24"/>
                <w:szCs w:val="24"/>
              </w:rPr>
              <w:t>元</w:t>
            </w:r>
          </w:p>
        </w:tc>
      </w:tr>
      <w:tr w:rsidR="00691CBA" w:rsidRPr="00691CBA" w14:paraId="46975BBB" w14:textId="77777777" w:rsidTr="00597EA3">
        <w:trPr>
          <w:trHeight w:val="1056"/>
          <w:jc w:val="center"/>
        </w:trPr>
        <w:tc>
          <w:tcPr>
            <w:tcW w:w="5000" w:type="pct"/>
            <w:gridSpan w:val="8"/>
            <w:tcBorders>
              <w:top w:val="single" w:sz="4" w:space="0" w:color="auto"/>
              <w:left w:val="single" w:sz="12" w:space="0" w:color="auto"/>
              <w:bottom w:val="single" w:sz="12" w:space="0" w:color="auto"/>
              <w:right w:val="single" w:sz="12" w:space="0" w:color="auto"/>
            </w:tcBorders>
            <w:vAlign w:val="center"/>
          </w:tcPr>
          <w:p w14:paraId="689569C0"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擬向其他機關與民間團體申請補助：</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無</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有</w:t>
            </w:r>
          </w:p>
          <w:p w14:paraId="4706E28F" w14:textId="77777777" w:rsidR="00E95D81" w:rsidRPr="00691CBA" w:rsidRDefault="00E95D81" w:rsidP="00597EA3">
            <w:pPr>
              <w:autoSpaceDE w:val="0"/>
              <w:autoSpaceDN w:val="0"/>
              <w:adjustRightInd w:val="0"/>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（請註明其他機關與民間團體申請補助經費之項目及金額）</w:t>
            </w:r>
          </w:p>
          <w:p w14:paraId="6E2E72CB" w14:textId="77777777" w:rsidR="00E95D81" w:rsidRPr="00691CBA" w:rsidRDefault="00E95D81" w:rsidP="00597EA3">
            <w:pPr>
              <w:autoSpaceDE w:val="0"/>
              <w:autoSpaceDN w:val="0"/>
              <w:adjustRightInd w:val="0"/>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color w:val="000000" w:themeColor="text1"/>
                <w:sz w:val="24"/>
                <w:szCs w:val="24"/>
              </w:rPr>
              <w:t>教育部：</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color w:val="000000" w:themeColor="text1"/>
                <w:sz w:val="24"/>
                <w:szCs w:val="24"/>
              </w:rPr>
              <w:t>元，補助項目及金額：</w:t>
            </w:r>
          </w:p>
          <w:p w14:paraId="06F6D6B4" w14:textId="065A57DB"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 xml:space="preserve">  </w:t>
            </w:r>
            <w:r w:rsidR="00C62688" w:rsidRPr="00691CBA">
              <w:rPr>
                <w:rFonts w:ascii="標楷體" w:eastAsia="標楷體" w:hAnsi="標楷體" w:hint="eastAsia"/>
                <w:color w:val="000000" w:themeColor="text1"/>
                <w:sz w:val="24"/>
                <w:szCs w:val="24"/>
              </w:rPr>
              <w:t>○○</w:t>
            </w:r>
            <w:r w:rsidRPr="00691CBA">
              <w:rPr>
                <w:rFonts w:ascii="Times New Roman" w:eastAsia="標楷體" w:hAnsi="Times New Roman"/>
                <w:color w:val="000000" w:themeColor="text1"/>
                <w:sz w:val="24"/>
                <w:szCs w:val="24"/>
              </w:rPr>
              <w:t>部：</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color w:val="000000" w:themeColor="text1"/>
                <w:sz w:val="24"/>
                <w:szCs w:val="24"/>
              </w:rPr>
              <w:t>元，補助項目及金額：</w:t>
            </w:r>
          </w:p>
        </w:tc>
      </w:tr>
      <w:tr w:rsidR="00691CBA" w:rsidRPr="00691CBA" w14:paraId="4A38216D" w14:textId="77777777" w:rsidTr="00032E9D">
        <w:trPr>
          <w:jc w:val="center"/>
        </w:trPr>
        <w:tc>
          <w:tcPr>
            <w:tcW w:w="915" w:type="pct"/>
            <w:gridSpan w:val="2"/>
            <w:vMerge w:val="restart"/>
            <w:tcBorders>
              <w:top w:val="single" w:sz="12" w:space="0" w:color="auto"/>
              <w:left w:val="single" w:sz="12" w:space="0" w:color="auto"/>
              <w:bottom w:val="single" w:sz="4" w:space="0" w:color="auto"/>
              <w:right w:val="single" w:sz="4" w:space="0" w:color="auto"/>
            </w:tcBorders>
            <w:vAlign w:val="center"/>
            <w:hideMark/>
          </w:tcPr>
          <w:p w14:paraId="37A6F272" w14:textId="77777777" w:rsidR="00E95D81" w:rsidRPr="00691CBA" w:rsidRDefault="00E95D81" w:rsidP="00597EA3">
            <w:pPr>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經費項目</w:t>
            </w:r>
          </w:p>
        </w:tc>
        <w:tc>
          <w:tcPr>
            <w:tcW w:w="2734" w:type="pct"/>
            <w:gridSpan w:val="4"/>
            <w:tcBorders>
              <w:top w:val="single" w:sz="12" w:space="0" w:color="auto"/>
              <w:left w:val="single" w:sz="4" w:space="0" w:color="auto"/>
              <w:bottom w:val="single" w:sz="4" w:space="0" w:color="auto"/>
              <w:right w:val="single" w:sz="4" w:space="0" w:color="auto"/>
            </w:tcBorders>
            <w:vAlign w:val="center"/>
            <w:hideMark/>
          </w:tcPr>
          <w:p w14:paraId="1AAFCD44" w14:textId="77777777" w:rsidR="00E95D81" w:rsidRPr="00691CBA" w:rsidRDefault="00E95D81" w:rsidP="00597EA3">
            <w:pPr>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計畫申請經費明細</w:t>
            </w:r>
          </w:p>
        </w:tc>
        <w:tc>
          <w:tcPr>
            <w:tcW w:w="1350" w:type="pct"/>
            <w:gridSpan w:val="2"/>
            <w:tcBorders>
              <w:top w:val="single" w:sz="12" w:space="0" w:color="auto"/>
              <w:left w:val="single" w:sz="4" w:space="0" w:color="auto"/>
              <w:bottom w:val="single" w:sz="4" w:space="0" w:color="auto"/>
              <w:right w:val="single" w:sz="12" w:space="0" w:color="auto"/>
            </w:tcBorders>
            <w:vAlign w:val="center"/>
            <w:hideMark/>
          </w:tcPr>
          <w:p w14:paraId="656278FA" w14:textId="77777777" w:rsidR="00E95D81" w:rsidRPr="00691CBA" w:rsidRDefault="00E95D81" w:rsidP="00597EA3">
            <w:pPr>
              <w:jc w:val="center"/>
              <w:rPr>
                <w:rFonts w:ascii="Times New Roman" w:eastAsia="標楷體" w:hAnsi="Times New Roman"/>
                <w:color w:val="000000" w:themeColor="text1"/>
                <w:sz w:val="24"/>
                <w:szCs w:val="24"/>
                <w:shd w:val="pct15" w:color="auto" w:fill="FFFFFF"/>
              </w:rPr>
            </w:pPr>
            <w:r w:rsidRPr="00691CBA">
              <w:rPr>
                <w:rFonts w:ascii="Times New Roman" w:eastAsia="標楷體" w:hAnsi="Times New Roman"/>
                <w:color w:val="000000" w:themeColor="text1"/>
                <w:sz w:val="24"/>
                <w:szCs w:val="24"/>
                <w:shd w:val="pct15" w:color="auto" w:fill="FFFFFF"/>
              </w:rPr>
              <w:t>教育部核定情形</w:t>
            </w:r>
          </w:p>
          <w:p w14:paraId="0DC7EF68" w14:textId="5366D452" w:rsidR="00E95D81" w:rsidRPr="00691CBA" w:rsidRDefault="00E1100D" w:rsidP="00597EA3">
            <w:pPr>
              <w:jc w:val="center"/>
              <w:rPr>
                <w:rFonts w:ascii="Times New Roman" w:eastAsia="標楷體" w:hAnsi="Times New Roman"/>
                <w:b/>
                <w:color w:val="000000" w:themeColor="text1"/>
                <w:spacing w:val="-20"/>
                <w:sz w:val="24"/>
                <w:szCs w:val="24"/>
                <w:shd w:val="pct15" w:color="auto" w:fill="FFFFFF"/>
              </w:rPr>
            </w:pPr>
            <w:r w:rsidRPr="00691CBA">
              <w:rPr>
                <w:rFonts w:ascii="Times New Roman" w:eastAsia="標楷體" w:hAnsi="Times New Roman"/>
                <w:color w:val="000000" w:themeColor="text1"/>
                <w:sz w:val="24"/>
                <w:szCs w:val="24"/>
                <w:shd w:val="pct15" w:color="auto" w:fill="FFFFFF"/>
              </w:rPr>
              <w:t>（</w:t>
            </w:r>
            <w:r w:rsidR="00E95D81" w:rsidRPr="00691CBA">
              <w:rPr>
                <w:rFonts w:ascii="Times New Roman" w:eastAsia="標楷體" w:hAnsi="Times New Roman"/>
                <w:color w:val="000000" w:themeColor="text1"/>
                <w:sz w:val="24"/>
                <w:szCs w:val="24"/>
                <w:shd w:val="pct15" w:color="auto" w:fill="FFFFFF"/>
              </w:rPr>
              <w:t>申請單位請勿填寫</w:t>
            </w:r>
            <w:r w:rsidRPr="00691CBA">
              <w:rPr>
                <w:rFonts w:ascii="Times New Roman" w:eastAsia="標楷體" w:hAnsi="Times New Roman"/>
                <w:color w:val="000000" w:themeColor="text1"/>
                <w:sz w:val="24"/>
                <w:szCs w:val="24"/>
                <w:shd w:val="pct15" w:color="auto" w:fill="FFFFFF"/>
              </w:rPr>
              <w:t>）</w:t>
            </w:r>
          </w:p>
        </w:tc>
      </w:tr>
      <w:tr w:rsidR="00691CBA" w:rsidRPr="00691CBA" w14:paraId="436E9406" w14:textId="77777777" w:rsidTr="00032E9D">
        <w:trPr>
          <w:jc w:val="center"/>
        </w:trPr>
        <w:tc>
          <w:tcPr>
            <w:tcW w:w="915" w:type="pct"/>
            <w:gridSpan w:val="2"/>
            <w:vMerge/>
            <w:tcBorders>
              <w:top w:val="single" w:sz="4" w:space="0" w:color="auto"/>
              <w:left w:val="single" w:sz="12" w:space="0" w:color="auto"/>
              <w:bottom w:val="single" w:sz="4" w:space="0" w:color="auto"/>
              <w:right w:val="single" w:sz="4" w:space="0" w:color="auto"/>
            </w:tcBorders>
            <w:vAlign w:val="center"/>
            <w:hideMark/>
          </w:tcPr>
          <w:p w14:paraId="666738B9" w14:textId="77777777" w:rsidR="00E95D81" w:rsidRPr="00691CBA" w:rsidRDefault="00E95D81" w:rsidP="00597EA3">
            <w:pPr>
              <w:rPr>
                <w:rFonts w:ascii="Times New Roman" w:eastAsia="標楷體" w:hAnsi="Times New Roman"/>
                <w:color w:val="000000" w:themeColor="text1"/>
                <w:sz w:val="24"/>
                <w:szCs w:val="24"/>
              </w:rPr>
            </w:pPr>
          </w:p>
        </w:tc>
        <w:tc>
          <w:tcPr>
            <w:tcW w:w="480" w:type="pct"/>
            <w:tcBorders>
              <w:top w:val="single" w:sz="4" w:space="0" w:color="auto"/>
              <w:left w:val="single" w:sz="4" w:space="0" w:color="auto"/>
              <w:bottom w:val="single" w:sz="4" w:space="0" w:color="auto"/>
              <w:right w:val="single" w:sz="4" w:space="0" w:color="auto"/>
            </w:tcBorders>
            <w:vAlign w:val="center"/>
            <w:hideMark/>
          </w:tcPr>
          <w:p w14:paraId="20F80127" w14:textId="3F886ADE" w:rsidR="00E95D81" w:rsidRPr="00691CBA" w:rsidRDefault="00E95D81" w:rsidP="00597EA3">
            <w:pPr>
              <w:jc w:val="center"/>
              <w:rPr>
                <w:rFonts w:ascii="Times New Roman" w:eastAsia="標楷體" w:hAnsi="Times New Roman"/>
                <w:color w:val="000000" w:themeColor="text1"/>
                <w:spacing w:val="-10"/>
                <w:sz w:val="24"/>
                <w:szCs w:val="24"/>
              </w:rPr>
            </w:pPr>
            <w:r w:rsidRPr="00691CBA">
              <w:rPr>
                <w:rFonts w:ascii="Times New Roman" w:eastAsia="標楷體" w:hAnsi="Times New Roman"/>
                <w:color w:val="000000" w:themeColor="text1"/>
                <w:spacing w:val="-10"/>
                <w:sz w:val="24"/>
                <w:szCs w:val="24"/>
              </w:rPr>
              <w:t>單價</w:t>
            </w:r>
            <w:r w:rsidR="00E1100D" w:rsidRPr="00691CBA">
              <w:rPr>
                <w:rFonts w:ascii="Times New Roman" w:eastAsia="標楷體" w:hAnsi="Times New Roman"/>
                <w:color w:val="000000" w:themeColor="text1"/>
                <w:spacing w:val="-10"/>
                <w:sz w:val="24"/>
                <w:szCs w:val="24"/>
              </w:rPr>
              <w:t>（</w:t>
            </w:r>
            <w:r w:rsidRPr="00691CBA">
              <w:rPr>
                <w:rFonts w:ascii="Times New Roman" w:eastAsia="標楷體" w:hAnsi="Times New Roman"/>
                <w:color w:val="000000" w:themeColor="text1"/>
                <w:spacing w:val="-10"/>
                <w:sz w:val="24"/>
                <w:szCs w:val="24"/>
              </w:rPr>
              <w:t>元</w:t>
            </w:r>
            <w:r w:rsidR="00E1100D" w:rsidRPr="00691CBA">
              <w:rPr>
                <w:rFonts w:ascii="Times New Roman" w:eastAsia="標楷體" w:hAnsi="Times New Roman"/>
                <w:color w:val="000000" w:themeColor="text1"/>
                <w:spacing w:val="-10"/>
                <w:sz w:val="24"/>
                <w:szCs w:val="24"/>
              </w:rPr>
              <w:t>）</w:t>
            </w:r>
          </w:p>
        </w:tc>
        <w:tc>
          <w:tcPr>
            <w:tcW w:w="545" w:type="pct"/>
            <w:tcBorders>
              <w:top w:val="single" w:sz="4" w:space="0" w:color="auto"/>
              <w:left w:val="single" w:sz="4" w:space="0" w:color="auto"/>
              <w:bottom w:val="single" w:sz="4" w:space="0" w:color="auto"/>
              <w:right w:val="single" w:sz="4" w:space="0" w:color="auto"/>
            </w:tcBorders>
            <w:vAlign w:val="center"/>
            <w:hideMark/>
          </w:tcPr>
          <w:p w14:paraId="6550F6E1" w14:textId="77777777" w:rsidR="00E95D81" w:rsidRPr="00691CBA" w:rsidRDefault="00E95D81" w:rsidP="00597EA3">
            <w:pPr>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數量</w:t>
            </w:r>
          </w:p>
        </w:tc>
        <w:tc>
          <w:tcPr>
            <w:tcW w:w="619" w:type="pct"/>
            <w:tcBorders>
              <w:top w:val="single" w:sz="4" w:space="0" w:color="auto"/>
              <w:left w:val="single" w:sz="4" w:space="0" w:color="auto"/>
              <w:bottom w:val="single" w:sz="4" w:space="0" w:color="auto"/>
              <w:right w:val="single" w:sz="4" w:space="0" w:color="auto"/>
            </w:tcBorders>
            <w:vAlign w:val="center"/>
            <w:hideMark/>
          </w:tcPr>
          <w:p w14:paraId="6E1BFB0A" w14:textId="03D99441" w:rsidR="00E95D81" w:rsidRPr="00691CBA" w:rsidRDefault="00E95D81" w:rsidP="00597EA3">
            <w:pPr>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pacing w:val="-10"/>
                <w:sz w:val="24"/>
                <w:szCs w:val="24"/>
              </w:rPr>
              <w:t>總價</w:t>
            </w:r>
            <w:r w:rsidR="00E1100D" w:rsidRPr="00691CBA">
              <w:rPr>
                <w:rFonts w:ascii="Times New Roman" w:eastAsia="標楷體" w:hAnsi="Times New Roman"/>
                <w:color w:val="000000" w:themeColor="text1"/>
                <w:spacing w:val="-10"/>
                <w:sz w:val="24"/>
                <w:szCs w:val="24"/>
              </w:rPr>
              <w:t>（</w:t>
            </w:r>
            <w:r w:rsidRPr="00691CBA">
              <w:rPr>
                <w:rFonts w:ascii="Times New Roman" w:eastAsia="標楷體" w:hAnsi="Times New Roman"/>
                <w:color w:val="000000" w:themeColor="text1"/>
                <w:spacing w:val="-10"/>
                <w:sz w:val="24"/>
                <w:szCs w:val="24"/>
              </w:rPr>
              <w:t>元</w:t>
            </w:r>
            <w:r w:rsidR="00E1100D" w:rsidRPr="00691CBA">
              <w:rPr>
                <w:rFonts w:ascii="Times New Roman" w:eastAsia="標楷體" w:hAnsi="Times New Roman"/>
                <w:color w:val="000000" w:themeColor="text1"/>
                <w:spacing w:val="-10"/>
                <w:sz w:val="24"/>
                <w:szCs w:val="24"/>
              </w:rPr>
              <w:t>）</w:t>
            </w:r>
          </w:p>
        </w:tc>
        <w:tc>
          <w:tcPr>
            <w:tcW w:w="1091" w:type="pct"/>
            <w:tcBorders>
              <w:top w:val="single" w:sz="4" w:space="0" w:color="auto"/>
              <w:left w:val="single" w:sz="4" w:space="0" w:color="auto"/>
              <w:bottom w:val="single" w:sz="4" w:space="0" w:color="auto"/>
              <w:right w:val="single" w:sz="4" w:space="0" w:color="auto"/>
            </w:tcBorders>
            <w:vAlign w:val="center"/>
            <w:hideMark/>
          </w:tcPr>
          <w:p w14:paraId="427A9EA7" w14:textId="77777777" w:rsidR="00E95D81" w:rsidRPr="00691CBA" w:rsidRDefault="00E95D81" w:rsidP="00597EA3">
            <w:pPr>
              <w:jc w:val="cente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說明</w:t>
            </w:r>
          </w:p>
        </w:tc>
        <w:tc>
          <w:tcPr>
            <w:tcW w:w="675" w:type="pct"/>
            <w:tcBorders>
              <w:top w:val="single" w:sz="4" w:space="0" w:color="auto"/>
              <w:left w:val="single" w:sz="4" w:space="0" w:color="auto"/>
              <w:bottom w:val="single" w:sz="4" w:space="0" w:color="auto"/>
              <w:right w:val="single" w:sz="4" w:space="0" w:color="auto"/>
            </w:tcBorders>
            <w:vAlign w:val="center"/>
            <w:hideMark/>
          </w:tcPr>
          <w:p w14:paraId="7525356C" w14:textId="5D32ECB6" w:rsidR="00E95D81" w:rsidRPr="00691CBA" w:rsidRDefault="00E95D81" w:rsidP="00597EA3">
            <w:pPr>
              <w:jc w:val="center"/>
              <w:rPr>
                <w:rFonts w:ascii="Times New Roman" w:eastAsia="標楷體" w:hAnsi="Times New Roman"/>
                <w:color w:val="000000" w:themeColor="text1"/>
                <w:spacing w:val="-10"/>
                <w:sz w:val="24"/>
                <w:szCs w:val="24"/>
              </w:rPr>
            </w:pPr>
            <w:r w:rsidRPr="00691CBA">
              <w:rPr>
                <w:rFonts w:ascii="Times New Roman" w:eastAsia="標楷體" w:hAnsi="Times New Roman"/>
                <w:color w:val="000000" w:themeColor="text1"/>
                <w:spacing w:val="-10"/>
                <w:sz w:val="24"/>
                <w:szCs w:val="24"/>
              </w:rPr>
              <w:t>金額</w:t>
            </w:r>
            <w:r w:rsidR="00E1100D" w:rsidRPr="00691CBA">
              <w:rPr>
                <w:rFonts w:ascii="Times New Roman" w:eastAsia="標楷體" w:hAnsi="Times New Roman"/>
                <w:color w:val="000000" w:themeColor="text1"/>
                <w:spacing w:val="-10"/>
                <w:sz w:val="24"/>
                <w:szCs w:val="24"/>
              </w:rPr>
              <w:t>（</w:t>
            </w:r>
            <w:r w:rsidRPr="00691CBA">
              <w:rPr>
                <w:rFonts w:ascii="Times New Roman" w:eastAsia="標楷體" w:hAnsi="Times New Roman"/>
                <w:color w:val="000000" w:themeColor="text1"/>
                <w:spacing w:val="-10"/>
                <w:sz w:val="24"/>
                <w:szCs w:val="24"/>
              </w:rPr>
              <w:t>元</w:t>
            </w:r>
            <w:r w:rsidR="00E1100D" w:rsidRPr="00691CBA">
              <w:rPr>
                <w:rFonts w:ascii="Times New Roman" w:eastAsia="標楷體" w:hAnsi="Times New Roman"/>
                <w:color w:val="000000" w:themeColor="text1"/>
                <w:spacing w:val="-10"/>
                <w:sz w:val="24"/>
                <w:szCs w:val="24"/>
              </w:rPr>
              <w:t>）</w:t>
            </w:r>
          </w:p>
        </w:tc>
        <w:tc>
          <w:tcPr>
            <w:tcW w:w="675" w:type="pct"/>
            <w:tcBorders>
              <w:top w:val="single" w:sz="4" w:space="0" w:color="auto"/>
              <w:left w:val="single" w:sz="4" w:space="0" w:color="auto"/>
              <w:bottom w:val="single" w:sz="4" w:space="0" w:color="auto"/>
              <w:right w:val="single" w:sz="12" w:space="0" w:color="auto"/>
            </w:tcBorders>
            <w:vAlign w:val="center"/>
            <w:hideMark/>
          </w:tcPr>
          <w:p w14:paraId="2F7F5863" w14:textId="77777777" w:rsidR="00E95D81" w:rsidRPr="00691CBA" w:rsidRDefault="00E95D81" w:rsidP="00597EA3">
            <w:pPr>
              <w:jc w:val="center"/>
              <w:rPr>
                <w:rFonts w:ascii="Times New Roman" w:eastAsia="標楷體" w:hAnsi="Times New Roman"/>
                <w:color w:val="000000" w:themeColor="text1"/>
                <w:spacing w:val="-10"/>
                <w:sz w:val="24"/>
                <w:szCs w:val="24"/>
              </w:rPr>
            </w:pPr>
            <w:r w:rsidRPr="00691CBA">
              <w:rPr>
                <w:rFonts w:ascii="Times New Roman" w:eastAsia="標楷體" w:hAnsi="Times New Roman"/>
                <w:color w:val="000000" w:themeColor="text1"/>
                <w:spacing w:val="-10"/>
                <w:sz w:val="24"/>
                <w:szCs w:val="24"/>
              </w:rPr>
              <w:t>說明</w:t>
            </w:r>
          </w:p>
        </w:tc>
      </w:tr>
      <w:tr w:rsidR="00691CBA" w:rsidRPr="00691CBA" w14:paraId="05AADEB6" w14:textId="77777777" w:rsidTr="00032E9D">
        <w:trPr>
          <w:trHeight w:val="46"/>
          <w:jc w:val="center"/>
        </w:trPr>
        <w:tc>
          <w:tcPr>
            <w:tcW w:w="188" w:type="pct"/>
            <w:vMerge w:val="restart"/>
            <w:tcBorders>
              <w:top w:val="single" w:sz="4" w:space="0" w:color="auto"/>
              <w:left w:val="single" w:sz="12" w:space="0" w:color="auto"/>
              <w:bottom w:val="single" w:sz="4" w:space="0" w:color="auto"/>
              <w:right w:val="single" w:sz="4" w:space="0" w:color="auto"/>
            </w:tcBorders>
            <w:vAlign w:val="center"/>
            <w:hideMark/>
          </w:tcPr>
          <w:p w14:paraId="04317DA7" w14:textId="77777777" w:rsidR="00E95D81" w:rsidRPr="00691CBA" w:rsidRDefault="00E95D81" w:rsidP="00597EA3">
            <w:pPr>
              <w:jc w:val="center"/>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人事</w:t>
            </w:r>
          </w:p>
          <w:p w14:paraId="79AE307A" w14:textId="77777777" w:rsidR="00E95D81" w:rsidRPr="00691CBA" w:rsidRDefault="00E95D81" w:rsidP="00597EA3">
            <w:pPr>
              <w:jc w:val="center"/>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t>費</w:t>
            </w:r>
          </w:p>
        </w:tc>
        <w:tc>
          <w:tcPr>
            <w:tcW w:w="727" w:type="pct"/>
            <w:tcBorders>
              <w:top w:val="single" w:sz="4" w:space="0" w:color="auto"/>
              <w:left w:val="single" w:sz="4" w:space="0" w:color="auto"/>
              <w:bottom w:val="single" w:sz="4" w:space="0" w:color="auto"/>
              <w:right w:val="single" w:sz="4" w:space="0" w:color="auto"/>
            </w:tcBorders>
          </w:tcPr>
          <w:p w14:paraId="2A86BD18" w14:textId="77777777" w:rsidR="00E95D81" w:rsidRPr="00691CBA" w:rsidRDefault="00E95D81" w:rsidP="00597EA3">
            <w:pPr>
              <w:rPr>
                <w:rFonts w:ascii="Times New Roman" w:eastAsia="標楷體" w:hAnsi="Times New Roman"/>
                <w:color w:val="000000" w:themeColor="text1"/>
                <w:sz w:val="24"/>
                <w:szCs w:val="24"/>
              </w:rPr>
            </w:pPr>
          </w:p>
        </w:tc>
        <w:tc>
          <w:tcPr>
            <w:tcW w:w="480" w:type="pct"/>
            <w:tcBorders>
              <w:top w:val="single" w:sz="4" w:space="0" w:color="auto"/>
              <w:left w:val="single" w:sz="4" w:space="0" w:color="auto"/>
              <w:bottom w:val="single" w:sz="4" w:space="0" w:color="auto"/>
              <w:right w:val="single" w:sz="4" w:space="0" w:color="auto"/>
            </w:tcBorders>
          </w:tcPr>
          <w:p w14:paraId="0E111677"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tcPr>
          <w:p w14:paraId="4097976A"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tcPr>
          <w:p w14:paraId="1298A297" w14:textId="77777777" w:rsidR="00E95D81" w:rsidRPr="00691CBA" w:rsidRDefault="00E95D81" w:rsidP="00597EA3">
            <w:pPr>
              <w:jc w:val="right"/>
              <w:rPr>
                <w:rFonts w:ascii="Times New Roman" w:eastAsia="標楷體" w:hAnsi="Times New Roman"/>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tcPr>
          <w:p w14:paraId="04A22F9C" w14:textId="77777777" w:rsidR="00E95D81" w:rsidRPr="00691CBA" w:rsidRDefault="00E95D81" w:rsidP="00597EA3">
            <w:pPr>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tcPr>
          <w:p w14:paraId="5D09225A"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tcPr>
          <w:p w14:paraId="4277B6C1"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324A998A" w14:textId="77777777" w:rsidTr="00032E9D">
        <w:trPr>
          <w:trHeight w:val="46"/>
          <w:jc w:val="center"/>
        </w:trPr>
        <w:tc>
          <w:tcPr>
            <w:tcW w:w="188" w:type="pct"/>
            <w:vMerge/>
            <w:tcBorders>
              <w:top w:val="single" w:sz="4" w:space="0" w:color="auto"/>
              <w:left w:val="single" w:sz="12" w:space="0" w:color="auto"/>
              <w:bottom w:val="single" w:sz="4" w:space="0" w:color="auto"/>
              <w:right w:val="single" w:sz="4" w:space="0" w:color="auto"/>
            </w:tcBorders>
            <w:vAlign w:val="center"/>
            <w:hideMark/>
          </w:tcPr>
          <w:p w14:paraId="072EA25E"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Pr>
          <w:p w14:paraId="2317B71C" w14:textId="77777777" w:rsidR="00E95D81" w:rsidRPr="00691CBA" w:rsidRDefault="00E95D81" w:rsidP="00597EA3">
            <w:pPr>
              <w:rPr>
                <w:rFonts w:ascii="Times New Roman" w:eastAsia="標楷體" w:hAnsi="Times New Roman"/>
                <w:color w:val="000000" w:themeColor="text1"/>
                <w:sz w:val="24"/>
                <w:szCs w:val="24"/>
              </w:rPr>
            </w:pPr>
          </w:p>
        </w:tc>
        <w:tc>
          <w:tcPr>
            <w:tcW w:w="480" w:type="pct"/>
            <w:tcBorders>
              <w:top w:val="single" w:sz="4" w:space="0" w:color="auto"/>
              <w:left w:val="single" w:sz="4" w:space="0" w:color="auto"/>
              <w:bottom w:val="single" w:sz="4" w:space="0" w:color="auto"/>
              <w:right w:val="single" w:sz="4" w:space="0" w:color="auto"/>
            </w:tcBorders>
          </w:tcPr>
          <w:p w14:paraId="5FD8612C"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tcPr>
          <w:p w14:paraId="0B14B113"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tcPr>
          <w:p w14:paraId="33D9E272" w14:textId="77777777" w:rsidR="00E95D81" w:rsidRPr="00691CBA" w:rsidRDefault="00E95D81" w:rsidP="00597EA3">
            <w:pPr>
              <w:jc w:val="right"/>
              <w:rPr>
                <w:rFonts w:ascii="Times New Roman" w:eastAsia="標楷體" w:hAnsi="Times New Roman"/>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tcPr>
          <w:p w14:paraId="48D10043" w14:textId="77777777" w:rsidR="00E95D81" w:rsidRPr="00691CBA" w:rsidRDefault="00E95D81" w:rsidP="00597EA3">
            <w:pPr>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tcPr>
          <w:p w14:paraId="1503E3CF"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hideMark/>
          </w:tcPr>
          <w:p w14:paraId="51472B07"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368901B9" w14:textId="77777777" w:rsidTr="00032E9D">
        <w:trPr>
          <w:trHeight w:val="45"/>
          <w:jc w:val="center"/>
        </w:trPr>
        <w:tc>
          <w:tcPr>
            <w:tcW w:w="188" w:type="pct"/>
            <w:vMerge/>
            <w:tcBorders>
              <w:top w:val="single" w:sz="4" w:space="0" w:color="auto"/>
              <w:left w:val="single" w:sz="12" w:space="0" w:color="auto"/>
              <w:bottom w:val="single" w:sz="4" w:space="0" w:color="auto"/>
              <w:right w:val="single" w:sz="4" w:space="0" w:color="auto"/>
            </w:tcBorders>
            <w:vAlign w:val="center"/>
          </w:tcPr>
          <w:p w14:paraId="72F10F7B"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24EBE569"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離職儲金</w:t>
            </w:r>
          </w:p>
        </w:tc>
        <w:tc>
          <w:tcPr>
            <w:tcW w:w="480" w:type="pct"/>
            <w:tcBorders>
              <w:top w:val="single" w:sz="4" w:space="0" w:color="auto"/>
              <w:left w:val="single" w:sz="4" w:space="0" w:color="auto"/>
              <w:bottom w:val="single" w:sz="4" w:space="0" w:color="auto"/>
              <w:right w:val="single" w:sz="4" w:space="0" w:color="auto"/>
            </w:tcBorders>
            <w:vAlign w:val="center"/>
          </w:tcPr>
          <w:p w14:paraId="08CCAD36"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2F1DAFB5"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20EA8A59"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vAlign w:val="center"/>
          </w:tcPr>
          <w:p w14:paraId="60CA38C5" w14:textId="77777777" w:rsidR="00E95D81" w:rsidRPr="00691CBA" w:rsidRDefault="00E95D81" w:rsidP="00597EA3">
            <w:pPr>
              <w:jc w:val="both"/>
              <w:rPr>
                <w:rFonts w:ascii="Times New Roman" w:eastAsia="標楷體" w:hAnsi="Times New Roman"/>
                <w:b/>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14:paraId="48F0BF7F"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tcPr>
          <w:p w14:paraId="56EF547C"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0034DBBA" w14:textId="77777777" w:rsidTr="00032E9D">
        <w:trPr>
          <w:trHeight w:val="45"/>
          <w:jc w:val="center"/>
        </w:trPr>
        <w:tc>
          <w:tcPr>
            <w:tcW w:w="188" w:type="pct"/>
            <w:vMerge/>
            <w:tcBorders>
              <w:top w:val="single" w:sz="4" w:space="0" w:color="auto"/>
              <w:left w:val="single" w:sz="12" w:space="0" w:color="auto"/>
              <w:bottom w:val="single" w:sz="4" w:space="0" w:color="auto"/>
              <w:right w:val="single" w:sz="4" w:space="0" w:color="auto"/>
            </w:tcBorders>
            <w:vAlign w:val="center"/>
          </w:tcPr>
          <w:p w14:paraId="4113E688"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337FBE75"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勞工保險</w:t>
            </w:r>
          </w:p>
        </w:tc>
        <w:tc>
          <w:tcPr>
            <w:tcW w:w="480" w:type="pct"/>
            <w:tcBorders>
              <w:top w:val="single" w:sz="4" w:space="0" w:color="auto"/>
              <w:left w:val="single" w:sz="4" w:space="0" w:color="auto"/>
              <w:bottom w:val="single" w:sz="4" w:space="0" w:color="auto"/>
              <w:right w:val="single" w:sz="4" w:space="0" w:color="auto"/>
            </w:tcBorders>
            <w:vAlign w:val="center"/>
          </w:tcPr>
          <w:p w14:paraId="46BA5A2E"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76228215"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24E544A2"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vAlign w:val="center"/>
          </w:tcPr>
          <w:p w14:paraId="0A86CF00" w14:textId="77777777" w:rsidR="00E95D81" w:rsidRPr="00691CBA" w:rsidRDefault="00E95D81" w:rsidP="00597EA3">
            <w:pPr>
              <w:jc w:val="both"/>
              <w:rPr>
                <w:rFonts w:ascii="Times New Roman" w:eastAsia="標楷體" w:hAnsi="Times New Roman"/>
                <w:b/>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14:paraId="70BFE5CC"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tcPr>
          <w:p w14:paraId="0CDFC929"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6DBA23EB" w14:textId="77777777" w:rsidTr="00032E9D">
        <w:trPr>
          <w:trHeight w:val="45"/>
          <w:jc w:val="center"/>
        </w:trPr>
        <w:tc>
          <w:tcPr>
            <w:tcW w:w="188" w:type="pct"/>
            <w:vMerge/>
            <w:tcBorders>
              <w:top w:val="single" w:sz="4" w:space="0" w:color="auto"/>
              <w:left w:val="single" w:sz="12" w:space="0" w:color="auto"/>
              <w:bottom w:val="single" w:sz="4" w:space="0" w:color="auto"/>
              <w:right w:val="single" w:sz="4" w:space="0" w:color="auto"/>
            </w:tcBorders>
            <w:vAlign w:val="center"/>
          </w:tcPr>
          <w:p w14:paraId="06DE1A08"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119965E0"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補充保費</w:t>
            </w:r>
          </w:p>
        </w:tc>
        <w:tc>
          <w:tcPr>
            <w:tcW w:w="480" w:type="pct"/>
            <w:tcBorders>
              <w:top w:val="single" w:sz="4" w:space="0" w:color="auto"/>
              <w:left w:val="single" w:sz="4" w:space="0" w:color="auto"/>
              <w:bottom w:val="single" w:sz="4" w:space="0" w:color="auto"/>
              <w:right w:val="single" w:sz="4" w:space="0" w:color="auto"/>
            </w:tcBorders>
            <w:vAlign w:val="center"/>
          </w:tcPr>
          <w:p w14:paraId="44E5F05F"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44434B55"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64ADE3BA"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vAlign w:val="center"/>
          </w:tcPr>
          <w:p w14:paraId="7E064D54" w14:textId="77777777" w:rsidR="00E95D81" w:rsidRPr="00691CBA" w:rsidRDefault="00E95D81" w:rsidP="00597EA3">
            <w:pPr>
              <w:jc w:val="both"/>
              <w:rPr>
                <w:rFonts w:ascii="Times New Roman" w:eastAsia="標楷體" w:hAnsi="Times New Roman"/>
                <w:b/>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14:paraId="52D18BE5"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tcPr>
          <w:p w14:paraId="4BF0BE1C"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754F7AAF" w14:textId="77777777" w:rsidTr="00032E9D">
        <w:trPr>
          <w:trHeight w:val="45"/>
          <w:jc w:val="center"/>
        </w:trPr>
        <w:tc>
          <w:tcPr>
            <w:tcW w:w="188" w:type="pct"/>
            <w:vMerge/>
            <w:tcBorders>
              <w:top w:val="single" w:sz="4" w:space="0" w:color="auto"/>
              <w:left w:val="single" w:sz="12" w:space="0" w:color="auto"/>
              <w:bottom w:val="single" w:sz="4" w:space="0" w:color="auto"/>
              <w:right w:val="single" w:sz="4" w:space="0" w:color="auto"/>
            </w:tcBorders>
            <w:vAlign w:val="center"/>
            <w:hideMark/>
          </w:tcPr>
          <w:p w14:paraId="1900CFDB"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4F32C42C" w14:textId="77777777" w:rsidR="00E95D81" w:rsidRPr="00691CBA" w:rsidRDefault="00E95D81" w:rsidP="00597EA3">
            <w:pPr>
              <w:jc w:val="right"/>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小計</w:t>
            </w:r>
            <w:r w:rsidRPr="00691CBA">
              <w:rPr>
                <w:rFonts w:ascii="Times New Roman" w:eastAsia="標楷體" w:hAnsi="Times New Roman"/>
                <w:b/>
                <w:color w:val="000000" w:themeColor="text1"/>
                <w:sz w:val="24"/>
                <w:szCs w:val="24"/>
              </w:rPr>
              <w:sym w:font="Wingdings" w:char="F081"/>
            </w:r>
          </w:p>
        </w:tc>
        <w:tc>
          <w:tcPr>
            <w:tcW w:w="480" w:type="pct"/>
            <w:tcBorders>
              <w:top w:val="single" w:sz="4" w:space="0" w:color="auto"/>
              <w:left w:val="single" w:sz="4" w:space="0" w:color="auto"/>
              <w:bottom w:val="single" w:sz="4" w:space="0" w:color="auto"/>
              <w:right w:val="single" w:sz="4" w:space="0" w:color="auto"/>
            </w:tcBorders>
            <w:vAlign w:val="center"/>
          </w:tcPr>
          <w:p w14:paraId="699CADFD"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3ACBB33A"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33A79CA0"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vAlign w:val="center"/>
          </w:tcPr>
          <w:p w14:paraId="403076D3" w14:textId="77777777" w:rsidR="00E95D81" w:rsidRPr="00691CBA" w:rsidRDefault="00E95D81" w:rsidP="00597EA3">
            <w:pPr>
              <w:jc w:val="both"/>
              <w:rPr>
                <w:rFonts w:ascii="Times New Roman" w:eastAsia="標楷體" w:hAnsi="Times New Roman"/>
                <w:b/>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14:paraId="1E4B482F"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hideMark/>
          </w:tcPr>
          <w:p w14:paraId="491CEA25"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75580A6D" w14:textId="77777777" w:rsidTr="00032E9D">
        <w:trPr>
          <w:trHeight w:val="261"/>
          <w:jc w:val="center"/>
        </w:trPr>
        <w:tc>
          <w:tcPr>
            <w:tcW w:w="188" w:type="pct"/>
            <w:vMerge w:val="restart"/>
            <w:tcBorders>
              <w:top w:val="single" w:sz="4" w:space="0" w:color="auto"/>
              <w:left w:val="single" w:sz="12" w:space="0" w:color="auto"/>
              <w:bottom w:val="single" w:sz="4" w:space="0" w:color="auto"/>
              <w:right w:val="single" w:sz="4" w:space="0" w:color="auto"/>
            </w:tcBorders>
            <w:vAlign w:val="center"/>
          </w:tcPr>
          <w:p w14:paraId="05228556" w14:textId="77777777" w:rsidR="00E95D81" w:rsidRPr="00691CBA" w:rsidRDefault="00E95D81" w:rsidP="00597EA3">
            <w:pPr>
              <w:jc w:val="center"/>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業</w:t>
            </w:r>
          </w:p>
          <w:p w14:paraId="1861EE2A" w14:textId="77777777" w:rsidR="00E95D81" w:rsidRPr="00691CBA" w:rsidRDefault="00E95D81" w:rsidP="00597EA3">
            <w:pPr>
              <w:jc w:val="center"/>
              <w:rPr>
                <w:rFonts w:ascii="Times New Roman" w:eastAsia="標楷體" w:hAnsi="Times New Roman"/>
                <w:b/>
                <w:color w:val="000000" w:themeColor="text1"/>
                <w:sz w:val="24"/>
                <w:szCs w:val="24"/>
              </w:rPr>
            </w:pPr>
            <w:proofErr w:type="gramStart"/>
            <w:r w:rsidRPr="00691CBA">
              <w:rPr>
                <w:rFonts w:ascii="Times New Roman" w:eastAsia="標楷體" w:hAnsi="Times New Roman"/>
                <w:b/>
                <w:color w:val="000000" w:themeColor="text1"/>
                <w:sz w:val="24"/>
                <w:szCs w:val="24"/>
              </w:rPr>
              <w:t>務</w:t>
            </w:r>
            <w:proofErr w:type="gramEnd"/>
          </w:p>
          <w:p w14:paraId="7FFA8464" w14:textId="77777777" w:rsidR="00E95D81" w:rsidRPr="00691CBA" w:rsidRDefault="00E95D81" w:rsidP="00597EA3">
            <w:pPr>
              <w:jc w:val="center"/>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t>費</w:t>
            </w:r>
          </w:p>
        </w:tc>
        <w:tc>
          <w:tcPr>
            <w:tcW w:w="727" w:type="pct"/>
            <w:tcBorders>
              <w:top w:val="single" w:sz="4" w:space="0" w:color="auto"/>
              <w:left w:val="single" w:sz="4" w:space="0" w:color="auto"/>
              <w:bottom w:val="single" w:sz="4" w:space="0" w:color="auto"/>
              <w:right w:val="single" w:sz="4" w:space="0" w:color="auto"/>
            </w:tcBorders>
          </w:tcPr>
          <w:p w14:paraId="48B5E6F0" w14:textId="77777777" w:rsidR="00E95D81" w:rsidRPr="00691CBA" w:rsidRDefault="00E95D81" w:rsidP="00597EA3">
            <w:pPr>
              <w:rPr>
                <w:rFonts w:ascii="Times New Roman" w:eastAsia="標楷體" w:hAnsi="Times New Roman"/>
                <w:color w:val="000000" w:themeColor="text1"/>
                <w:sz w:val="24"/>
                <w:szCs w:val="24"/>
              </w:rPr>
            </w:pPr>
          </w:p>
        </w:tc>
        <w:tc>
          <w:tcPr>
            <w:tcW w:w="480" w:type="pct"/>
            <w:tcBorders>
              <w:top w:val="single" w:sz="4" w:space="0" w:color="auto"/>
              <w:left w:val="single" w:sz="4" w:space="0" w:color="auto"/>
              <w:bottom w:val="single" w:sz="4" w:space="0" w:color="auto"/>
              <w:right w:val="single" w:sz="4" w:space="0" w:color="auto"/>
            </w:tcBorders>
          </w:tcPr>
          <w:p w14:paraId="056973B6"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tcPr>
          <w:p w14:paraId="3988BD86"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tcPr>
          <w:p w14:paraId="4DDB7E31" w14:textId="77777777" w:rsidR="00E95D81" w:rsidRPr="00691CBA" w:rsidRDefault="00E95D81" w:rsidP="00597EA3">
            <w:pPr>
              <w:jc w:val="right"/>
              <w:rPr>
                <w:rFonts w:ascii="Times New Roman" w:eastAsia="標楷體" w:hAnsi="Times New Roman"/>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tcPr>
          <w:p w14:paraId="788506B2" w14:textId="77777777" w:rsidR="00E95D81" w:rsidRPr="00691CBA" w:rsidRDefault="00E95D81" w:rsidP="00597EA3">
            <w:pPr>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FFFFFF"/>
          </w:tcPr>
          <w:p w14:paraId="225EE642"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tcPr>
          <w:p w14:paraId="2DB434BD" w14:textId="77777777" w:rsidR="00E95D81" w:rsidRPr="00691CBA" w:rsidRDefault="00E95D81" w:rsidP="00597EA3">
            <w:pPr>
              <w:jc w:val="center"/>
              <w:rPr>
                <w:rFonts w:ascii="Times New Roman" w:eastAsia="標楷體" w:hAnsi="Times New Roman"/>
                <w:color w:val="000000" w:themeColor="text1"/>
                <w:sz w:val="24"/>
                <w:szCs w:val="24"/>
              </w:rPr>
            </w:pPr>
          </w:p>
        </w:tc>
      </w:tr>
      <w:tr w:rsidR="00691CBA" w:rsidRPr="00691CBA" w14:paraId="28EAE820" w14:textId="77777777" w:rsidTr="00032E9D">
        <w:trPr>
          <w:trHeight w:val="261"/>
          <w:jc w:val="center"/>
        </w:trPr>
        <w:tc>
          <w:tcPr>
            <w:tcW w:w="188" w:type="pct"/>
            <w:vMerge/>
            <w:tcBorders>
              <w:top w:val="single" w:sz="4" w:space="0" w:color="auto"/>
              <w:left w:val="single" w:sz="12" w:space="0" w:color="auto"/>
              <w:bottom w:val="single" w:sz="4" w:space="0" w:color="auto"/>
              <w:right w:val="single" w:sz="4" w:space="0" w:color="auto"/>
            </w:tcBorders>
            <w:vAlign w:val="center"/>
            <w:hideMark/>
          </w:tcPr>
          <w:p w14:paraId="4D94FAA6"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Pr>
          <w:p w14:paraId="6760804E" w14:textId="77777777" w:rsidR="00E95D81" w:rsidRPr="00691CBA" w:rsidRDefault="00E95D81" w:rsidP="00597EA3">
            <w:pPr>
              <w:rPr>
                <w:rFonts w:ascii="Times New Roman" w:eastAsia="標楷體" w:hAnsi="Times New Roman"/>
                <w:color w:val="000000" w:themeColor="text1"/>
                <w:sz w:val="24"/>
                <w:szCs w:val="24"/>
              </w:rPr>
            </w:pPr>
          </w:p>
        </w:tc>
        <w:tc>
          <w:tcPr>
            <w:tcW w:w="480" w:type="pct"/>
            <w:tcBorders>
              <w:top w:val="single" w:sz="4" w:space="0" w:color="auto"/>
              <w:left w:val="single" w:sz="4" w:space="0" w:color="auto"/>
              <w:bottom w:val="single" w:sz="4" w:space="0" w:color="auto"/>
              <w:right w:val="single" w:sz="4" w:space="0" w:color="auto"/>
            </w:tcBorders>
          </w:tcPr>
          <w:p w14:paraId="7C270D8B"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tcPr>
          <w:p w14:paraId="013F8C34"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tcPr>
          <w:p w14:paraId="7DF2605B" w14:textId="77777777" w:rsidR="00E95D81" w:rsidRPr="00691CBA" w:rsidRDefault="00E95D81" w:rsidP="00597EA3">
            <w:pPr>
              <w:jc w:val="right"/>
              <w:rPr>
                <w:rFonts w:ascii="Times New Roman" w:eastAsia="標楷體" w:hAnsi="Times New Roman"/>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tcPr>
          <w:p w14:paraId="56678F79" w14:textId="77777777" w:rsidR="00E95D81" w:rsidRPr="00691CBA" w:rsidRDefault="00E95D81" w:rsidP="00597EA3">
            <w:pPr>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tcPr>
          <w:p w14:paraId="5DF80978"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hideMark/>
          </w:tcPr>
          <w:p w14:paraId="0F902BBF"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7212CFDB" w14:textId="77777777" w:rsidTr="00032E9D">
        <w:trPr>
          <w:trHeight w:val="261"/>
          <w:jc w:val="center"/>
        </w:trPr>
        <w:tc>
          <w:tcPr>
            <w:tcW w:w="188" w:type="pct"/>
            <w:vMerge/>
            <w:tcBorders>
              <w:top w:val="single" w:sz="4" w:space="0" w:color="auto"/>
              <w:left w:val="single" w:sz="12" w:space="0" w:color="auto"/>
              <w:bottom w:val="single" w:sz="4" w:space="0" w:color="auto"/>
              <w:right w:val="single" w:sz="4" w:space="0" w:color="auto"/>
            </w:tcBorders>
            <w:vAlign w:val="center"/>
          </w:tcPr>
          <w:p w14:paraId="56D7CDC5"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Pr>
          <w:p w14:paraId="2FFDD69C"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補充保費</w:t>
            </w:r>
          </w:p>
        </w:tc>
        <w:tc>
          <w:tcPr>
            <w:tcW w:w="480" w:type="pct"/>
            <w:tcBorders>
              <w:top w:val="single" w:sz="4" w:space="0" w:color="auto"/>
              <w:left w:val="single" w:sz="4" w:space="0" w:color="auto"/>
              <w:bottom w:val="single" w:sz="4" w:space="0" w:color="auto"/>
              <w:right w:val="single" w:sz="4" w:space="0" w:color="auto"/>
            </w:tcBorders>
          </w:tcPr>
          <w:p w14:paraId="381EE28F"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tcPr>
          <w:p w14:paraId="13E65128"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tcPr>
          <w:p w14:paraId="05C430C5" w14:textId="77777777" w:rsidR="00E95D81" w:rsidRPr="00691CBA" w:rsidRDefault="00E95D81" w:rsidP="00597EA3">
            <w:pPr>
              <w:jc w:val="right"/>
              <w:rPr>
                <w:rFonts w:ascii="Times New Roman" w:eastAsia="標楷體" w:hAnsi="Times New Roman"/>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tcPr>
          <w:p w14:paraId="528FA2BF" w14:textId="77777777" w:rsidR="00E95D81" w:rsidRPr="00691CBA" w:rsidRDefault="00E95D81" w:rsidP="00597EA3">
            <w:pPr>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tcPr>
          <w:p w14:paraId="6B636787"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tcPr>
          <w:p w14:paraId="5F87A6B1"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09D2A278" w14:textId="77777777" w:rsidTr="00032E9D">
        <w:trPr>
          <w:trHeight w:val="46"/>
          <w:jc w:val="center"/>
        </w:trPr>
        <w:tc>
          <w:tcPr>
            <w:tcW w:w="188" w:type="pct"/>
            <w:vMerge/>
            <w:tcBorders>
              <w:top w:val="single" w:sz="4" w:space="0" w:color="auto"/>
              <w:left w:val="single" w:sz="12" w:space="0" w:color="auto"/>
              <w:bottom w:val="single" w:sz="4" w:space="0" w:color="auto"/>
              <w:right w:val="single" w:sz="4" w:space="0" w:color="auto"/>
            </w:tcBorders>
            <w:vAlign w:val="center"/>
            <w:hideMark/>
          </w:tcPr>
          <w:p w14:paraId="56BCF28D"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29B1FDF1" w14:textId="77777777" w:rsidR="00E95D81" w:rsidRPr="00691CBA" w:rsidRDefault="00E95D81" w:rsidP="00597EA3">
            <w:pPr>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雜支</w:t>
            </w:r>
          </w:p>
        </w:tc>
        <w:tc>
          <w:tcPr>
            <w:tcW w:w="480" w:type="pct"/>
            <w:tcBorders>
              <w:top w:val="single" w:sz="4" w:space="0" w:color="auto"/>
              <w:left w:val="single" w:sz="4" w:space="0" w:color="auto"/>
              <w:bottom w:val="single" w:sz="4" w:space="0" w:color="auto"/>
              <w:right w:val="single" w:sz="4" w:space="0" w:color="auto"/>
            </w:tcBorders>
            <w:vAlign w:val="center"/>
          </w:tcPr>
          <w:p w14:paraId="2C67BD8D"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22DF8A23"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74C3383A" w14:textId="77777777" w:rsidR="00E95D81" w:rsidRPr="00691CBA" w:rsidRDefault="00E95D81" w:rsidP="00597EA3">
            <w:pPr>
              <w:jc w:val="right"/>
              <w:rPr>
                <w:rFonts w:ascii="Times New Roman" w:eastAsia="標楷體" w:hAnsi="Times New Roman"/>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vAlign w:val="center"/>
            <w:hideMark/>
          </w:tcPr>
          <w:p w14:paraId="00510F45" w14:textId="77777777" w:rsidR="00E95D81" w:rsidRPr="00691CBA" w:rsidRDefault="00E95D81" w:rsidP="00597EA3">
            <w:pPr>
              <w:spacing w:line="240" w:lineRule="exact"/>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凡前項費用未列之辦公事務費用屬之。如文具用品、紙張、資訊耗材、資料夾、郵資、錄音筆、隨身硬碟等屬之。</w:t>
            </w:r>
          </w:p>
        </w:tc>
        <w:tc>
          <w:tcPr>
            <w:tcW w:w="675" w:type="pct"/>
            <w:tcBorders>
              <w:top w:val="single" w:sz="4" w:space="0" w:color="auto"/>
              <w:left w:val="single" w:sz="4" w:space="0" w:color="auto"/>
              <w:bottom w:val="single" w:sz="4" w:space="0" w:color="auto"/>
              <w:right w:val="single" w:sz="4" w:space="0" w:color="auto"/>
            </w:tcBorders>
            <w:vAlign w:val="center"/>
          </w:tcPr>
          <w:p w14:paraId="40C389D5"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hideMark/>
          </w:tcPr>
          <w:p w14:paraId="288B79F6"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30B9CCE8" w14:textId="77777777" w:rsidTr="00032E9D">
        <w:trPr>
          <w:trHeight w:val="46"/>
          <w:jc w:val="center"/>
        </w:trPr>
        <w:tc>
          <w:tcPr>
            <w:tcW w:w="188" w:type="pct"/>
            <w:vMerge/>
            <w:tcBorders>
              <w:top w:val="single" w:sz="4" w:space="0" w:color="auto"/>
              <w:left w:val="single" w:sz="12" w:space="0" w:color="auto"/>
              <w:bottom w:val="single" w:sz="4" w:space="0" w:color="auto"/>
              <w:right w:val="single" w:sz="4" w:space="0" w:color="auto"/>
            </w:tcBorders>
            <w:vAlign w:val="center"/>
            <w:hideMark/>
          </w:tcPr>
          <w:p w14:paraId="70AF8FBC" w14:textId="77777777" w:rsidR="00E95D81" w:rsidRPr="00691CBA" w:rsidRDefault="00E95D81" w:rsidP="00597EA3">
            <w:pPr>
              <w:rPr>
                <w:rFonts w:ascii="Times New Roman" w:eastAsia="標楷體" w:hAnsi="Times New Roman"/>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1A2A1DB4" w14:textId="77777777" w:rsidR="00E95D81" w:rsidRPr="00691CBA" w:rsidRDefault="00E95D81" w:rsidP="00597EA3">
            <w:pPr>
              <w:jc w:val="right"/>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小計</w:t>
            </w:r>
            <w:r w:rsidRPr="00691CBA">
              <w:rPr>
                <w:rFonts w:ascii="Times New Roman" w:eastAsia="標楷體" w:hAnsi="Times New Roman"/>
                <w:b/>
                <w:color w:val="000000" w:themeColor="text1"/>
                <w:sz w:val="24"/>
                <w:szCs w:val="24"/>
              </w:rPr>
              <w:sym w:font="Wingdings" w:char="F082"/>
            </w:r>
          </w:p>
        </w:tc>
        <w:tc>
          <w:tcPr>
            <w:tcW w:w="480" w:type="pct"/>
            <w:tcBorders>
              <w:top w:val="single" w:sz="4" w:space="0" w:color="auto"/>
              <w:left w:val="single" w:sz="4" w:space="0" w:color="auto"/>
              <w:bottom w:val="single" w:sz="4" w:space="0" w:color="auto"/>
              <w:right w:val="single" w:sz="4" w:space="0" w:color="auto"/>
            </w:tcBorders>
            <w:vAlign w:val="center"/>
          </w:tcPr>
          <w:p w14:paraId="5CC24659"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2411BADF"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573ABE20"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top w:val="single" w:sz="4" w:space="0" w:color="auto"/>
              <w:left w:val="single" w:sz="4" w:space="0" w:color="auto"/>
              <w:bottom w:val="single" w:sz="4" w:space="0" w:color="auto"/>
              <w:right w:val="single" w:sz="4" w:space="0" w:color="auto"/>
            </w:tcBorders>
            <w:vAlign w:val="center"/>
          </w:tcPr>
          <w:p w14:paraId="039CA58C" w14:textId="77777777" w:rsidR="00E95D81" w:rsidRPr="00691CBA" w:rsidRDefault="00E95D81" w:rsidP="00597EA3">
            <w:pPr>
              <w:jc w:val="both"/>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vAlign w:val="center"/>
          </w:tcPr>
          <w:p w14:paraId="2B87B01F"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bottom w:val="single" w:sz="4" w:space="0" w:color="auto"/>
              <w:right w:val="single" w:sz="12" w:space="0" w:color="auto"/>
            </w:tcBorders>
            <w:vAlign w:val="center"/>
            <w:hideMark/>
          </w:tcPr>
          <w:p w14:paraId="0F7C5AF3"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309E03DA" w14:textId="77777777" w:rsidTr="00032E9D">
        <w:trPr>
          <w:trHeight w:val="288"/>
          <w:jc w:val="center"/>
        </w:trPr>
        <w:tc>
          <w:tcPr>
            <w:tcW w:w="188" w:type="pct"/>
            <w:vMerge w:val="restart"/>
            <w:tcBorders>
              <w:top w:val="single" w:sz="4" w:space="0" w:color="auto"/>
              <w:left w:val="single" w:sz="12" w:space="0" w:color="auto"/>
              <w:right w:val="single" w:sz="4" w:space="0" w:color="auto"/>
            </w:tcBorders>
            <w:vAlign w:val="center"/>
          </w:tcPr>
          <w:p w14:paraId="62F6B5B3" w14:textId="77777777" w:rsidR="00E95D81" w:rsidRPr="00691CBA" w:rsidRDefault="00E95D81" w:rsidP="00597EA3">
            <w:pPr>
              <w:jc w:val="center"/>
              <w:rPr>
                <w:rFonts w:ascii="Times New Roman" w:eastAsia="標楷體" w:hAnsi="Times New Roman"/>
                <w:b/>
                <w:color w:val="000000" w:themeColor="text1"/>
                <w:sz w:val="24"/>
                <w:szCs w:val="24"/>
              </w:rPr>
            </w:pPr>
            <w:r w:rsidRPr="00691CBA">
              <w:rPr>
                <w:rFonts w:ascii="Times New Roman" w:eastAsia="標楷體" w:hAnsi="Times New Roman"/>
                <w:b/>
                <w:color w:val="000000" w:themeColor="text1"/>
                <w:sz w:val="24"/>
                <w:szCs w:val="24"/>
              </w:rPr>
              <w:t>設備費</w:t>
            </w:r>
          </w:p>
        </w:tc>
        <w:tc>
          <w:tcPr>
            <w:tcW w:w="727" w:type="pct"/>
            <w:tcBorders>
              <w:top w:val="single" w:sz="4" w:space="0" w:color="auto"/>
              <w:left w:val="single" w:sz="4" w:space="0" w:color="auto"/>
              <w:bottom w:val="single" w:sz="4" w:space="0" w:color="auto"/>
              <w:right w:val="single" w:sz="4" w:space="0" w:color="auto"/>
            </w:tcBorders>
            <w:vAlign w:val="center"/>
          </w:tcPr>
          <w:p w14:paraId="2DA57091"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第零期不補助本欄可刪除</w:t>
            </w:r>
          </w:p>
        </w:tc>
        <w:tc>
          <w:tcPr>
            <w:tcW w:w="480" w:type="pct"/>
            <w:tcBorders>
              <w:top w:val="single" w:sz="4" w:space="0" w:color="auto"/>
              <w:left w:val="single" w:sz="4" w:space="0" w:color="auto"/>
              <w:right w:val="single" w:sz="4" w:space="0" w:color="auto"/>
            </w:tcBorders>
            <w:vAlign w:val="center"/>
          </w:tcPr>
          <w:p w14:paraId="3EDC2AAA"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top w:val="single" w:sz="4" w:space="0" w:color="auto"/>
              <w:left w:val="single" w:sz="4" w:space="0" w:color="auto"/>
              <w:right w:val="single" w:sz="4" w:space="0" w:color="auto"/>
            </w:tcBorders>
            <w:vAlign w:val="center"/>
          </w:tcPr>
          <w:p w14:paraId="1F5D9A3F"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top w:val="single" w:sz="4" w:space="0" w:color="auto"/>
              <w:left w:val="single" w:sz="4" w:space="0" w:color="auto"/>
              <w:right w:val="single" w:sz="4" w:space="0" w:color="auto"/>
            </w:tcBorders>
            <w:vAlign w:val="center"/>
          </w:tcPr>
          <w:p w14:paraId="64F3183C"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top w:val="single" w:sz="4" w:space="0" w:color="auto"/>
              <w:left w:val="single" w:sz="4" w:space="0" w:color="auto"/>
              <w:right w:val="single" w:sz="4" w:space="0" w:color="auto"/>
            </w:tcBorders>
            <w:vAlign w:val="center"/>
          </w:tcPr>
          <w:p w14:paraId="5CF59C39" w14:textId="77777777" w:rsidR="00E95D81" w:rsidRPr="00691CBA" w:rsidRDefault="00E95D81" w:rsidP="00597EA3">
            <w:pPr>
              <w:jc w:val="both"/>
              <w:rPr>
                <w:rFonts w:ascii="Times New Roman" w:eastAsia="標楷體" w:hAnsi="Times New Roman"/>
                <w:color w:val="000000" w:themeColor="text1"/>
                <w:sz w:val="24"/>
                <w:szCs w:val="24"/>
              </w:rPr>
            </w:pPr>
          </w:p>
        </w:tc>
        <w:tc>
          <w:tcPr>
            <w:tcW w:w="675" w:type="pct"/>
            <w:tcBorders>
              <w:top w:val="single" w:sz="4" w:space="0" w:color="auto"/>
              <w:left w:val="single" w:sz="4" w:space="0" w:color="auto"/>
              <w:right w:val="single" w:sz="4" w:space="0" w:color="auto"/>
            </w:tcBorders>
            <w:vAlign w:val="center"/>
          </w:tcPr>
          <w:p w14:paraId="55771C29"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single" w:sz="4" w:space="0" w:color="auto"/>
              <w:right w:val="single" w:sz="12" w:space="0" w:color="auto"/>
            </w:tcBorders>
            <w:vAlign w:val="center"/>
          </w:tcPr>
          <w:p w14:paraId="5580287C"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45AD27F7" w14:textId="77777777" w:rsidTr="00032E9D">
        <w:trPr>
          <w:trHeight w:val="288"/>
          <w:jc w:val="center"/>
        </w:trPr>
        <w:tc>
          <w:tcPr>
            <w:tcW w:w="188" w:type="pct"/>
            <w:vMerge/>
            <w:tcBorders>
              <w:left w:val="single" w:sz="12" w:space="0" w:color="auto"/>
              <w:right w:val="single" w:sz="4" w:space="0" w:color="auto"/>
            </w:tcBorders>
            <w:vAlign w:val="center"/>
          </w:tcPr>
          <w:p w14:paraId="39067DC4" w14:textId="77777777" w:rsidR="00E95D81" w:rsidRPr="00691CBA" w:rsidRDefault="00E95D81" w:rsidP="00597EA3">
            <w:pPr>
              <w:jc w:val="center"/>
              <w:rPr>
                <w:rFonts w:ascii="Times New Roman" w:eastAsia="標楷體" w:hAnsi="Times New Roman"/>
                <w:b/>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49138B30" w14:textId="77777777" w:rsidR="00E95D81" w:rsidRPr="00691CBA" w:rsidRDefault="00E95D81" w:rsidP="00597EA3">
            <w:pPr>
              <w:rPr>
                <w:rFonts w:ascii="Times New Roman" w:eastAsia="標楷體" w:hAnsi="Times New Roman"/>
                <w:color w:val="000000" w:themeColor="text1"/>
                <w:sz w:val="24"/>
                <w:szCs w:val="24"/>
              </w:rPr>
            </w:pPr>
          </w:p>
        </w:tc>
        <w:tc>
          <w:tcPr>
            <w:tcW w:w="480" w:type="pct"/>
            <w:tcBorders>
              <w:left w:val="single" w:sz="4" w:space="0" w:color="auto"/>
              <w:right w:val="single" w:sz="4" w:space="0" w:color="auto"/>
            </w:tcBorders>
            <w:vAlign w:val="center"/>
          </w:tcPr>
          <w:p w14:paraId="0DCF991E"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left w:val="single" w:sz="4" w:space="0" w:color="auto"/>
              <w:right w:val="single" w:sz="4" w:space="0" w:color="auto"/>
            </w:tcBorders>
            <w:vAlign w:val="center"/>
          </w:tcPr>
          <w:p w14:paraId="7031BDDB"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left w:val="single" w:sz="4" w:space="0" w:color="auto"/>
              <w:right w:val="single" w:sz="4" w:space="0" w:color="auto"/>
            </w:tcBorders>
            <w:vAlign w:val="center"/>
          </w:tcPr>
          <w:p w14:paraId="3F4D6FF9"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left w:val="single" w:sz="4" w:space="0" w:color="auto"/>
              <w:right w:val="single" w:sz="4" w:space="0" w:color="auto"/>
            </w:tcBorders>
            <w:vAlign w:val="center"/>
          </w:tcPr>
          <w:p w14:paraId="18CD6F36" w14:textId="77777777" w:rsidR="00E95D81" w:rsidRPr="00691CBA" w:rsidRDefault="00E95D81" w:rsidP="00597EA3">
            <w:pPr>
              <w:jc w:val="both"/>
              <w:rPr>
                <w:rFonts w:ascii="Times New Roman" w:eastAsia="標楷體" w:hAnsi="Times New Roman"/>
                <w:color w:val="000000" w:themeColor="text1"/>
                <w:sz w:val="24"/>
                <w:szCs w:val="24"/>
              </w:rPr>
            </w:pPr>
          </w:p>
        </w:tc>
        <w:tc>
          <w:tcPr>
            <w:tcW w:w="675" w:type="pct"/>
            <w:tcBorders>
              <w:left w:val="single" w:sz="4" w:space="0" w:color="auto"/>
              <w:right w:val="single" w:sz="4" w:space="0" w:color="auto"/>
            </w:tcBorders>
            <w:vAlign w:val="center"/>
          </w:tcPr>
          <w:p w14:paraId="1C303699"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left w:val="single" w:sz="4" w:space="0" w:color="auto"/>
              <w:right w:val="single" w:sz="12" w:space="0" w:color="auto"/>
            </w:tcBorders>
            <w:vAlign w:val="center"/>
          </w:tcPr>
          <w:p w14:paraId="00AB461B"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1ADC6CCE" w14:textId="77777777" w:rsidTr="00032E9D">
        <w:trPr>
          <w:trHeight w:val="288"/>
          <w:jc w:val="center"/>
        </w:trPr>
        <w:tc>
          <w:tcPr>
            <w:tcW w:w="188" w:type="pct"/>
            <w:vMerge/>
            <w:tcBorders>
              <w:left w:val="single" w:sz="12" w:space="0" w:color="auto"/>
              <w:bottom w:val="single" w:sz="4" w:space="0" w:color="auto"/>
              <w:right w:val="single" w:sz="4" w:space="0" w:color="auto"/>
            </w:tcBorders>
            <w:vAlign w:val="center"/>
          </w:tcPr>
          <w:p w14:paraId="1EE30461" w14:textId="77777777" w:rsidR="00E95D81" w:rsidRPr="00691CBA" w:rsidRDefault="00E95D81" w:rsidP="00597EA3">
            <w:pPr>
              <w:jc w:val="center"/>
              <w:rPr>
                <w:rFonts w:ascii="Times New Roman" w:eastAsia="標楷體" w:hAnsi="Times New Roman"/>
                <w:b/>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062BAD6C" w14:textId="77777777" w:rsidR="00E95D81" w:rsidRPr="00691CBA" w:rsidRDefault="00E95D81" w:rsidP="00597EA3">
            <w:pPr>
              <w:jc w:val="right"/>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t>小計</w:t>
            </w:r>
            <w:r w:rsidRPr="00691CBA">
              <w:rPr>
                <w:rFonts w:ascii="Times New Roman" w:eastAsia="標楷體" w:hAnsi="Times New Roman"/>
                <w:b/>
                <w:color w:val="000000" w:themeColor="text1"/>
                <w:sz w:val="24"/>
                <w:szCs w:val="24"/>
              </w:rPr>
              <w:sym w:font="Wingdings" w:char="F083"/>
            </w:r>
          </w:p>
        </w:tc>
        <w:tc>
          <w:tcPr>
            <w:tcW w:w="480" w:type="pct"/>
            <w:tcBorders>
              <w:left w:val="single" w:sz="4" w:space="0" w:color="auto"/>
              <w:bottom w:val="single" w:sz="4" w:space="0" w:color="auto"/>
              <w:right w:val="single" w:sz="4" w:space="0" w:color="auto"/>
            </w:tcBorders>
            <w:vAlign w:val="center"/>
          </w:tcPr>
          <w:p w14:paraId="54A8B3D7" w14:textId="77777777" w:rsidR="00E95D81" w:rsidRPr="00691CBA" w:rsidRDefault="00E95D81" w:rsidP="00597EA3">
            <w:pPr>
              <w:jc w:val="right"/>
              <w:rPr>
                <w:rFonts w:ascii="Times New Roman" w:eastAsia="標楷體" w:hAnsi="Times New Roman"/>
                <w:color w:val="000000" w:themeColor="text1"/>
                <w:sz w:val="24"/>
                <w:szCs w:val="24"/>
              </w:rPr>
            </w:pPr>
          </w:p>
        </w:tc>
        <w:tc>
          <w:tcPr>
            <w:tcW w:w="545" w:type="pct"/>
            <w:tcBorders>
              <w:left w:val="single" w:sz="4" w:space="0" w:color="auto"/>
              <w:bottom w:val="single" w:sz="4" w:space="0" w:color="auto"/>
              <w:right w:val="single" w:sz="4" w:space="0" w:color="auto"/>
            </w:tcBorders>
            <w:vAlign w:val="center"/>
          </w:tcPr>
          <w:p w14:paraId="6708345E" w14:textId="77777777" w:rsidR="00E95D81" w:rsidRPr="00691CBA" w:rsidRDefault="00E95D81" w:rsidP="00597EA3">
            <w:pPr>
              <w:jc w:val="right"/>
              <w:rPr>
                <w:rFonts w:ascii="Times New Roman" w:eastAsia="標楷體" w:hAnsi="Times New Roman"/>
                <w:color w:val="000000" w:themeColor="text1"/>
                <w:sz w:val="24"/>
                <w:szCs w:val="24"/>
              </w:rPr>
            </w:pPr>
          </w:p>
        </w:tc>
        <w:tc>
          <w:tcPr>
            <w:tcW w:w="619" w:type="pct"/>
            <w:tcBorders>
              <w:left w:val="single" w:sz="4" w:space="0" w:color="auto"/>
              <w:bottom w:val="single" w:sz="4" w:space="0" w:color="auto"/>
              <w:right w:val="single" w:sz="4" w:space="0" w:color="auto"/>
            </w:tcBorders>
            <w:vAlign w:val="center"/>
          </w:tcPr>
          <w:p w14:paraId="40CDDE41" w14:textId="77777777" w:rsidR="00E95D81" w:rsidRPr="00691CBA" w:rsidRDefault="00E95D81" w:rsidP="00597EA3">
            <w:pPr>
              <w:jc w:val="right"/>
              <w:rPr>
                <w:rFonts w:ascii="Times New Roman" w:eastAsia="標楷體" w:hAnsi="Times New Roman"/>
                <w:b/>
                <w:color w:val="000000" w:themeColor="text1"/>
                <w:sz w:val="24"/>
                <w:szCs w:val="24"/>
              </w:rPr>
            </w:pPr>
          </w:p>
        </w:tc>
        <w:tc>
          <w:tcPr>
            <w:tcW w:w="1091" w:type="pct"/>
            <w:tcBorders>
              <w:left w:val="single" w:sz="4" w:space="0" w:color="auto"/>
              <w:bottom w:val="single" w:sz="4" w:space="0" w:color="auto"/>
              <w:right w:val="single" w:sz="4" w:space="0" w:color="auto"/>
            </w:tcBorders>
            <w:vAlign w:val="center"/>
          </w:tcPr>
          <w:p w14:paraId="34D430DE" w14:textId="77777777" w:rsidR="00E95D81" w:rsidRPr="00691CBA" w:rsidRDefault="00E95D81" w:rsidP="00597EA3">
            <w:pPr>
              <w:jc w:val="both"/>
              <w:rPr>
                <w:rFonts w:ascii="Times New Roman" w:eastAsia="標楷體" w:hAnsi="Times New Roman"/>
                <w:color w:val="000000" w:themeColor="text1"/>
                <w:sz w:val="24"/>
                <w:szCs w:val="24"/>
              </w:rPr>
            </w:pPr>
          </w:p>
        </w:tc>
        <w:tc>
          <w:tcPr>
            <w:tcW w:w="675" w:type="pct"/>
            <w:tcBorders>
              <w:left w:val="single" w:sz="4" w:space="0" w:color="auto"/>
              <w:bottom w:val="thinThickSmallGap" w:sz="12" w:space="0" w:color="auto"/>
              <w:right w:val="single" w:sz="4" w:space="0" w:color="auto"/>
            </w:tcBorders>
            <w:vAlign w:val="center"/>
          </w:tcPr>
          <w:p w14:paraId="4B63728A"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left w:val="single" w:sz="4" w:space="0" w:color="auto"/>
              <w:bottom w:val="single" w:sz="4" w:space="0" w:color="auto"/>
              <w:right w:val="single" w:sz="12" w:space="0" w:color="auto"/>
            </w:tcBorders>
            <w:vAlign w:val="center"/>
          </w:tcPr>
          <w:p w14:paraId="412DF352" w14:textId="77777777" w:rsidR="00E95D81" w:rsidRPr="00691CBA" w:rsidRDefault="00E95D81" w:rsidP="00597EA3">
            <w:pPr>
              <w:rPr>
                <w:rFonts w:ascii="Times New Roman" w:eastAsia="標楷體" w:hAnsi="Times New Roman"/>
                <w:color w:val="000000" w:themeColor="text1"/>
                <w:sz w:val="24"/>
                <w:szCs w:val="24"/>
              </w:rPr>
            </w:pPr>
          </w:p>
        </w:tc>
      </w:tr>
      <w:tr w:rsidR="00691CBA" w:rsidRPr="00691CBA" w14:paraId="04FB0674" w14:textId="77777777" w:rsidTr="00597EA3">
        <w:trPr>
          <w:trHeight w:val="624"/>
          <w:jc w:val="center"/>
        </w:trPr>
        <w:tc>
          <w:tcPr>
            <w:tcW w:w="915" w:type="pct"/>
            <w:gridSpan w:val="2"/>
            <w:tcBorders>
              <w:top w:val="single" w:sz="4" w:space="0" w:color="auto"/>
              <w:left w:val="single" w:sz="12" w:space="0" w:color="auto"/>
              <w:bottom w:val="single" w:sz="12" w:space="0" w:color="auto"/>
              <w:right w:val="single" w:sz="4" w:space="0" w:color="auto"/>
            </w:tcBorders>
            <w:vAlign w:val="center"/>
            <w:hideMark/>
          </w:tcPr>
          <w:p w14:paraId="1546D06A"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lastRenderedPageBreak/>
              <w:t>合計</w:t>
            </w:r>
          </w:p>
        </w:tc>
        <w:tc>
          <w:tcPr>
            <w:tcW w:w="1644" w:type="pct"/>
            <w:gridSpan w:val="3"/>
            <w:tcBorders>
              <w:top w:val="single" w:sz="4" w:space="0" w:color="auto"/>
              <w:left w:val="single" w:sz="4" w:space="0" w:color="auto"/>
              <w:bottom w:val="single" w:sz="12" w:space="0" w:color="auto"/>
              <w:right w:val="single" w:sz="4" w:space="0" w:color="auto"/>
            </w:tcBorders>
            <w:vAlign w:val="center"/>
          </w:tcPr>
          <w:p w14:paraId="58B6211D" w14:textId="77777777" w:rsidR="00E95D81" w:rsidRPr="00691CBA" w:rsidRDefault="00E95D81" w:rsidP="00597EA3">
            <w:pPr>
              <w:rPr>
                <w:rFonts w:ascii="Times New Roman" w:eastAsia="標楷體" w:hAnsi="Times New Roman"/>
                <w:color w:val="000000" w:themeColor="text1"/>
                <w:sz w:val="24"/>
                <w:szCs w:val="24"/>
              </w:rPr>
            </w:pPr>
            <w:r w:rsidRPr="00691CBA">
              <w:rPr>
                <w:rFonts w:ascii="Times New Roman" w:eastAsia="標楷體" w:hAnsi="Times New Roman"/>
                <w:b/>
                <w:color w:val="000000" w:themeColor="text1"/>
                <w:sz w:val="24"/>
                <w:szCs w:val="24"/>
              </w:rPr>
              <w:t>A</w:t>
            </w:r>
            <w:r w:rsidRPr="00691CBA">
              <w:rPr>
                <w:rFonts w:ascii="Times New Roman" w:eastAsia="標楷體" w:hAnsi="Times New Roman"/>
                <w:b/>
                <w:color w:val="000000" w:themeColor="text1"/>
                <w:sz w:val="24"/>
                <w:szCs w:val="24"/>
              </w:rPr>
              <w:t>＝</w:t>
            </w:r>
            <w:r w:rsidRPr="00691CBA">
              <w:rPr>
                <w:rFonts w:ascii="Times New Roman" w:eastAsia="標楷體" w:hAnsi="Times New Roman"/>
                <w:b/>
                <w:color w:val="000000" w:themeColor="text1"/>
                <w:sz w:val="24"/>
                <w:szCs w:val="24"/>
              </w:rPr>
              <w:sym w:font="Wingdings" w:char="F081"/>
            </w:r>
            <w:r w:rsidRPr="00691CBA">
              <w:rPr>
                <w:rFonts w:ascii="Times New Roman" w:eastAsia="標楷體" w:hAnsi="Times New Roman"/>
                <w:b/>
                <w:color w:val="000000" w:themeColor="text1"/>
                <w:sz w:val="24"/>
                <w:szCs w:val="24"/>
              </w:rPr>
              <w:t>+</w:t>
            </w:r>
            <w:r w:rsidRPr="00691CBA">
              <w:rPr>
                <w:rFonts w:ascii="Times New Roman" w:eastAsia="標楷體" w:hAnsi="Times New Roman"/>
                <w:b/>
                <w:color w:val="000000" w:themeColor="text1"/>
                <w:sz w:val="24"/>
                <w:szCs w:val="24"/>
              </w:rPr>
              <w:sym w:font="Wingdings" w:char="F082"/>
            </w:r>
            <w:r w:rsidRPr="00691CBA">
              <w:rPr>
                <w:rFonts w:ascii="Times New Roman" w:eastAsia="標楷體" w:hAnsi="Times New Roman"/>
                <w:b/>
                <w:color w:val="000000" w:themeColor="text1"/>
                <w:sz w:val="24"/>
                <w:szCs w:val="24"/>
              </w:rPr>
              <w:t>+</w:t>
            </w:r>
            <w:r w:rsidRPr="00691CBA">
              <w:rPr>
                <w:rFonts w:ascii="Times New Roman" w:eastAsia="標楷體" w:hAnsi="Times New Roman"/>
                <w:b/>
                <w:color w:val="000000" w:themeColor="text1"/>
                <w:sz w:val="24"/>
                <w:szCs w:val="24"/>
              </w:rPr>
              <w:sym w:font="Wingdings" w:char="F083"/>
            </w:r>
          </w:p>
        </w:tc>
        <w:tc>
          <w:tcPr>
            <w:tcW w:w="1091" w:type="pct"/>
            <w:tcBorders>
              <w:top w:val="single" w:sz="4" w:space="0" w:color="auto"/>
              <w:left w:val="single" w:sz="4" w:space="0" w:color="auto"/>
              <w:bottom w:val="single" w:sz="12" w:space="0" w:color="auto"/>
              <w:right w:val="thinThickSmallGap" w:sz="12" w:space="0" w:color="auto"/>
            </w:tcBorders>
            <w:vAlign w:val="center"/>
          </w:tcPr>
          <w:p w14:paraId="5E212EA0" w14:textId="77777777" w:rsidR="00E95D81" w:rsidRPr="00691CBA" w:rsidRDefault="00E95D81" w:rsidP="00597EA3">
            <w:pPr>
              <w:rPr>
                <w:rFonts w:ascii="Times New Roman" w:eastAsia="標楷體" w:hAnsi="Times New Roman"/>
                <w:color w:val="000000" w:themeColor="text1"/>
                <w:sz w:val="24"/>
                <w:szCs w:val="24"/>
              </w:rPr>
            </w:pPr>
          </w:p>
        </w:tc>
        <w:tc>
          <w:tcPr>
            <w:tcW w:w="675" w:type="pct"/>
            <w:tcBorders>
              <w:top w:val="thinThickSmallGap" w:sz="12" w:space="0" w:color="auto"/>
              <w:left w:val="thinThickSmallGap" w:sz="12" w:space="0" w:color="auto"/>
              <w:bottom w:val="thickThinSmallGap" w:sz="12" w:space="0" w:color="auto"/>
              <w:right w:val="thickThinSmallGap" w:sz="12" w:space="0" w:color="auto"/>
            </w:tcBorders>
            <w:vAlign w:val="center"/>
          </w:tcPr>
          <w:p w14:paraId="3A0688D7" w14:textId="77777777" w:rsidR="00E95D81" w:rsidRPr="00691CBA" w:rsidRDefault="00E95D81" w:rsidP="00597EA3">
            <w:pPr>
              <w:jc w:val="right"/>
              <w:rPr>
                <w:rFonts w:ascii="Times New Roman" w:eastAsia="標楷體" w:hAnsi="Times New Roman"/>
                <w:color w:val="000000" w:themeColor="text1"/>
                <w:sz w:val="24"/>
                <w:szCs w:val="24"/>
              </w:rPr>
            </w:pPr>
          </w:p>
        </w:tc>
        <w:tc>
          <w:tcPr>
            <w:tcW w:w="675" w:type="pct"/>
            <w:tcBorders>
              <w:top w:val="single" w:sz="4" w:space="0" w:color="auto"/>
              <w:left w:val="thickThinSmallGap" w:sz="12" w:space="0" w:color="auto"/>
              <w:bottom w:val="single" w:sz="12" w:space="0" w:color="auto"/>
              <w:right w:val="single" w:sz="12" w:space="0" w:color="auto"/>
            </w:tcBorders>
            <w:hideMark/>
          </w:tcPr>
          <w:p w14:paraId="27BC7C58" w14:textId="77777777" w:rsidR="00E95D81" w:rsidRPr="00691CBA" w:rsidRDefault="00E95D81" w:rsidP="00597EA3">
            <w:pPr>
              <w:adjustRightInd w:val="0"/>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shd w:val="pct15" w:color="auto" w:fill="FFFFFF"/>
              </w:rPr>
              <w:t>本部核定補助金額</w:t>
            </w:r>
            <w:r w:rsidRPr="00691CBA">
              <w:rPr>
                <w:rFonts w:ascii="Times New Roman" w:eastAsia="標楷體" w:hAnsi="Times New Roman"/>
                <w:color w:val="000000" w:themeColor="text1"/>
                <w:sz w:val="24"/>
                <w:szCs w:val="24"/>
                <w:shd w:val="pct15" w:color="auto" w:fill="FFFFFF"/>
              </w:rPr>
              <w:t xml:space="preserve">  </w:t>
            </w:r>
            <w:r w:rsidRPr="00691CBA">
              <w:rPr>
                <w:rFonts w:ascii="Times New Roman" w:eastAsia="標楷體" w:hAnsi="Times New Roman"/>
                <w:color w:val="000000" w:themeColor="text1"/>
                <w:sz w:val="24"/>
                <w:szCs w:val="24"/>
                <w:shd w:val="pct15" w:color="auto" w:fill="FFFFFF"/>
              </w:rPr>
              <w:t>元</w:t>
            </w:r>
          </w:p>
        </w:tc>
      </w:tr>
      <w:tr w:rsidR="00691CBA" w:rsidRPr="00691CBA" w14:paraId="31393F06" w14:textId="77777777" w:rsidTr="00597EA3">
        <w:trPr>
          <w:trHeight w:val="1011"/>
          <w:jc w:val="center"/>
        </w:trPr>
        <w:tc>
          <w:tcPr>
            <w:tcW w:w="3650" w:type="pct"/>
            <w:gridSpan w:val="6"/>
            <w:tcBorders>
              <w:top w:val="single" w:sz="4" w:space="0" w:color="auto"/>
              <w:left w:val="single" w:sz="12" w:space="0" w:color="auto"/>
              <w:bottom w:val="single" w:sz="12" w:space="0" w:color="auto"/>
              <w:right w:val="single" w:sz="4" w:space="0" w:color="auto"/>
            </w:tcBorders>
          </w:tcPr>
          <w:p w14:paraId="2D333262" w14:textId="0B8C36F4" w:rsidR="00E95D81" w:rsidRPr="00691CBA" w:rsidRDefault="00E95D81" w:rsidP="00597EA3">
            <w:pPr>
              <w:ind w:firstLineChars="100" w:firstLine="240"/>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承辦</w:t>
            </w:r>
            <w:r w:rsidRPr="00691CBA">
              <w:rPr>
                <w:rFonts w:ascii="Times New Roman" w:eastAsia="標楷體" w:hAnsi="Times New Roman"/>
                <w:color w:val="000000" w:themeColor="text1"/>
                <w:sz w:val="24"/>
                <w:szCs w:val="24"/>
              </w:rPr>
              <w:t xml:space="preserve">             </w:t>
            </w:r>
            <w:r w:rsidR="00AE59E8"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color w:val="000000" w:themeColor="text1"/>
                <w:sz w:val="24"/>
                <w:szCs w:val="24"/>
              </w:rPr>
              <w:t>主</w:t>
            </w:r>
            <w:r w:rsidR="00E1100D"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會</w:t>
            </w:r>
            <w:r w:rsidR="00E1100D"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計</w:t>
            </w:r>
            <w:r w:rsidRPr="00691CBA">
              <w:rPr>
                <w:rFonts w:ascii="Times New Roman" w:eastAsia="標楷體" w:hAnsi="Times New Roman"/>
                <w:color w:val="000000" w:themeColor="text1"/>
                <w:sz w:val="24"/>
                <w:szCs w:val="24"/>
              </w:rPr>
              <w:t xml:space="preserve">        </w:t>
            </w:r>
            <w:r w:rsidR="005D6F57"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color w:val="000000" w:themeColor="text1"/>
                <w:sz w:val="24"/>
                <w:szCs w:val="24"/>
              </w:rPr>
              <w:t>機關學校首長</w:t>
            </w:r>
          </w:p>
          <w:p w14:paraId="2020B3D1" w14:textId="3C38E2A8" w:rsidR="00E95D81" w:rsidRPr="00691CBA" w:rsidRDefault="00E95D81" w:rsidP="00597EA3">
            <w:pPr>
              <w:ind w:firstLineChars="100" w:firstLine="240"/>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單位</w:t>
            </w:r>
            <w:r w:rsidRPr="00691CBA">
              <w:rPr>
                <w:rFonts w:ascii="Times New Roman" w:eastAsia="標楷體" w:hAnsi="Times New Roman"/>
                <w:color w:val="000000" w:themeColor="text1"/>
                <w:sz w:val="24"/>
                <w:szCs w:val="24"/>
              </w:rPr>
              <w:t xml:space="preserve">             </w:t>
            </w:r>
            <w:r w:rsidR="00AE59E8"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color w:val="000000" w:themeColor="text1"/>
                <w:sz w:val="24"/>
                <w:szCs w:val="24"/>
              </w:rPr>
              <w:t>單位</w:t>
            </w:r>
            <w:r w:rsidRPr="00691CBA">
              <w:rPr>
                <w:rFonts w:ascii="Times New Roman" w:eastAsia="標楷體" w:hAnsi="Times New Roman"/>
                <w:color w:val="000000" w:themeColor="text1"/>
                <w:sz w:val="24"/>
                <w:szCs w:val="24"/>
              </w:rPr>
              <w:t xml:space="preserve">          </w:t>
            </w:r>
            <w:r w:rsidR="005D6F57" w:rsidRPr="00691CBA">
              <w:rPr>
                <w:rFonts w:ascii="Times New Roman" w:eastAsia="標楷體" w:hAnsi="Times New Roman" w:hint="eastAsia"/>
                <w:color w:val="000000" w:themeColor="text1"/>
                <w:sz w:val="24"/>
                <w:szCs w:val="24"/>
              </w:rPr>
              <w:t xml:space="preserve">                       </w:t>
            </w:r>
            <w:r w:rsidR="00AE59E8"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color w:val="000000" w:themeColor="text1"/>
                <w:sz w:val="24"/>
                <w:szCs w:val="24"/>
              </w:rPr>
              <w:t>或團體負責人</w:t>
            </w:r>
          </w:p>
          <w:p w14:paraId="219F2714" w14:textId="77777777" w:rsidR="00E95D81" w:rsidRPr="00691CBA" w:rsidRDefault="00E95D81" w:rsidP="00597EA3">
            <w:pPr>
              <w:ind w:firstLineChars="100" w:firstLine="240"/>
              <w:rPr>
                <w:rFonts w:ascii="Times New Roman" w:eastAsia="標楷體" w:hAnsi="Times New Roman"/>
                <w:color w:val="000000" w:themeColor="text1"/>
                <w:sz w:val="24"/>
                <w:szCs w:val="24"/>
              </w:rPr>
            </w:pPr>
          </w:p>
          <w:p w14:paraId="71AAEF0C" w14:textId="77777777" w:rsidR="00E95D81" w:rsidRPr="00691CBA" w:rsidRDefault="00E95D81" w:rsidP="00597EA3">
            <w:pPr>
              <w:ind w:firstLineChars="100" w:firstLine="240"/>
              <w:rPr>
                <w:rFonts w:ascii="Times New Roman" w:eastAsia="標楷體" w:hAnsi="Times New Roman"/>
                <w:color w:val="000000" w:themeColor="text1"/>
                <w:sz w:val="24"/>
                <w:szCs w:val="24"/>
              </w:rPr>
            </w:pPr>
          </w:p>
        </w:tc>
        <w:tc>
          <w:tcPr>
            <w:tcW w:w="1350" w:type="pct"/>
            <w:gridSpan w:val="2"/>
            <w:tcBorders>
              <w:top w:val="single" w:sz="4" w:space="0" w:color="auto"/>
              <w:left w:val="single" w:sz="4" w:space="0" w:color="auto"/>
              <w:bottom w:val="single" w:sz="12" w:space="0" w:color="auto"/>
              <w:right w:val="single" w:sz="12" w:space="0" w:color="auto"/>
            </w:tcBorders>
          </w:tcPr>
          <w:p w14:paraId="45A195D2" w14:textId="1CB02A04" w:rsidR="00E95D81" w:rsidRPr="00691CBA" w:rsidRDefault="00E95D81" w:rsidP="00597EA3">
            <w:pPr>
              <w:snapToGrid w:val="0"/>
              <w:spacing w:line="240" w:lineRule="exact"/>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教育部</w:t>
            </w:r>
            <w:r w:rsidRPr="00691CBA">
              <w:rPr>
                <w:rFonts w:ascii="Times New Roman" w:eastAsia="標楷體" w:hAnsi="Times New Roman"/>
                <w:color w:val="000000" w:themeColor="text1"/>
                <w:sz w:val="24"/>
                <w:szCs w:val="24"/>
              </w:rPr>
              <w:t xml:space="preserve">      </w:t>
            </w:r>
            <w:r w:rsidR="00AE59E8"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color w:val="000000" w:themeColor="text1"/>
                <w:sz w:val="24"/>
                <w:szCs w:val="24"/>
              </w:rPr>
              <w:t>教育部</w:t>
            </w:r>
          </w:p>
          <w:p w14:paraId="62FD79DF" w14:textId="10D0592F" w:rsidR="00E95D81" w:rsidRPr="00691CBA" w:rsidRDefault="00E95D81" w:rsidP="00597EA3">
            <w:pPr>
              <w:snapToGrid w:val="0"/>
              <w:spacing w:line="240" w:lineRule="exact"/>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承辦人</w:t>
            </w:r>
            <w:r w:rsidRPr="00691CBA">
              <w:rPr>
                <w:rFonts w:ascii="Times New Roman" w:eastAsia="標楷體" w:hAnsi="Times New Roman"/>
                <w:color w:val="000000" w:themeColor="text1"/>
                <w:sz w:val="24"/>
                <w:szCs w:val="24"/>
              </w:rPr>
              <w:t xml:space="preserve">      </w:t>
            </w:r>
            <w:r w:rsidR="00AE59E8"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color w:val="000000" w:themeColor="text1"/>
                <w:sz w:val="24"/>
                <w:szCs w:val="24"/>
              </w:rPr>
              <w:t>單位主管</w:t>
            </w:r>
          </w:p>
        </w:tc>
      </w:tr>
      <w:tr w:rsidR="006A2BF9" w:rsidRPr="00691CBA" w14:paraId="3F211988" w14:textId="77777777" w:rsidTr="00597EA3">
        <w:trPr>
          <w:trHeight w:val="962"/>
          <w:jc w:val="center"/>
        </w:trPr>
        <w:tc>
          <w:tcPr>
            <w:tcW w:w="3650" w:type="pct"/>
            <w:gridSpan w:val="6"/>
            <w:tcBorders>
              <w:top w:val="single" w:sz="12" w:space="0" w:color="auto"/>
              <w:left w:val="single" w:sz="12" w:space="0" w:color="auto"/>
              <w:bottom w:val="single" w:sz="12" w:space="0" w:color="auto"/>
              <w:right w:val="single" w:sz="4" w:space="0" w:color="auto"/>
            </w:tcBorders>
            <w:hideMark/>
          </w:tcPr>
          <w:p w14:paraId="7C3388F1" w14:textId="77777777" w:rsidR="00E95D81" w:rsidRPr="00691CBA" w:rsidRDefault="00E95D81" w:rsidP="00597EA3">
            <w:pPr>
              <w:ind w:left="240" w:hangingChars="100" w:hanging="240"/>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備註：</w:t>
            </w:r>
          </w:p>
          <w:p w14:paraId="6019757E" w14:textId="77777777" w:rsidR="00E95D81" w:rsidRPr="00691CBA" w:rsidRDefault="00E95D81" w:rsidP="00597EA3">
            <w:pPr>
              <w:ind w:left="360" w:hangingChars="150" w:hanging="360"/>
              <w:jc w:val="both"/>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1</w:t>
            </w:r>
            <w:r w:rsidRPr="00691CBA">
              <w:rPr>
                <w:rFonts w:ascii="Times New Roman" w:eastAsia="標楷體" w:hAnsi="Times New Roman"/>
                <w:color w:val="000000" w:themeColor="text1"/>
                <w:sz w:val="24"/>
                <w:szCs w:val="24"/>
              </w:rPr>
              <w:t>、同一計畫向本部及其他機關申請補助時，應於計畫項目經費申請表內，詳列向本部及其他機關申請補助之項目及金額，如有隱匿不</w:t>
            </w:r>
            <w:proofErr w:type="gramStart"/>
            <w:r w:rsidRPr="00691CBA">
              <w:rPr>
                <w:rFonts w:ascii="Times New Roman" w:eastAsia="標楷體" w:hAnsi="Times New Roman"/>
                <w:color w:val="000000" w:themeColor="text1"/>
                <w:sz w:val="24"/>
                <w:szCs w:val="24"/>
              </w:rPr>
              <w:t>實或造假</w:t>
            </w:r>
            <w:proofErr w:type="gramEnd"/>
            <w:r w:rsidRPr="00691CBA">
              <w:rPr>
                <w:rFonts w:ascii="Times New Roman" w:eastAsia="標楷體" w:hAnsi="Times New Roman"/>
                <w:color w:val="000000" w:themeColor="text1"/>
                <w:sz w:val="24"/>
                <w:szCs w:val="24"/>
              </w:rPr>
              <w:t>情事，本部應撤銷該補助案件，並收回已撥付款項。</w:t>
            </w:r>
          </w:p>
          <w:p w14:paraId="37F30BE1" w14:textId="4F7107FA" w:rsidR="00E95D81" w:rsidRPr="00691CBA" w:rsidRDefault="00B42840" w:rsidP="00597EA3">
            <w:pPr>
              <w:ind w:left="360" w:hangingChars="150" w:hanging="360"/>
              <w:jc w:val="both"/>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2</w:t>
            </w:r>
            <w:r w:rsidR="00E95D81" w:rsidRPr="00691CBA">
              <w:rPr>
                <w:rFonts w:ascii="Times New Roman" w:eastAsia="標楷體" w:hAnsi="Times New Roman"/>
                <w:color w:val="000000" w:themeColor="text1"/>
                <w:sz w:val="24"/>
                <w:szCs w:val="24"/>
              </w:rPr>
              <w:t>、申請補助經費，其計畫執行涉及需依「政府機關政策文宣規劃執行注意事項」、預算法第</w:t>
            </w:r>
            <w:r w:rsidR="00E95D81" w:rsidRPr="00691CBA">
              <w:rPr>
                <w:rFonts w:ascii="Times New Roman" w:eastAsia="標楷體" w:hAnsi="Times New Roman"/>
                <w:color w:val="000000" w:themeColor="text1"/>
                <w:sz w:val="24"/>
                <w:szCs w:val="24"/>
              </w:rPr>
              <w:t>62</w:t>
            </w:r>
            <w:r w:rsidR="00E95D81" w:rsidRPr="00691CBA">
              <w:rPr>
                <w:rFonts w:ascii="Times New Roman" w:eastAsia="標楷體" w:hAnsi="Times New Roman"/>
                <w:color w:val="000000" w:themeColor="text1"/>
                <w:sz w:val="24"/>
                <w:szCs w:val="24"/>
              </w:rPr>
              <w:t>條之</w:t>
            </w:r>
            <w:r w:rsidR="00E95D81" w:rsidRPr="00691CBA">
              <w:rPr>
                <w:rFonts w:ascii="Times New Roman" w:eastAsia="標楷體" w:hAnsi="Times New Roman"/>
                <w:color w:val="000000" w:themeColor="text1"/>
                <w:sz w:val="24"/>
                <w:szCs w:val="24"/>
              </w:rPr>
              <w:t>1</w:t>
            </w:r>
            <w:r w:rsidR="00E95D81" w:rsidRPr="00691CBA">
              <w:rPr>
                <w:rFonts w:ascii="Times New Roman" w:eastAsia="標楷體" w:hAnsi="Times New Roman"/>
                <w:color w:val="000000" w:themeColor="text1"/>
                <w:sz w:val="24"/>
                <w:szCs w:val="24"/>
              </w:rPr>
              <w:t>及其執行原則等相關規定辦理者，應明確標示其為「廣告」，且揭示贊助機關（教育部）名稱，並不得以置入性行銷方式進行。</w:t>
            </w:r>
          </w:p>
        </w:tc>
        <w:tc>
          <w:tcPr>
            <w:tcW w:w="1350" w:type="pct"/>
            <w:gridSpan w:val="2"/>
            <w:tcBorders>
              <w:top w:val="single" w:sz="12" w:space="0" w:color="auto"/>
              <w:left w:val="single" w:sz="4" w:space="0" w:color="auto"/>
              <w:bottom w:val="single" w:sz="12" w:space="0" w:color="auto"/>
              <w:right w:val="single" w:sz="12" w:space="0" w:color="auto"/>
            </w:tcBorders>
            <w:hideMark/>
          </w:tcPr>
          <w:p w14:paraId="021B7828" w14:textId="77777777" w:rsidR="00E95D81" w:rsidRPr="00691CBA" w:rsidRDefault="00E95D81" w:rsidP="00597EA3">
            <w:pPr>
              <w:jc w:val="both"/>
              <w:rPr>
                <w:rFonts w:ascii="Times New Roman" w:eastAsia="標楷體" w:hAnsi="Times New Roman"/>
                <w:color w:val="000000" w:themeColor="text1"/>
                <w:sz w:val="24"/>
                <w:szCs w:val="24"/>
              </w:rPr>
            </w:pPr>
            <w:r w:rsidRPr="00691CBA">
              <w:rPr>
                <w:rFonts w:ascii="Times New Roman" w:eastAsia="標楷體" w:hAnsi="Times New Roman"/>
                <w:bCs/>
                <w:color w:val="000000" w:themeColor="text1"/>
                <w:sz w:val="24"/>
                <w:szCs w:val="24"/>
              </w:rPr>
              <w:t>補助方式</w:t>
            </w:r>
            <w:r w:rsidRPr="00691CBA">
              <w:rPr>
                <w:rFonts w:ascii="Times New Roman" w:eastAsia="標楷體" w:hAnsi="Times New Roman"/>
                <w:color w:val="000000" w:themeColor="text1"/>
                <w:sz w:val="24"/>
                <w:szCs w:val="24"/>
              </w:rPr>
              <w:t>：</w:t>
            </w:r>
          </w:p>
          <w:p w14:paraId="72DD3998" w14:textId="5BB40747" w:rsidR="00E95D81" w:rsidRPr="00691CBA" w:rsidRDefault="008050D0" w:rsidP="00597EA3">
            <w:pPr>
              <w:jc w:val="both"/>
              <w:rPr>
                <w:rFonts w:ascii="Times New Roman" w:eastAsia="標楷體" w:hAnsi="Times New Roman"/>
                <w:color w:val="000000" w:themeColor="text1"/>
                <w:sz w:val="24"/>
                <w:szCs w:val="24"/>
              </w:rPr>
            </w:pPr>
            <w:r w:rsidRPr="00691CBA">
              <w:rPr>
                <w:rFonts w:ascii="標楷體" w:eastAsia="標楷體" w:hAnsi="標楷體" w:hint="eastAsia"/>
                <w:color w:val="000000" w:themeColor="text1"/>
                <w:sz w:val="24"/>
                <w:szCs w:val="24"/>
              </w:rPr>
              <w:t>□</w:t>
            </w:r>
            <w:r w:rsidR="00E95D81" w:rsidRPr="00691CBA">
              <w:rPr>
                <w:rFonts w:ascii="Times New Roman" w:eastAsia="標楷體" w:hAnsi="Times New Roman"/>
                <w:color w:val="000000" w:themeColor="text1"/>
                <w:sz w:val="24"/>
                <w:szCs w:val="24"/>
              </w:rPr>
              <w:t>全額補助</w:t>
            </w:r>
          </w:p>
          <w:p w14:paraId="2BF77CBA" w14:textId="3A529377" w:rsidR="00E95D81" w:rsidRPr="00691CBA" w:rsidRDefault="008050D0" w:rsidP="00597EA3">
            <w:pPr>
              <w:ind w:left="240" w:hangingChars="100" w:hanging="240"/>
              <w:rPr>
                <w:rFonts w:ascii="Times New Roman" w:eastAsia="標楷體" w:hAnsi="Times New Roman"/>
                <w:color w:val="000000" w:themeColor="text1"/>
                <w:sz w:val="24"/>
                <w:szCs w:val="24"/>
              </w:rPr>
            </w:pPr>
            <w:r w:rsidRPr="00691CBA">
              <w:rPr>
                <w:rFonts w:ascii="標楷體" w:eastAsia="標楷體" w:hAnsi="標楷體" w:hint="eastAsia"/>
                <w:color w:val="000000" w:themeColor="text1"/>
                <w:sz w:val="24"/>
                <w:szCs w:val="24"/>
              </w:rPr>
              <w:t>■</w:t>
            </w:r>
            <w:r w:rsidR="00E95D81" w:rsidRPr="00691CBA">
              <w:rPr>
                <w:rFonts w:ascii="Times New Roman" w:eastAsia="標楷體" w:hAnsi="Times New Roman"/>
                <w:color w:val="000000" w:themeColor="text1"/>
                <w:sz w:val="24"/>
                <w:szCs w:val="24"/>
              </w:rPr>
              <w:t>部分補助</w:t>
            </w:r>
            <w:r w:rsidR="00E1100D" w:rsidRPr="00691CBA">
              <w:rPr>
                <w:rFonts w:ascii="Times New Roman" w:eastAsia="標楷體" w:hAnsi="Times New Roman"/>
                <w:color w:val="000000" w:themeColor="text1"/>
                <w:sz w:val="24"/>
                <w:szCs w:val="24"/>
              </w:rPr>
              <w:t>（</w:t>
            </w:r>
            <w:r w:rsidR="00E95D81" w:rsidRPr="00691CBA">
              <w:rPr>
                <w:rFonts w:ascii="Times New Roman" w:eastAsia="標楷體" w:hAnsi="Times New Roman"/>
                <w:color w:val="000000" w:themeColor="text1"/>
                <w:sz w:val="24"/>
                <w:szCs w:val="24"/>
              </w:rPr>
              <w:t>指定項目補助</w:t>
            </w:r>
            <w:r w:rsidR="00F5143A" w:rsidRPr="00691CBA">
              <w:rPr>
                <w:rFonts w:ascii="標楷體" w:eastAsia="標楷體" w:hAnsi="標楷體" w:hint="eastAsia"/>
                <w:color w:val="000000" w:themeColor="text1"/>
                <w:sz w:val="24"/>
                <w:szCs w:val="24"/>
              </w:rPr>
              <w:t>□</w:t>
            </w:r>
            <w:r w:rsidR="00E95D81" w:rsidRPr="00691CBA">
              <w:rPr>
                <w:rFonts w:ascii="Times New Roman" w:eastAsia="標楷體" w:hAnsi="Times New Roman"/>
                <w:color w:val="000000" w:themeColor="text1"/>
                <w:sz w:val="24"/>
                <w:szCs w:val="24"/>
              </w:rPr>
              <w:t>是</w:t>
            </w:r>
            <w:r w:rsidR="00C62688" w:rsidRPr="00691CBA">
              <w:rPr>
                <w:rFonts w:ascii="標楷體" w:eastAsia="標楷體" w:hAnsi="標楷體" w:hint="eastAsia"/>
                <w:color w:val="000000" w:themeColor="text1"/>
                <w:sz w:val="24"/>
                <w:szCs w:val="24"/>
              </w:rPr>
              <w:t>■</w:t>
            </w:r>
            <w:r w:rsidR="00E95D81" w:rsidRPr="00691CBA">
              <w:rPr>
                <w:rFonts w:ascii="Times New Roman" w:eastAsia="標楷體" w:hAnsi="Times New Roman"/>
                <w:color w:val="000000" w:themeColor="text1"/>
                <w:sz w:val="24"/>
                <w:szCs w:val="24"/>
              </w:rPr>
              <w:t>否</w:t>
            </w:r>
            <w:r w:rsidR="00E1100D" w:rsidRPr="00691CBA">
              <w:rPr>
                <w:rFonts w:ascii="Times New Roman" w:eastAsia="標楷體" w:hAnsi="Times New Roman"/>
                <w:color w:val="000000" w:themeColor="text1"/>
                <w:sz w:val="24"/>
                <w:szCs w:val="24"/>
              </w:rPr>
              <w:t>）</w:t>
            </w:r>
          </w:p>
          <w:p w14:paraId="0CB39930" w14:textId="77777777" w:rsidR="00E95D81" w:rsidRPr="00691CBA" w:rsidRDefault="00E95D81" w:rsidP="008050D0">
            <w:pPr>
              <w:ind w:left="240" w:hangingChars="100" w:hanging="240"/>
              <w:rPr>
                <w:rFonts w:ascii="Times New Roman" w:eastAsia="標楷體" w:hAnsi="Times New Roman"/>
                <w:color w:val="000000" w:themeColor="text1"/>
                <w:sz w:val="24"/>
                <w:szCs w:val="24"/>
              </w:rPr>
            </w:pPr>
            <w:r w:rsidRPr="00691CBA">
              <w:rPr>
                <w:rFonts w:ascii="Times New Roman" w:eastAsia="標楷體" w:hAnsi="Times New Roman"/>
                <w:color w:val="000000" w:themeColor="text1"/>
                <w:sz w:val="24"/>
                <w:szCs w:val="24"/>
              </w:rPr>
              <w:t>【補助比例</w:t>
            </w:r>
            <w:r w:rsidR="00F5143A"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color w:val="000000" w:themeColor="text1"/>
                <w:sz w:val="24"/>
                <w:szCs w:val="24"/>
              </w:rPr>
              <w:t>%</w:t>
            </w:r>
            <w:r w:rsidRPr="00691CBA">
              <w:rPr>
                <w:rFonts w:ascii="Times New Roman" w:eastAsia="標楷體" w:hAnsi="Times New Roman"/>
                <w:color w:val="000000" w:themeColor="text1"/>
                <w:sz w:val="24"/>
                <w:szCs w:val="24"/>
              </w:rPr>
              <w:t>】</w:t>
            </w:r>
          </w:p>
          <w:p w14:paraId="14AD2A69" w14:textId="77777777" w:rsidR="00032E9D" w:rsidRPr="00691CBA" w:rsidRDefault="00032E9D" w:rsidP="008050D0">
            <w:pPr>
              <w:ind w:left="240" w:hangingChars="100" w:hanging="240"/>
              <w:rPr>
                <w:rFonts w:ascii="Times New Roman" w:eastAsia="標楷體" w:hAnsi="Times New Roman"/>
                <w:bCs/>
                <w:color w:val="000000" w:themeColor="text1"/>
                <w:sz w:val="24"/>
                <w:szCs w:val="24"/>
              </w:rPr>
            </w:pPr>
          </w:p>
          <w:p w14:paraId="5078A364" w14:textId="2549A0DE" w:rsidR="00032E9D" w:rsidRPr="00691CBA" w:rsidRDefault="00032E9D" w:rsidP="00032E9D">
            <w:pPr>
              <w:rPr>
                <w:rFonts w:ascii="Times New Roman" w:eastAsia="標楷體" w:hAnsi="Times New Roman"/>
                <w:color w:val="000000" w:themeColor="text1"/>
                <w:sz w:val="24"/>
                <w:szCs w:val="24"/>
              </w:rPr>
            </w:pPr>
            <w:r w:rsidRPr="00691CBA">
              <w:rPr>
                <w:rFonts w:ascii="Times New Roman" w:eastAsia="標楷體" w:hAnsi="Times New Roman"/>
                <w:bCs/>
                <w:color w:val="000000" w:themeColor="text1"/>
                <w:sz w:val="24"/>
                <w:szCs w:val="24"/>
              </w:rPr>
              <w:t>餘款繳回方式</w:t>
            </w:r>
            <w:r w:rsidRPr="00691CBA">
              <w:rPr>
                <w:rFonts w:ascii="Times New Roman" w:eastAsia="標楷體" w:hAnsi="Times New Roman"/>
                <w:color w:val="000000" w:themeColor="text1"/>
                <w:sz w:val="24"/>
                <w:szCs w:val="24"/>
              </w:rPr>
              <w:t>：依「教育部補助及委辦經費</w:t>
            </w:r>
            <w:proofErr w:type="gramStart"/>
            <w:r w:rsidRPr="00691CBA">
              <w:rPr>
                <w:rFonts w:ascii="Times New Roman" w:eastAsia="標楷體" w:hAnsi="Times New Roman"/>
                <w:color w:val="000000" w:themeColor="text1"/>
                <w:sz w:val="24"/>
                <w:szCs w:val="24"/>
              </w:rPr>
              <w:t>核撥結報</w:t>
            </w:r>
            <w:proofErr w:type="gramEnd"/>
            <w:r w:rsidRPr="00691CBA">
              <w:rPr>
                <w:rFonts w:ascii="Times New Roman" w:eastAsia="標楷體" w:hAnsi="Times New Roman"/>
                <w:color w:val="000000" w:themeColor="text1"/>
                <w:sz w:val="24"/>
                <w:szCs w:val="24"/>
              </w:rPr>
              <w:t>作業要點」第</w:t>
            </w:r>
            <w:r w:rsidRPr="00691CBA">
              <w:rPr>
                <w:rFonts w:ascii="Times New Roman" w:eastAsia="標楷體" w:hAnsi="Times New Roman"/>
                <w:color w:val="000000" w:themeColor="text1"/>
                <w:sz w:val="24"/>
                <w:szCs w:val="24"/>
              </w:rPr>
              <w:t>11</w:t>
            </w:r>
            <w:r w:rsidRPr="00691CBA">
              <w:rPr>
                <w:rFonts w:ascii="Times New Roman" w:eastAsia="標楷體" w:hAnsi="Times New Roman"/>
                <w:color w:val="000000" w:themeColor="text1"/>
                <w:sz w:val="24"/>
                <w:szCs w:val="24"/>
              </w:rPr>
              <w:t>點規定辦理</w:t>
            </w:r>
          </w:p>
        </w:tc>
      </w:tr>
    </w:tbl>
    <w:p w14:paraId="29934F85" w14:textId="77777777" w:rsidR="00E95D81" w:rsidRPr="00691CBA" w:rsidRDefault="00E95D81" w:rsidP="00E95D81">
      <w:pPr>
        <w:spacing w:beforeLines="50" w:before="120" w:afterLines="50" w:after="120" w:line="400" w:lineRule="exact"/>
        <w:ind w:rightChars="-100" w:right="-200"/>
        <w:rPr>
          <w:rFonts w:ascii="Times New Roman" w:eastAsia="標楷體" w:hAnsi="Times New Roman"/>
          <w:color w:val="000000" w:themeColor="text1"/>
        </w:rPr>
      </w:pPr>
    </w:p>
    <w:p w14:paraId="30D4F047" w14:textId="39F94A12" w:rsidR="0000377E" w:rsidRPr="00691CBA" w:rsidRDefault="0000377E">
      <w:pPr>
        <w:rPr>
          <w:rFonts w:ascii="標楷體" w:eastAsia="標楷體" w:hAnsi="標楷體" w:cs="Times New Roman"/>
          <w:color w:val="000000" w:themeColor="text1"/>
          <w:sz w:val="24"/>
          <w:szCs w:val="24"/>
        </w:rPr>
      </w:pPr>
      <w:r w:rsidRPr="00691CBA">
        <w:rPr>
          <w:rFonts w:ascii="標楷體" w:eastAsia="標楷體" w:hAnsi="標楷體" w:cs="Times New Roman"/>
          <w:color w:val="000000" w:themeColor="text1"/>
          <w:sz w:val="24"/>
          <w:szCs w:val="24"/>
        </w:rPr>
        <w:br w:type="page"/>
      </w:r>
    </w:p>
    <w:p w14:paraId="2D4AB7C2" w14:textId="0428C388" w:rsidR="00BA0F66" w:rsidRPr="00691CBA" w:rsidRDefault="00BA0F66" w:rsidP="00BA0F66">
      <w:pPr>
        <w:pBdr>
          <w:top w:val="nil"/>
          <w:left w:val="nil"/>
          <w:bottom w:val="nil"/>
          <w:right w:val="nil"/>
          <w:between w:val="nil"/>
        </w:pBdr>
        <w:snapToGrid w:val="0"/>
        <w:rPr>
          <w:rFonts w:ascii="標楷體" w:eastAsia="標楷體" w:hAnsi="標楷體" w:cs="Times New Roman"/>
          <w:b/>
          <w:color w:val="000000" w:themeColor="text1"/>
          <w:sz w:val="24"/>
          <w:szCs w:val="24"/>
          <w:bdr w:val="single" w:sz="4" w:space="0" w:color="auto"/>
        </w:rPr>
      </w:pPr>
      <w:r w:rsidRPr="00691CBA">
        <w:rPr>
          <w:rFonts w:ascii="標楷體" w:eastAsia="標楷體" w:hAnsi="標楷體" w:cs="Times New Roman"/>
          <w:b/>
          <w:color w:val="000000" w:themeColor="text1"/>
          <w:sz w:val="24"/>
          <w:szCs w:val="24"/>
          <w:bdr w:val="single" w:sz="4" w:space="0" w:color="auto"/>
        </w:rPr>
        <w:lastRenderedPageBreak/>
        <w:t>附件</w:t>
      </w:r>
      <w:r w:rsidRPr="00691CBA">
        <w:rPr>
          <w:rFonts w:ascii="標楷體" w:eastAsia="標楷體" w:hAnsi="標楷體" w:cs="Times New Roman" w:hint="eastAsia"/>
          <w:b/>
          <w:color w:val="000000" w:themeColor="text1"/>
          <w:sz w:val="24"/>
          <w:szCs w:val="24"/>
          <w:bdr w:val="single" w:sz="4" w:space="0" w:color="auto"/>
          <w:lang w:eastAsia="zh-HK"/>
        </w:rPr>
        <w:t>五</w:t>
      </w:r>
      <w:r w:rsidRPr="00691CBA">
        <w:rPr>
          <w:rFonts w:ascii="標楷體" w:eastAsia="標楷體" w:hAnsi="標楷體" w:cs="Times New Roman" w:hint="eastAsia"/>
          <w:b/>
          <w:color w:val="000000" w:themeColor="text1"/>
          <w:sz w:val="24"/>
          <w:szCs w:val="24"/>
          <w:lang w:eastAsia="zh-HK"/>
        </w:rPr>
        <w:t>著作利用授權契約</w:t>
      </w:r>
    </w:p>
    <w:p w14:paraId="568EADAB" w14:textId="0D9E7978" w:rsidR="00BA0F66" w:rsidRPr="00691CBA" w:rsidRDefault="00BA0F66" w:rsidP="00BA0F66">
      <w:pPr>
        <w:widowControl w:val="0"/>
        <w:spacing w:afterLines="50" w:after="120"/>
        <w:jc w:val="center"/>
        <w:rPr>
          <w:rFonts w:ascii="標楷體" w:eastAsia="標楷體" w:hAnsi="Times New Roman"/>
          <w:b/>
          <w:bCs/>
          <w:color w:val="000000" w:themeColor="text1"/>
          <w:sz w:val="28"/>
          <w:szCs w:val="28"/>
        </w:rPr>
      </w:pPr>
      <w:r w:rsidRPr="00691CBA">
        <w:rPr>
          <w:rFonts w:ascii="標楷體" w:eastAsia="標楷體" w:hAnsi="Times New Roman" w:hint="eastAsia"/>
          <w:b/>
          <w:bCs/>
          <w:color w:val="000000" w:themeColor="text1"/>
          <w:sz w:val="28"/>
          <w:szCs w:val="28"/>
        </w:rPr>
        <w:t>教育部</w:t>
      </w:r>
      <w:r w:rsidRPr="00691CBA">
        <w:rPr>
          <w:rFonts w:ascii="Times New Roman" w:eastAsia="標楷體" w:hAnsi="Times New Roman" w:hint="eastAsia"/>
          <w:b/>
          <w:bCs/>
          <w:color w:val="000000" w:themeColor="text1"/>
          <w:sz w:val="28"/>
          <w:szCs w:val="28"/>
        </w:rPr>
        <w:t>「</w:t>
      </w:r>
      <w:r w:rsidRPr="00691CBA">
        <w:rPr>
          <w:rFonts w:ascii="Times New Roman" w:eastAsia="標楷體" w:hAnsi="Times New Roman" w:hint="eastAsia"/>
          <w:b/>
          <w:bCs/>
          <w:color w:val="000000" w:themeColor="text1"/>
          <w:sz w:val="28"/>
          <w:szCs w:val="28"/>
          <w:lang w:eastAsia="zh-HK"/>
        </w:rPr>
        <w:t>人文社會與科技前瞻人才培育</w:t>
      </w:r>
      <w:r w:rsidRPr="00691CBA">
        <w:rPr>
          <w:rFonts w:ascii="標楷體" w:eastAsia="標楷體" w:hAnsi="標楷體" w:hint="eastAsia"/>
          <w:b/>
          <w:bCs/>
          <w:color w:val="000000" w:themeColor="text1"/>
          <w:sz w:val="28"/>
          <w:szCs w:val="28"/>
        </w:rPr>
        <w:t>計畫」著作利用授權契約</w:t>
      </w:r>
    </w:p>
    <w:p w14:paraId="3AA96BC3" w14:textId="77777777" w:rsidR="00BA0F66" w:rsidRPr="00691CBA" w:rsidRDefault="00BA0F66" w:rsidP="00BA0F66">
      <w:pPr>
        <w:spacing w:line="240" w:lineRule="exact"/>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立契約書人    著作財產權人：</w:t>
      </w:r>
      <w:r w:rsidRPr="00691CBA">
        <w:rPr>
          <w:rFonts w:ascii="標楷體" w:eastAsia="標楷體" w:hAnsi="Times New Roman" w:hint="eastAsia"/>
          <w:color w:val="000000" w:themeColor="text1"/>
          <w:sz w:val="24"/>
          <w:szCs w:val="24"/>
          <w:u w:val="single"/>
        </w:rPr>
        <w:t xml:space="preserve">            </w:t>
      </w:r>
      <w:r w:rsidRPr="00691CBA">
        <w:rPr>
          <w:rFonts w:ascii="標楷體" w:eastAsia="標楷體" w:hAnsi="Times New Roman" w:hint="eastAsia"/>
          <w:color w:val="000000" w:themeColor="text1"/>
          <w:sz w:val="24"/>
          <w:szCs w:val="24"/>
        </w:rPr>
        <w:t xml:space="preserve"> </w:t>
      </w:r>
      <w:r w:rsidRPr="00691CBA">
        <w:rPr>
          <w:rFonts w:ascii="Times New Roman" w:hAnsi="Times New Roman"/>
          <w:color w:val="000000" w:themeColor="text1"/>
          <w:sz w:val="24"/>
          <w:szCs w:val="24"/>
        </w:rPr>
        <w:t>(</w:t>
      </w:r>
      <w:r w:rsidRPr="00691CBA">
        <w:rPr>
          <w:rFonts w:ascii="標楷體" w:eastAsia="標楷體" w:hAnsi="Times New Roman" w:hint="eastAsia"/>
          <w:color w:val="000000" w:themeColor="text1"/>
          <w:sz w:val="24"/>
          <w:szCs w:val="24"/>
        </w:rPr>
        <w:t>以下簡稱甲方</w:t>
      </w:r>
      <w:r w:rsidRPr="00691CBA">
        <w:rPr>
          <w:rFonts w:ascii="Times New Roman" w:hAnsi="Times New Roman"/>
          <w:color w:val="000000" w:themeColor="text1"/>
          <w:sz w:val="24"/>
          <w:szCs w:val="24"/>
        </w:rPr>
        <w:t>)</w:t>
      </w:r>
    </w:p>
    <w:p w14:paraId="1097EE3C" w14:textId="77777777" w:rsidR="00BA0F66" w:rsidRPr="00691CBA" w:rsidRDefault="00BA0F66" w:rsidP="00BA0F66">
      <w:pPr>
        <w:spacing w:line="240" w:lineRule="exact"/>
        <w:jc w:val="both"/>
        <w:rPr>
          <w:rFonts w:ascii="標楷體" w:eastAsia="標楷體" w:hAnsi="Times New Roman"/>
          <w:color w:val="000000" w:themeColor="text1"/>
          <w:sz w:val="24"/>
          <w:szCs w:val="24"/>
        </w:rPr>
      </w:pPr>
    </w:p>
    <w:p w14:paraId="2F9B37D5" w14:textId="77777777" w:rsidR="00BA0F66" w:rsidRPr="00691CBA" w:rsidRDefault="00BA0F66" w:rsidP="00BA0F66">
      <w:pPr>
        <w:spacing w:line="240" w:lineRule="exact"/>
        <w:ind w:left="1620" w:hanging="1620"/>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 xml:space="preserve">              被授權人：教育部 </w:t>
      </w:r>
      <w:r w:rsidRPr="00691CBA">
        <w:rPr>
          <w:rFonts w:ascii="Times New Roman" w:hAnsi="Times New Roman"/>
          <w:color w:val="000000" w:themeColor="text1"/>
          <w:sz w:val="24"/>
          <w:szCs w:val="24"/>
        </w:rPr>
        <w:t>(</w:t>
      </w:r>
      <w:r w:rsidRPr="00691CBA">
        <w:rPr>
          <w:rFonts w:ascii="標楷體" w:eastAsia="標楷體" w:hAnsi="Times New Roman" w:hint="eastAsia"/>
          <w:color w:val="000000" w:themeColor="text1"/>
          <w:sz w:val="24"/>
          <w:szCs w:val="24"/>
        </w:rPr>
        <w:t>以下簡稱乙方</w:t>
      </w:r>
      <w:r w:rsidRPr="00691CBA">
        <w:rPr>
          <w:rFonts w:ascii="Times New Roman" w:hAnsi="Times New Roman"/>
          <w:color w:val="000000" w:themeColor="text1"/>
          <w:sz w:val="24"/>
          <w:szCs w:val="24"/>
        </w:rPr>
        <w:t>)</w:t>
      </w:r>
    </w:p>
    <w:p w14:paraId="70B9BD85" w14:textId="77777777" w:rsidR="00BA0F66" w:rsidRPr="00691CBA" w:rsidRDefault="00BA0F66" w:rsidP="00BA0F66">
      <w:pPr>
        <w:spacing w:line="240" w:lineRule="exact"/>
        <w:ind w:left="1620" w:hanging="1620"/>
        <w:jc w:val="both"/>
        <w:rPr>
          <w:rFonts w:ascii="標楷體" w:eastAsia="標楷體" w:hAnsi="Times New Roman"/>
          <w:color w:val="000000" w:themeColor="text1"/>
          <w:sz w:val="24"/>
          <w:szCs w:val="24"/>
        </w:rPr>
      </w:pPr>
    </w:p>
    <w:p w14:paraId="20A87AAC" w14:textId="77777777" w:rsidR="00BA0F66" w:rsidRPr="00691CBA" w:rsidRDefault="00BA0F66" w:rsidP="00BA0F66">
      <w:pPr>
        <w:spacing w:line="240" w:lineRule="exact"/>
        <w:jc w:val="both"/>
        <w:rPr>
          <w:rFonts w:ascii="標楷體" w:eastAsia="標楷體" w:hAnsi="Times New Roman"/>
          <w:color w:val="000000" w:themeColor="text1"/>
          <w:sz w:val="24"/>
          <w:szCs w:val="24"/>
        </w:rPr>
      </w:pPr>
    </w:p>
    <w:p w14:paraId="7A76ECED" w14:textId="77777777" w:rsidR="00BA0F66" w:rsidRPr="00691CBA" w:rsidRDefault="00BA0F66" w:rsidP="00BA0F66">
      <w:pPr>
        <w:spacing w:after="120"/>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甲方與乙方就下列著作之利用權授權事宜，同意依下列條款簽訂本契約：</w:t>
      </w:r>
    </w:p>
    <w:p w14:paraId="3F6C3523" w14:textId="77777777" w:rsidR="00BA0F66" w:rsidRPr="00691CBA" w:rsidRDefault="00BA0F66" w:rsidP="00BA0F66">
      <w:pPr>
        <w:spacing w:line="240" w:lineRule="exact"/>
        <w:jc w:val="both"/>
        <w:rPr>
          <w:rFonts w:ascii="標楷體" w:eastAsia="標楷體" w:hAnsi="Times New Roman"/>
          <w:color w:val="000000" w:themeColor="text1"/>
          <w:sz w:val="24"/>
          <w:szCs w:val="24"/>
        </w:rPr>
      </w:pPr>
    </w:p>
    <w:p w14:paraId="353F4F11" w14:textId="77777777" w:rsidR="00BA0F66" w:rsidRPr="00691CBA" w:rsidRDefault="00BA0F66" w:rsidP="00AF562A">
      <w:pPr>
        <w:widowControl w:val="0"/>
        <w:numPr>
          <w:ilvl w:val="0"/>
          <w:numId w:val="3"/>
        </w:numPr>
        <w:spacing w:line="240" w:lineRule="exact"/>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契約之依據</w:t>
      </w:r>
    </w:p>
    <w:p w14:paraId="58C9005D" w14:textId="65C4FB28" w:rsidR="00BA0F66" w:rsidRPr="00691CBA" w:rsidRDefault="00BA0F66" w:rsidP="00BA0F66">
      <w:pPr>
        <w:spacing w:line="340" w:lineRule="exact"/>
        <w:ind w:leftChars="350" w:left="700"/>
        <w:jc w:val="both"/>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依據「教育部辦理補助</w:t>
      </w:r>
      <w:r w:rsidR="000B5077" w:rsidRPr="00691CBA">
        <w:rPr>
          <w:rFonts w:ascii="標楷體" w:eastAsia="標楷體" w:hAnsi="標楷體" w:hint="eastAsia"/>
          <w:color w:val="000000" w:themeColor="text1"/>
          <w:sz w:val="24"/>
          <w:szCs w:val="24"/>
          <w:lang w:eastAsia="zh-HK"/>
        </w:rPr>
        <w:t>人文社會與科技前瞻人才培育</w:t>
      </w:r>
      <w:r w:rsidR="000B5077" w:rsidRPr="00691CBA">
        <w:rPr>
          <w:rFonts w:ascii="標楷體" w:eastAsia="標楷體" w:hAnsi="標楷體" w:hint="eastAsia"/>
          <w:color w:val="000000" w:themeColor="text1"/>
          <w:sz w:val="24"/>
          <w:szCs w:val="24"/>
        </w:rPr>
        <w:t>計畫</w:t>
      </w:r>
      <w:r w:rsidRPr="00691CBA">
        <w:rPr>
          <w:rFonts w:ascii="標楷體" w:eastAsia="標楷體" w:hAnsi="標楷體" w:hint="eastAsia"/>
          <w:color w:val="000000" w:themeColor="text1"/>
          <w:sz w:val="24"/>
          <w:szCs w:val="24"/>
        </w:rPr>
        <w:t>徵件須知」及「</w:t>
      </w:r>
      <w:r w:rsidRPr="00691CBA">
        <w:rPr>
          <w:rFonts w:ascii="標楷體" w:eastAsia="標楷體" w:hAnsi="標楷體" w:hint="eastAsia"/>
          <w:bCs/>
          <w:color w:val="000000" w:themeColor="text1"/>
          <w:sz w:val="24"/>
          <w:szCs w:val="24"/>
        </w:rPr>
        <w:t>教育部補助推動人文及科技教育先導型計畫要點」</w:t>
      </w:r>
      <w:r w:rsidRPr="00691CBA">
        <w:rPr>
          <w:rFonts w:ascii="標楷體" w:eastAsia="標楷體" w:hAnsi="標楷體" w:hint="eastAsia"/>
          <w:color w:val="000000" w:themeColor="text1"/>
          <w:sz w:val="24"/>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691CBA">
        <w:rPr>
          <w:rFonts w:ascii="標楷體" w:eastAsia="標楷體" w:hAnsi="標楷體" w:hint="eastAsia"/>
          <w:color w:val="000000" w:themeColor="text1"/>
          <w:sz w:val="24"/>
          <w:szCs w:val="24"/>
          <w:lang w:val="de-DE"/>
        </w:rPr>
        <w:t>指定</w:t>
      </w:r>
      <w:r w:rsidRPr="00691CBA">
        <w:rPr>
          <w:rFonts w:ascii="標楷體" w:eastAsia="標楷體" w:hAnsi="標楷體" w:hint="eastAsia"/>
          <w:color w:val="000000" w:themeColor="text1"/>
          <w:sz w:val="24"/>
          <w:szCs w:val="24"/>
        </w:rPr>
        <w:t>之人為不限時間、地域或內容之利用，著作人並應同意對乙方及乙方所指定之人不行使著作人格權。</w:t>
      </w:r>
    </w:p>
    <w:p w14:paraId="321FCAAD" w14:textId="77777777" w:rsidR="00BA0F66" w:rsidRPr="00691CBA" w:rsidRDefault="00BA0F66" w:rsidP="00BA0F66">
      <w:pPr>
        <w:spacing w:line="340" w:lineRule="exact"/>
        <w:ind w:left="1440" w:hangingChars="600" w:hanging="1440"/>
        <w:jc w:val="both"/>
        <w:rPr>
          <w:rFonts w:ascii="標楷體" w:eastAsia="標楷體" w:hAnsi="標楷體"/>
          <w:color w:val="000000" w:themeColor="text1"/>
          <w:sz w:val="24"/>
          <w:szCs w:val="24"/>
        </w:rPr>
      </w:pPr>
    </w:p>
    <w:p w14:paraId="08AF0EFD" w14:textId="77777777" w:rsidR="00BA0F66" w:rsidRPr="00691CBA" w:rsidRDefault="00BA0F66" w:rsidP="00AF562A">
      <w:pPr>
        <w:widowControl w:val="0"/>
        <w:numPr>
          <w:ilvl w:val="0"/>
          <w:numId w:val="3"/>
        </w:numPr>
        <w:spacing w:line="240" w:lineRule="exact"/>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契約之標的</w:t>
      </w:r>
    </w:p>
    <w:p w14:paraId="3EDEC5F8" w14:textId="09013E51" w:rsidR="00BA0F66" w:rsidRPr="00691CBA" w:rsidRDefault="00BA0F66" w:rsidP="00BA0F66">
      <w:pPr>
        <w:snapToGrid w:val="0"/>
        <w:spacing w:beforeLines="50" w:before="120" w:line="340" w:lineRule="exact"/>
        <w:ind w:leftChars="350" w:left="1300" w:hangingChars="250" w:hanging="600"/>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w:t>
      </w:r>
      <w:proofErr w:type="gramStart"/>
      <w:r w:rsidRPr="00691CBA">
        <w:rPr>
          <w:rFonts w:ascii="標楷體" w:eastAsia="標楷體" w:hAnsi="標楷體" w:hint="eastAsia"/>
          <w:color w:val="000000" w:themeColor="text1"/>
          <w:sz w:val="24"/>
          <w:szCs w:val="24"/>
        </w:rPr>
        <w:t>一</w:t>
      </w:r>
      <w:proofErr w:type="gramEnd"/>
      <w:r w:rsidRPr="00691CBA">
        <w:rPr>
          <w:rFonts w:ascii="標楷體" w:eastAsia="標楷體" w:hAnsi="標楷體" w:hint="eastAsia"/>
          <w:color w:val="000000" w:themeColor="text1"/>
          <w:sz w:val="24"/>
          <w:szCs w:val="24"/>
        </w:rPr>
        <w:t>) 契約標的為「教育部辦理補助</w:t>
      </w:r>
      <w:r w:rsidRPr="00691CBA">
        <w:rPr>
          <w:rFonts w:ascii="標楷體" w:eastAsia="標楷體" w:hAnsi="標楷體" w:hint="eastAsia"/>
          <w:color w:val="000000" w:themeColor="text1"/>
          <w:sz w:val="24"/>
          <w:szCs w:val="24"/>
          <w:lang w:eastAsia="zh-HK"/>
        </w:rPr>
        <w:t>人文社會與科技前瞻人才培育</w:t>
      </w:r>
      <w:r w:rsidRPr="00691CBA">
        <w:rPr>
          <w:rFonts w:ascii="標楷體" w:eastAsia="標楷體" w:hAnsi="標楷體" w:hint="eastAsia"/>
          <w:color w:val="000000" w:themeColor="text1"/>
          <w:sz w:val="24"/>
          <w:szCs w:val="24"/>
        </w:rPr>
        <w:t>計畫(第</w:t>
      </w:r>
      <w:r w:rsidRPr="00691CBA">
        <w:rPr>
          <w:rFonts w:ascii="標楷體" w:eastAsia="標楷體" w:hAnsi="標楷體" w:hint="eastAsia"/>
          <w:color w:val="000000" w:themeColor="text1"/>
          <w:sz w:val="24"/>
          <w:szCs w:val="24"/>
          <w:lang w:eastAsia="zh-HK"/>
        </w:rPr>
        <w:t>零</w:t>
      </w:r>
      <w:r w:rsidRPr="00691CBA">
        <w:rPr>
          <w:rFonts w:ascii="標楷體" w:eastAsia="標楷體" w:hAnsi="標楷體" w:hint="eastAsia"/>
          <w:color w:val="000000" w:themeColor="text1"/>
          <w:sz w:val="24"/>
          <w:szCs w:val="24"/>
        </w:rPr>
        <w:t>期/</w:t>
      </w:r>
      <w:r w:rsidRPr="00691CBA">
        <w:rPr>
          <w:rFonts w:ascii="標楷體" w:eastAsia="標楷體" w:hAnsi="標楷體" w:hint="eastAsia"/>
          <w:color w:val="000000" w:themeColor="text1"/>
          <w:sz w:val="24"/>
          <w:szCs w:val="24"/>
          <w:lang w:eastAsia="zh-HK"/>
        </w:rPr>
        <w:t>五</w:t>
      </w:r>
      <w:r w:rsidRPr="00691CBA">
        <w:rPr>
          <w:rFonts w:ascii="標楷體" w:eastAsia="標楷體" w:hAnsi="標楷體" w:hint="eastAsia"/>
          <w:color w:val="000000" w:themeColor="text1"/>
          <w:sz w:val="24"/>
          <w:szCs w:val="24"/>
        </w:rPr>
        <w:t>期計畫)」之期初計畫申請書、期末成果報告及所繳交相關附件資料。</w:t>
      </w:r>
    </w:p>
    <w:p w14:paraId="035D8E91" w14:textId="77777777" w:rsidR="00BA0F66" w:rsidRPr="00691CBA" w:rsidRDefault="00BA0F66" w:rsidP="00BA0F66">
      <w:pPr>
        <w:snapToGrid w:val="0"/>
        <w:spacing w:beforeLines="50" w:before="120" w:line="340" w:lineRule="exact"/>
        <w:ind w:leftChars="350" w:left="1300" w:hangingChars="250" w:hanging="600"/>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(二) 前項計畫成果之公開授課、演講、報告、展演、與談之聲音、影像及肖像等內容。</w:t>
      </w:r>
    </w:p>
    <w:p w14:paraId="3733117D" w14:textId="77777777" w:rsidR="00BA0F66" w:rsidRPr="00691CBA" w:rsidRDefault="00BA0F66" w:rsidP="00BA0F66">
      <w:pPr>
        <w:snapToGrid w:val="0"/>
        <w:spacing w:beforeLines="50" w:before="120" w:line="240" w:lineRule="exact"/>
        <w:ind w:left="1680" w:hangingChars="700" w:hanging="1680"/>
        <w:rPr>
          <w:rFonts w:ascii="標楷體" w:eastAsia="標楷體" w:hAnsi="標楷體"/>
          <w:color w:val="000000" w:themeColor="text1"/>
          <w:sz w:val="24"/>
          <w:szCs w:val="24"/>
        </w:rPr>
      </w:pPr>
    </w:p>
    <w:p w14:paraId="3D32C6D2" w14:textId="77777777" w:rsidR="00BA0F66" w:rsidRPr="00691CBA" w:rsidRDefault="00BA0F66" w:rsidP="00AF562A">
      <w:pPr>
        <w:widowControl w:val="0"/>
        <w:numPr>
          <w:ilvl w:val="0"/>
          <w:numId w:val="3"/>
        </w:numPr>
        <w:tabs>
          <w:tab w:val="left" w:pos="0"/>
        </w:tabs>
        <w:spacing w:line="340" w:lineRule="exact"/>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授權範圍：</w:t>
      </w:r>
    </w:p>
    <w:p w14:paraId="60023B08" w14:textId="77777777" w:rsidR="00BA0F66" w:rsidRPr="00691CBA" w:rsidRDefault="00BA0F66" w:rsidP="00AF562A">
      <w:pPr>
        <w:widowControl w:val="0"/>
        <w:numPr>
          <w:ilvl w:val="5"/>
          <w:numId w:val="3"/>
        </w:numPr>
        <w:spacing w:line="340" w:lineRule="exact"/>
        <w:ind w:left="1456" w:hanging="658"/>
        <w:jc w:val="both"/>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甲方非專屬並無償授權乙方得將第二條之標的為非營利或教育用途之各種利用，並同意對乙方不行使著作人格權。</w:t>
      </w:r>
    </w:p>
    <w:p w14:paraId="509F8C74" w14:textId="77777777" w:rsidR="00BA0F66" w:rsidRPr="00691CBA" w:rsidRDefault="00BA0F66" w:rsidP="00AF562A">
      <w:pPr>
        <w:widowControl w:val="0"/>
        <w:numPr>
          <w:ilvl w:val="5"/>
          <w:numId w:val="3"/>
        </w:numPr>
        <w:spacing w:line="340" w:lineRule="exact"/>
        <w:ind w:left="1456" w:hanging="658"/>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第二條所示之標的，如有不宜公開展示者，應由甲方以書面詳列清單後提出申請，</w:t>
      </w:r>
      <w:proofErr w:type="gramStart"/>
      <w:r w:rsidRPr="00691CBA">
        <w:rPr>
          <w:rFonts w:ascii="標楷體" w:eastAsia="標楷體" w:hAnsi="Times New Roman" w:hint="eastAsia"/>
          <w:color w:val="000000" w:themeColor="text1"/>
          <w:sz w:val="24"/>
          <w:szCs w:val="24"/>
        </w:rPr>
        <w:t>並經</w:t>
      </w:r>
      <w:r w:rsidRPr="00691CBA">
        <w:rPr>
          <w:rFonts w:ascii="標楷體" w:eastAsia="標楷體" w:hAnsi="標楷體" w:hint="eastAsia"/>
          <w:color w:val="000000" w:themeColor="text1"/>
          <w:sz w:val="24"/>
          <w:szCs w:val="24"/>
        </w:rPr>
        <w:t>乙方</w:t>
      </w:r>
      <w:proofErr w:type="gramEnd"/>
      <w:r w:rsidRPr="00691CBA">
        <w:rPr>
          <w:rFonts w:ascii="標楷體" w:eastAsia="標楷體" w:hAnsi="Times New Roman" w:hint="eastAsia"/>
          <w:color w:val="000000" w:themeColor="text1"/>
          <w:sz w:val="24"/>
          <w:szCs w:val="24"/>
        </w:rPr>
        <w:t>同意後，得不公開展示。書面清單應作為本契約之附件。</w:t>
      </w:r>
    </w:p>
    <w:p w14:paraId="13DC2339" w14:textId="77777777" w:rsidR="00BA0F66" w:rsidRPr="00691CBA" w:rsidRDefault="00BA0F66" w:rsidP="00BA0F66">
      <w:pPr>
        <w:snapToGrid w:val="0"/>
        <w:spacing w:beforeLines="50" w:before="120" w:line="240" w:lineRule="exact"/>
        <w:rPr>
          <w:rFonts w:ascii="標楷體" w:eastAsia="標楷體" w:hAnsi="標楷體"/>
          <w:color w:val="000000" w:themeColor="text1"/>
          <w:sz w:val="24"/>
          <w:szCs w:val="24"/>
        </w:rPr>
      </w:pPr>
      <w:r w:rsidRPr="00691CBA">
        <w:rPr>
          <w:rFonts w:ascii="標楷體" w:eastAsia="標楷體" w:hAnsi="標楷體"/>
          <w:color w:val="000000" w:themeColor="text1"/>
          <w:sz w:val="24"/>
          <w:szCs w:val="24"/>
        </w:rPr>
        <w:tab/>
      </w:r>
      <w:r w:rsidRPr="00691CBA">
        <w:rPr>
          <w:rFonts w:ascii="標楷體" w:eastAsia="標楷體" w:hAnsi="標楷體" w:hint="eastAsia"/>
          <w:color w:val="000000" w:themeColor="text1"/>
          <w:sz w:val="24"/>
          <w:szCs w:val="24"/>
        </w:rPr>
        <w:tab/>
      </w:r>
    </w:p>
    <w:p w14:paraId="7F3FF674" w14:textId="77777777" w:rsidR="00BA0F66" w:rsidRPr="00691CBA" w:rsidRDefault="00BA0F66" w:rsidP="00AF562A">
      <w:pPr>
        <w:widowControl w:val="0"/>
        <w:numPr>
          <w:ilvl w:val="0"/>
          <w:numId w:val="3"/>
        </w:numPr>
        <w:spacing w:line="340" w:lineRule="exact"/>
        <w:jc w:val="both"/>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雙方之義務</w:t>
      </w:r>
    </w:p>
    <w:p w14:paraId="53DEBB8C" w14:textId="77777777" w:rsidR="00BA0F66" w:rsidRPr="00691CBA" w:rsidRDefault="00BA0F66" w:rsidP="00AF562A">
      <w:pPr>
        <w:widowControl w:val="0"/>
        <w:numPr>
          <w:ilvl w:val="5"/>
          <w:numId w:val="3"/>
        </w:numPr>
        <w:spacing w:line="340" w:lineRule="exact"/>
        <w:ind w:left="1456" w:hanging="658"/>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甲方擔保本契約所載之著作，確實享有完整之著作財產權，且有權授權乙方使用，且無侵害第三人權利情事。</w:t>
      </w:r>
    </w:p>
    <w:p w14:paraId="22CDC9FF" w14:textId="77777777" w:rsidR="00BA0F66" w:rsidRPr="00691CBA" w:rsidRDefault="00BA0F66" w:rsidP="00AF562A">
      <w:pPr>
        <w:widowControl w:val="0"/>
        <w:numPr>
          <w:ilvl w:val="5"/>
          <w:numId w:val="3"/>
        </w:numPr>
        <w:spacing w:line="340" w:lineRule="exact"/>
        <w:ind w:left="1456" w:hanging="658"/>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甲方應負責督促計畫主持人於計畫執行期程屆滿，</w:t>
      </w:r>
      <w:proofErr w:type="gramStart"/>
      <w:r w:rsidRPr="00691CBA">
        <w:rPr>
          <w:rFonts w:ascii="標楷體" w:eastAsia="標楷體" w:hAnsi="Times New Roman" w:hint="eastAsia"/>
          <w:color w:val="000000" w:themeColor="text1"/>
          <w:sz w:val="24"/>
          <w:szCs w:val="24"/>
        </w:rPr>
        <w:t>依乙方</w:t>
      </w:r>
      <w:proofErr w:type="gramEnd"/>
      <w:r w:rsidRPr="00691CBA">
        <w:rPr>
          <w:rFonts w:ascii="標楷體" w:eastAsia="標楷體" w:hAnsi="Times New Roman" w:hint="eastAsia"/>
          <w:color w:val="000000" w:themeColor="text1"/>
          <w:sz w:val="24"/>
          <w:szCs w:val="24"/>
        </w:rPr>
        <w:t>計畫經費核定補助清單及相關規定，撰寫可供發表之成果報告，</w:t>
      </w:r>
      <w:proofErr w:type="gramStart"/>
      <w:r w:rsidRPr="00691CBA">
        <w:rPr>
          <w:rFonts w:ascii="標楷體" w:eastAsia="標楷體" w:hAnsi="Times New Roman" w:hint="eastAsia"/>
          <w:color w:val="000000" w:themeColor="text1"/>
          <w:sz w:val="24"/>
          <w:szCs w:val="24"/>
        </w:rPr>
        <w:t>送乙方</w:t>
      </w:r>
      <w:proofErr w:type="gramEnd"/>
      <w:r w:rsidRPr="00691CBA">
        <w:rPr>
          <w:rFonts w:ascii="標楷體" w:eastAsia="標楷體" w:hAnsi="Times New Roman" w:hint="eastAsia"/>
          <w:color w:val="000000" w:themeColor="text1"/>
          <w:sz w:val="24"/>
          <w:szCs w:val="24"/>
        </w:rPr>
        <w:t>指定之計畫辦公室辦理結案。</w:t>
      </w:r>
    </w:p>
    <w:p w14:paraId="4BCAF0D6" w14:textId="77777777" w:rsidR="00BA0F66" w:rsidRPr="00691CBA" w:rsidRDefault="00BA0F66" w:rsidP="00AF562A">
      <w:pPr>
        <w:widowControl w:val="0"/>
        <w:numPr>
          <w:ilvl w:val="5"/>
          <w:numId w:val="3"/>
        </w:numPr>
        <w:spacing w:line="340" w:lineRule="exact"/>
        <w:ind w:left="1456" w:hanging="658"/>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乙方於所建置之資料庫或網站呈現本契約標的之內容，得自行決定是否以附記或適當方式表現本契約標的之著作人。</w:t>
      </w:r>
    </w:p>
    <w:p w14:paraId="43861A3C" w14:textId="77777777" w:rsidR="00BA0F66" w:rsidRPr="00691CBA" w:rsidRDefault="00BA0F66" w:rsidP="00BA0F66">
      <w:pPr>
        <w:tabs>
          <w:tab w:val="left" w:pos="0"/>
        </w:tabs>
        <w:spacing w:line="240" w:lineRule="exact"/>
        <w:ind w:leftChars="383" w:left="1246" w:hangingChars="200" w:hanging="480"/>
        <w:jc w:val="both"/>
        <w:rPr>
          <w:rFonts w:ascii="標楷體" w:eastAsia="標楷體" w:hAnsi="Times New Roman"/>
          <w:color w:val="000000" w:themeColor="text1"/>
          <w:sz w:val="24"/>
          <w:szCs w:val="24"/>
        </w:rPr>
      </w:pPr>
    </w:p>
    <w:p w14:paraId="0AA93722" w14:textId="77777777" w:rsidR="00BA0F66" w:rsidRPr="00691CBA" w:rsidRDefault="00BA0F66" w:rsidP="00AF562A">
      <w:pPr>
        <w:widowControl w:val="0"/>
        <w:numPr>
          <w:ilvl w:val="0"/>
          <w:numId w:val="3"/>
        </w:numPr>
        <w:tabs>
          <w:tab w:val="left" w:pos="0"/>
        </w:tabs>
        <w:spacing w:line="340" w:lineRule="exact"/>
        <w:ind w:left="839"/>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損害賠償</w:t>
      </w:r>
    </w:p>
    <w:p w14:paraId="18B4C3D5" w14:textId="77777777" w:rsidR="00BA0F66" w:rsidRPr="00691CBA" w:rsidRDefault="00BA0F66" w:rsidP="00BA0F66">
      <w:pPr>
        <w:spacing w:line="340" w:lineRule="exact"/>
        <w:ind w:left="839" w:hanging="2"/>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本契約任一方當事人如違反本契約之約定或擔保，應依法賠償他方當事人所受之損害。</w:t>
      </w:r>
    </w:p>
    <w:p w14:paraId="69C989DC" w14:textId="77777777" w:rsidR="00BA0F66" w:rsidRPr="00691CBA" w:rsidRDefault="00BA0F66" w:rsidP="00BA0F66">
      <w:pPr>
        <w:tabs>
          <w:tab w:val="left" w:pos="0"/>
        </w:tabs>
        <w:spacing w:line="240" w:lineRule="exact"/>
        <w:ind w:leftChars="375" w:left="750"/>
        <w:jc w:val="both"/>
        <w:rPr>
          <w:rFonts w:ascii="標楷體" w:eastAsia="標楷體" w:hAnsi="Times New Roman"/>
          <w:color w:val="000000" w:themeColor="text1"/>
          <w:sz w:val="24"/>
          <w:szCs w:val="24"/>
        </w:rPr>
      </w:pPr>
    </w:p>
    <w:p w14:paraId="73BAA1B3" w14:textId="77777777" w:rsidR="00BA0F66" w:rsidRPr="00691CBA" w:rsidRDefault="00BA0F66" w:rsidP="00AF562A">
      <w:pPr>
        <w:widowControl w:val="0"/>
        <w:numPr>
          <w:ilvl w:val="0"/>
          <w:numId w:val="3"/>
        </w:numPr>
        <w:tabs>
          <w:tab w:val="left" w:pos="0"/>
        </w:tabs>
        <w:spacing w:line="340" w:lineRule="exact"/>
        <w:ind w:left="839"/>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契約之作成與修改</w:t>
      </w:r>
    </w:p>
    <w:p w14:paraId="59DA35A1" w14:textId="77777777" w:rsidR="00BA0F66" w:rsidRPr="00691CBA" w:rsidRDefault="00BA0F66" w:rsidP="00BA0F66">
      <w:pPr>
        <w:snapToGrid w:val="0"/>
        <w:spacing w:line="340" w:lineRule="exact"/>
        <w:ind w:leftChars="350" w:left="710" w:hangingChars="4" w:hanging="10"/>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lastRenderedPageBreak/>
        <w:t>本契約乙式二份，其附件視同契約之一部，由甲乙雙方</w:t>
      </w:r>
      <w:proofErr w:type="gramStart"/>
      <w:r w:rsidRPr="00691CBA">
        <w:rPr>
          <w:rFonts w:ascii="標楷體" w:eastAsia="標楷體" w:hAnsi="標楷體" w:hint="eastAsia"/>
          <w:color w:val="000000" w:themeColor="text1"/>
          <w:sz w:val="24"/>
          <w:szCs w:val="24"/>
        </w:rPr>
        <w:t>各執乙份</w:t>
      </w:r>
      <w:proofErr w:type="gramEnd"/>
      <w:r w:rsidRPr="00691CBA">
        <w:rPr>
          <w:rFonts w:ascii="標楷體" w:eastAsia="標楷體" w:hAnsi="標楷體" w:hint="eastAsia"/>
          <w:color w:val="000000" w:themeColor="text1"/>
          <w:sz w:val="24"/>
          <w:szCs w:val="24"/>
        </w:rPr>
        <w:t>為</w:t>
      </w:r>
      <w:proofErr w:type="gramStart"/>
      <w:r w:rsidRPr="00691CBA">
        <w:rPr>
          <w:rFonts w:ascii="標楷體" w:eastAsia="標楷體" w:hAnsi="標楷體" w:hint="eastAsia"/>
          <w:color w:val="000000" w:themeColor="text1"/>
          <w:sz w:val="24"/>
          <w:szCs w:val="24"/>
        </w:rPr>
        <w:t>憑</w:t>
      </w:r>
      <w:proofErr w:type="gramEnd"/>
      <w:r w:rsidRPr="00691CBA">
        <w:rPr>
          <w:rFonts w:ascii="標楷體" w:eastAsia="標楷體" w:hAnsi="標楷體" w:hint="eastAsia"/>
          <w:color w:val="000000" w:themeColor="text1"/>
          <w:sz w:val="24"/>
          <w:szCs w:val="24"/>
        </w:rPr>
        <w:t>。本契約之修正，應由雙方協議另以書面為之，並視同契約之一部。</w:t>
      </w:r>
    </w:p>
    <w:p w14:paraId="23484705" w14:textId="77777777" w:rsidR="00BA0F66" w:rsidRPr="00691CBA" w:rsidRDefault="00BA0F66" w:rsidP="00BA0F66">
      <w:pPr>
        <w:snapToGrid w:val="0"/>
        <w:spacing w:beforeLines="50" w:before="120" w:line="340" w:lineRule="exact"/>
        <w:ind w:left="1680" w:hangingChars="700" w:hanging="1680"/>
        <w:rPr>
          <w:rFonts w:ascii="標楷體" w:eastAsia="標楷體" w:hAnsi="標楷體"/>
          <w:color w:val="000000" w:themeColor="text1"/>
          <w:sz w:val="24"/>
          <w:szCs w:val="24"/>
        </w:rPr>
      </w:pPr>
    </w:p>
    <w:p w14:paraId="26D94304" w14:textId="77777777" w:rsidR="00BA0F66" w:rsidRPr="00691CBA" w:rsidRDefault="00BA0F66" w:rsidP="00AF562A">
      <w:pPr>
        <w:widowControl w:val="0"/>
        <w:numPr>
          <w:ilvl w:val="0"/>
          <w:numId w:val="3"/>
        </w:numPr>
        <w:tabs>
          <w:tab w:val="left" w:pos="0"/>
        </w:tabs>
        <w:spacing w:line="340" w:lineRule="exact"/>
        <w:ind w:left="839"/>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管轄法院</w:t>
      </w:r>
    </w:p>
    <w:p w14:paraId="77ECACC4" w14:textId="77777777" w:rsidR="00BA0F66" w:rsidRPr="00691CBA" w:rsidRDefault="00BA0F66" w:rsidP="00BA0F66">
      <w:pPr>
        <w:tabs>
          <w:tab w:val="left" w:pos="0"/>
        </w:tabs>
        <w:spacing w:line="340" w:lineRule="exact"/>
        <w:ind w:leftChars="350" w:left="700"/>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甲乙雙方同意對因本契約所生任何糾紛，應依誠信及業界慣例解決。無法協議解決而涉訟時，應以中華民國法律為</w:t>
      </w:r>
      <w:proofErr w:type="gramStart"/>
      <w:r w:rsidRPr="00691CBA">
        <w:rPr>
          <w:rFonts w:ascii="標楷體" w:eastAsia="標楷體" w:hAnsi="Times New Roman" w:hint="eastAsia"/>
          <w:color w:val="000000" w:themeColor="text1"/>
          <w:sz w:val="24"/>
          <w:szCs w:val="24"/>
        </w:rPr>
        <w:t>準</w:t>
      </w:r>
      <w:proofErr w:type="gramEnd"/>
      <w:r w:rsidRPr="00691CBA">
        <w:rPr>
          <w:rFonts w:ascii="標楷體" w:eastAsia="標楷體" w:hAnsi="Times New Roman" w:hint="eastAsia"/>
          <w:color w:val="000000" w:themeColor="text1"/>
          <w:sz w:val="24"/>
          <w:szCs w:val="24"/>
        </w:rPr>
        <w:t>據法，並以臺灣</w:t>
      </w:r>
      <w:proofErr w:type="gramStart"/>
      <w:r w:rsidRPr="00691CBA">
        <w:rPr>
          <w:rFonts w:ascii="標楷體" w:eastAsia="標楷體" w:hAnsi="Times New Roman" w:hint="eastAsia"/>
          <w:color w:val="000000" w:themeColor="text1"/>
          <w:sz w:val="24"/>
          <w:szCs w:val="24"/>
        </w:rPr>
        <w:t>臺</w:t>
      </w:r>
      <w:proofErr w:type="gramEnd"/>
      <w:r w:rsidRPr="00691CBA">
        <w:rPr>
          <w:rFonts w:ascii="標楷體" w:eastAsia="標楷體" w:hAnsi="Times New Roman" w:hint="eastAsia"/>
          <w:color w:val="000000" w:themeColor="text1"/>
          <w:sz w:val="24"/>
          <w:szCs w:val="24"/>
        </w:rPr>
        <w:t>北地方法院為第一審管轄法院。</w:t>
      </w:r>
    </w:p>
    <w:p w14:paraId="4DACE3DF" w14:textId="77777777" w:rsidR="00BA0F66" w:rsidRPr="00691CBA" w:rsidRDefault="00BA0F66" w:rsidP="00BA0F66">
      <w:pPr>
        <w:snapToGrid w:val="0"/>
        <w:spacing w:beforeLines="50" w:before="120" w:line="340" w:lineRule="exact"/>
        <w:ind w:left="1680" w:hangingChars="700" w:hanging="1680"/>
        <w:rPr>
          <w:rFonts w:ascii="標楷體" w:eastAsia="標楷體" w:hAnsi="標楷體"/>
          <w:color w:val="000000" w:themeColor="text1"/>
          <w:sz w:val="24"/>
          <w:szCs w:val="24"/>
        </w:rPr>
      </w:pPr>
    </w:p>
    <w:p w14:paraId="7CAEC7D6" w14:textId="481EA482" w:rsidR="00BA0F66" w:rsidRPr="00691CBA" w:rsidRDefault="00BA0F66" w:rsidP="00BA0F66">
      <w:pPr>
        <w:snapToGrid w:val="0"/>
        <w:spacing w:beforeLines="50" w:before="120" w:line="340" w:lineRule="exact"/>
        <w:ind w:left="1680" w:hangingChars="700" w:hanging="1680"/>
        <w:rPr>
          <w:rFonts w:ascii="標楷體" w:eastAsia="標楷體" w:hAnsi="標楷體"/>
          <w:color w:val="000000" w:themeColor="text1"/>
          <w:sz w:val="24"/>
          <w:szCs w:val="24"/>
        </w:rPr>
      </w:pPr>
      <w:r w:rsidRPr="00691CBA">
        <w:rPr>
          <w:rFonts w:ascii="標楷體" w:eastAsia="標楷體" w:hAnsi="標楷體"/>
          <w:noProof/>
          <w:color w:val="000000" w:themeColor="text1"/>
          <w:sz w:val="24"/>
          <w:szCs w:val="24"/>
        </w:rPr>
        <mc:AlternateContent>
          <mc:Choice Requires="wps">
            <w:drawing>
              <wp:anchor distT="0" distB="0" distL="114300" distR="114300" simplePos="0" relativeHeight="251659264" behindDoc="0" locked="0" layoutInCell="1" allowOverlap="1" wp14:anchorId="6087D8A2" wp14:editId="2CCAEA28">
                <wp:simplePos x="0" y="0"/>
                <wp:positionH relativeFrom="column">
                  <wp:posOffset>3519805</wp:posOffset>
                </wp:positionH>
                <wp:positionV relativeFrom="paragraph">
                  <wp:posOffset>189865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5203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B1A4D" id="矩形 1" o:spid="_x0000_s1026" style="position:absolute;margin-left:277.15pt;margin-top:14.9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" filled="f" strokecolor="windowText" strokeweight="1pt">
                <v:path arrowok="t"/>
                <w10:wrap type="square"/>
              </v:rect>
            </w:pict>
          </mc:Fallback>
        </mc:AlternateContent>
      </w:r>
    </w:p>
    <w:p w14:paraId="5835572D" w14:textId="77777777" w:rsidR="00BA0F66" w:rsidRPr="00691CBA" w:rsidRDefault="00BA0F66" w:rsidP="00BA0F66">
      <w:pPr>
        <w:tabs>
          <w:tab w:val="left" w:pos="0"/>
        </w:tabs>
        <w:spacing w:line="440" w:lineRule="exact"/>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立契約書人</w:t>
      </w:r>
    </w:p>
    <w:p w14:paraId="115E2BB2" w14:textId="581F91B6" w:rsidR="00BA0F66" w:rsidRPr="00691CBA" w:rsidRDefault="00BA0F66" w:rsidP="00BA0F66">
      <w:pPr>
        <w:spacing w:line="400" w:lineRule="exact"/>
        <w:rPr>
          <w:rFonts w:ascii="Times New Roman" w:hAnsi="Times New Roman"/>
          <w:color w:val="000000" w:themeColor="text1"/>
          <w:spacing w:val="-20"/>
          <w:sz w:val="24"/>
          <w:szCs w:val="24"/>
        </w:rPr>
      </w:pPr>
      <w:r w:rsidRPr="00691CBA">
        <w:rPr>
          <w:rFonts w:ascii="標楷體" w:eastAsia="標楷體" w:hAnsi="Times New Roman" w:hint="eastAsia"/>
          <w:color w:val="000000" w:themeColor="text1"/>
          <w:sz w:val="24"/>
          <w:szCs w:val="24"/>
        </w:rPr>
        <w:t>甲方：</w:t>
      </w:r>
      <w:r w:rsidR="006B5D9B" w:rsidRPr="00691CBA">
        <w:rPr>
          <w:rFonts w:ascii="標楷體" w:eastAsia="標楷體" w:hAnsi="Times New Roman" w:hint="eastAsia"/>
          <w:color w:val="000000" w:themeColor="text1"/>
          <w:sz w:val="24"/>
          <w:szCs w:val="24"/>
          <w:u w:val="single"/>
        </w:rPr>
        <w:t xml:space="preserve">             </w:t>
      </w:r>
      <w:r w:rsidRPr="00691CBA">
        <w:rPr>
          <w:rFonts w:ascii="標楷體" w:eastAsia="標楷體" w:hAnsi="Times New Roman" w:hint="eastAsia"/>
          <w:color w:val="000000" w:themeColor="text1"/>
          <w:sz w:val="24"/>
          <w:szCs w:val="24"/>
        </w:rPr>
        <w:t xml:space="preserve"> </w:t>
      </w:r>
      <w:proofErr w:type="gramStart"/>
      <w:r w:rsidRPr="00691CBA">
        <w:rPr>
          <w:rFonts w:ascii="標楷體" w:eastAsia="標楷體" w:hAnsi="Times New Roman" w:hint="eastAsia"/>
          <w:color w:val="000000" w:themeColor="text1"/>
          <w:spacing w:val="-20"/>
        </w:rPr>
        <w:t>（</w:t>
      </w:r>
      <w:proofErr w:type="gramEnd"/>
      <w:r w:rsidRPr="00691CBA">
        <w:rPr>
          <w:rFonts w:ascii="標楷體" w:eastAsia="標楷體" w:hAnsi="標楷體" w:hint="eastAsia"/>
          <w:color w:val="000000" w:themeColor="text1"/>
          <w:spacing w:val="-20"/>
        </w:rPr>
        <w:t>請填學校全名，並請加蓋學校關防</w:t>
      </w:r>
      <w:r w:rsidRPr="00691CBA">
        <w:rPr>
          <w:rFonts w:ascii="Times New Roman" w:hAnsi="Times New Roman"/>
          <w:color w:val="000000" w:themeColor="text1"/>
          <w:spacing w:val="-20"/>
        </w:rPr>
        <w:t>)</w:t>
      </w:r>
    </w:p>
    <w:p w14:paraId="64BF170A" w14:textId="16BA2732" w:rsidR="00BA0F66" w:rsidRPr="00691CBA" w:rsidRDefault="00BA0F66" w:rsidP="00BA0F66">
      <w:pPr>
        <w:spacing w:line="400" w:lineRule="exact"/>
        <w:rPr>
          <w:rFonts w:ascii="標楷體" w:eastAsia="標楷體" w:hAnsi="標楷體"/>
          <w:color w:val="000000" w:themeColor="text1"/>
          <w:spacing w:val="-20"/>
        </w:rPr>
      </w:pPr>
      <w:r w:rsidRPr="00691CBA">
        <w:rPr>
          <w:rFonts w:ascii="標楷體" w:eastAsia="標楷體" w:hAnsi="標楷體" w:hint="eastAsia"/>
          <w:color w:val="000000" w:themeColor="text1"/>
          <w:sz w:val="24"/>
          <w:szCs w:val="24"/>
        </w:rPr>
        <w:t>甲方代表人：</w:t>
      </w:r>
      <w:r w:rsidRPr="00691CBA">
        <w:rPr>
          <w:rFonts w:ascii="Times New Roman" w:eastAsia="標楷體" w:hAnsi="Times New Roman" w:hint="eastAsia"/>
          <w:color w:val="000000" w:themeColor="text1"/>
          <w:sz w:val="24"/>
          <w:szCs w:val="24"/>
        </w:rPr>
        <w:t>校長</w:t>
      </w:r>
      <w:r w:rsidR="006B5D9B" w:rsidRPr="00691CBA">
        <w:rPr>
          <w:rFonts w:ascii="Times New Roman" w:eastAsia="標楷體" w:hAnsi="Times New Roman" w:hint="eastAsia"/>
          <w:color w:val="000000" w:themeColor="text1"/>
          <w:sz w:val="24"/>
          <w:szCs w:val="24"/>
        </w:rPr>
        <w:t>_</w:t>
      </w:r>
      <w:r w:rsidRPr="00691CBA">
        <w:rPr>
          <w:rFonts w:ascii="標楷體" w:eastAsia="標楷體" w:hAnsi="標楷體" w:hint="eastAsia"/>
          <w:color w:val="000000" w:themeColor="text1"/>
          <w:sz w:val="24"/>
          <w:szCs w:val="24"/>
          <w:u w:val="single"/>
        </w:rPr>
        <w:t xml:space="preserve">        </w:t>
      </w:r>
      <w:r w:rsidRPr="00691CBA">
        <w:rPr>
          <w:rFonts w:ascii="Times New Roman" w:hAnsi="Times New Roman"/>
          <w:color w:val="000000" w:themeColor="text1"/>
          <w:spacing w:val="-20"/>
        </w:rPr>
        <w:t>(</w:t>
      </w:r>
      <w:proofErr w:type="gramStart"/>
      <w:r w:rsidRPr="00691CBA">
        <w:rPr>
          <w:rFonts w:ascii="標楷體" w:eastAsia="標楷體" w:hAnsi="標楷體" w:hint="eastAsia"/>
          <w:color w:val="000000" w:themeColor="text1"/>
          <w:spacing w:val="-20"/>
        </w:rPr>
        <w:t>蓋用校長</w:t>
      </w:r>
      <w:proofErr w:type="gramEnd"/>
      <w:r w:rsidRPr="00691CBA">
        <w:rPr>
          <w:rFonts w:ascii="標楷體" w:eastAsia="標楷體" w:hAnsi="標楷體" w:hint="eastAsia"/>
          <w:color w:val="000000" w:themeColor="text1"/>
          <w:spacing w:val="-20"/>
        </w:rPr>
        <w:t>職銜簽字章或職章</w:t>
      </w:r>
      <w:r w:rsidRPr="00691CBA">
        <w:rPr>
          <w:rFonts w:ascii="Times New Roman" w:hAnsi="Times New Roman"/>
          <w:color w:val="000000" w:themeColor="text1"/>
          <w:spacing w:val="-20"/>
        </w:rPr>
        <w:t>)</w:t>
      </w:r>
    </w:p>
    <w:p w14:paraId="11E3D080" w14:textId="77777777" w:rsidR="00BA0F66" w:rsidRPr="00691CBA" w:rsidRDefault="00BA0F66" w:rsidP="00BA0F66">
      <w:pPr>
        <w:spacing w:line="400" w:lineRule="exact"/>
        <w:rPr>
          <w:rFonts w:ascii="標楷體" w:eastAsia="標楷體" w:hAnsi="標楷體"/>
          <w:color w:val="000000" w:themeColor="text1"/>
          <w:sz w:val="24"/>
          <w:szCs w:val="24"/>
        </w:rPr>
      </w:pPr>
      <w:r w:rsidRPr="00691CBA">
        <w:rPr>
          <w:rFonts w:ascii="標楷體" w:eastAsia="標楷體" w:hAnsi="標楷體" w:hint="eastAsia"/>
          <w:color w:val="000000" w:themeColor="text1"/>
          <w:sz w:val="24"/>
          <w:szCs w:val="24"/>
        </w:rPr>
        <w:t>計畫主持人：</w:t>
      </w:r>
      <w:r w:rsidRPr="00691CBA">
        <w:rPr>
          <w:rFonts w:ascii="標楷體" w:eastAsia="標楷體" w:hAnsi="標楷體" w:hint="eastAsia"/>
          <w:color w:val="000000" w:themeColor="text1"/>
          <w:sz w:val="24"/>
          <w:szCs w:val="24"/>
          <w:u w:val="single"/>
        </w:rPr>
        <w:t xml:space="preserve">            </w:t>
      </w:r>
      <w:r w:rsidRPr="00691CBA">
        <w:rPr>
          <w:rFonts w:ascii="Times New Roman" w:hAnsi="Times New Roman"/>
          <w:color w:val="000000" w:themeColor="text1"/>
          <w:sz w:val="24"/>
          <w:szCs w:val="24"/>
        </w:rPr>
        <w:t>(</w:t>
      </w:r>
      <w:r w:rsidRPr="00691CBA">
        <w:rPr>
          <w:rFonts w:ascii="標楷體" w:eastAsia="標楷體" w:hAnsi="標楷體" w:hint="eastAsia"/>
          <w:color w:val="000000" w:themeColor="text1"/>
          <w:sz w:val="24"/>
          <w:szCs w:val="24"/>
        </w:rPr>
        <w:t>簽章</w:t>
      </w:r>
      <w:r w:rsidRPr="00691CBA">
        <w:rPr>
          <w:rFonts w:ascii="Times New Roman" w:hAnsi="Times New Roman"/>
          <w:color w:val="000000" w:themeColor="text1"/>
          <w:sz w:val="24"/>
          <w:szCs w:val="24"/>
        </w:rPr>
        <w:t>)</w:t>
      </w:r>
    </w:p>
    <w:p w14:paraId="6BC26742" w14:textId="77777777" w:rsidR="00BA0F66" w:rsidRPr="00691CBA" w:rsidRDefault="00BA0F66" w:rsidP="00BA0F66">
      <w:pPr>
        <w:tabs>
          <w:tab w:val="left" w:pos="0"/>
        </w:tabs>
        <w:spacing w:line="500" w:lineRule="exact"/>
        <w:jc w:val="both"/>
        <w:rPr>
          <w:rFonts w:ascii="標楷體" w:eastAsia="標楷體" w:hAnsi="Times New Roman"/>
          <w:color w:val="000000" w:themeColor="text1"/>
          <w:sz w:val="24"/>
          <w:szCs w:val="24"/>
        </w:rPr>
      </w:pPr>
      <w:r w:rsidRPr="00691CBA">
        <w:rPr>
          <w:rFonts w:ascii="標楷體" w:eastAsia="標楷體" w:hAnsi="Times New Roman" w:hint="eastAsia"/>
          <w:color w:val="000000" w:themeColor="text1"/>
          <w:sz w:val="24"/>
          <w:szCs w:val="24"/>
        </w:rPr>
        <w:t>地址：</w:t>
      </w:r>
      <w:r w:rsidRPr="00691CBA">
        <w:rPr>
          <w:rFonts w:ascii="標楷體" w:eastAsia="標楷體" w:hAnsi="Times New Roman" w:hint="eastAsia"/>
          <w:color w:val="000000" w:themeColor="text1"/>
          <w:sz w:val="24"/>
          <w:szCs w:val="24"/>
          <w:u w:val="single"/>
        </w:rPr>
        <w:t xml:space="preserve">                                    </w:t>
      </w:r>
    </w:p>
    <w:p w14:paraId="1C0047FD" w14:textId="77777777" w:rsidR="00BA0F66" w:rsidRPr="00691CBA" w:rsidRDefault="00BA0F66" w:rsidP="00BA0F66">
      <w:pPr>
        <w:tabs>
          <w:tab w:val="left" w:pos="0"/>
        </w:tabs>
        <w:spacing w:line="500" w:lineRule="exact"/>
        <w:jc w:val="both"/>
        <w:rPr>
          <w:rFonts w:ascii="標楷體" w:eastAsia="標楷體" w:hAnsi="Times New Roman"/>
          <w:color w:val="000000" w:themeColor="text1"/>
          <w:sz w:val="24"/>
          <w:szCs w:val="24"/>
        </w:rPr>
      </w:pPr>
    </w:p>
    <w:p w14:paraId="51D675DF" w14:textId="77777777" w:rsidR="00BA0F66" w:rsidRPr="00691CBA" w:rsidRDefault="00BA0F66" w:rsidP="00BA0F66">
      <w:pPr>
        <w:tabs>
          <w:tab w:val="left" w:pos="0"/>
        </w:tabs>
        <w:spacing w:line="500" w:lineRule="exact"/>
        <w:jc w:val="both"/>
        <w:rPr>
          <w:rFonts w:ascii="標楷體" w:eastAsia="標楷體" w:hAnsi="Times New Roman"/>
          <w:color w:val="000000" w:themeColor="text1"/>
          <w:sz w:val="24"/>
          <w:szCs w:val="24"/>
        </w:rPr>
      </w:pPr>
    </w:p>
    <w:p w14:paraId="2B74D85C" w14:textId="77777777" w:rsidR="00BA0F66" w:rsidRPr="00691CBA" w:rsidRDefault="00BA0F66" w:rsidP="00BA0F66">
      <w:pPr>
        <w:tabs>
          <w:tab w:val="left" w:pos="0"/>
        </w:tabs>
        <w:spacing w:line="280" w:lineRule="exact"/>
        <w:jc w:val="both"/>
        <w:rPr>
          <w:rFonts w:ascii="標楷體" w:eastAsia="標楷體" w:hAnsi="Times New Roman"/>
          <w:color w:val="000000" w:themeColor="text1"/>
          <w:sz w:val="24"/>
          <w:szCs w:val="24"/>
        </w:rPr>
      </w:pPr>
    </w:p>
    <w:p w14:paraId="3C9D0DED" w14:textId="77777777" w:rsidR="00BA0F66" w:rsidRPr="00691CBA" w:rsidRDefault="00BA0F66" w:rsidP="00BA0F66">
      <w:pPr>
        <w:snapToGrid w:val="0"/>
        <w:spacing w:line="400" w:lineRule="exact"/>
        <w:jc w:val="both"/>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乙方：教育部</w:t>
      </w:r>
      <w:r w:rsidRPr="00691CBA">
        <w:rPr>
          <w:rFonts w:ascii="Times New Roman" w:eastAsia="標楷體" w:hAnsi="Times New Roman" w:hint="eastAsia"/>
          <w:color w:val="000000" w:themeColor="text1"/>
          <w:sz w:val="24"/>
          <w:szCs w:val="24"/>
        </w:rPr>
        <w:t xml:space="preserve">         </w:t>
      </w:r>
    </w:p>
    <w:p w14:paraId="702C0207" w14:textId="2E7C055D" w:rsidR="00BA0F66" w:rsidRPr="00691CBA" w:rsidRDefault="00BA0F66" w:rsidP="00BA0F66">
      <w:pPr>
        <w:snapToGrid w:val="0"/>
        <w:spacing w:line="400" w:lineRule="exact"/>
        <w:jc w:val="both"/>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代表人：部長</w:t>
      </w:r>
      <w:r w:rsidRPr="00691CBA">
        <w:rPr>
          <w:rFonts w:ascii="Times New Roman" w:eastAsia="標楷體" w:hAnsi="Times New Roman" w:hint="eastAsia"/>
          <w:color w:val="000000" w:themeColor="text1"/>
          <w:sz w:val="24"/>
          <w:szCs w:val="24"/>
        </w:rPr>
        <w:t xml:space="preserve"> </w:t>
      </w:r>
      <w:r w:rsidRPr="00691CBA">
        <w:rPr>
          <w:rFonts w:ascii="Times New Roman" w:eastAsia="標楷體" w:hAnsi="Times New Roman" w:hint="eastAsia"/>
          <w:color w:val="000000" w:themeColor="text1"/>
          <w:sz w:val="24"/>
          <w:szCs w:val="24"/>
          <w:lang w:eastAsia="zh-HK"/>
        </w:rPr>
        <w:t>葉俊榮</w:t>
      </w:r>
    </w:p>
    <w:p w14:paraId="6356CAF0" w14:textId="6284BD8B" w:rsidR="00BA0F66" w:rsidRPr="00691CBA" w:rsidRDefault="00BA0F66" w:rsidP="00BA0F66">
      <w:pPr>
        <w:snapToGrid w:val="0"/>
        <w:spacing w:line="400" w:lineRule="exact"/>
        <w:jc w:val="both"/>
        <w:rPr>
          <w:rFonts w:ascii="Times New Roman"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代理人：資訊及科技教育司司長</w:t>
      </w:r>
      <w:r w:rsidRPr="00691CBA">
        <w:rPr>
          <w:rFonts w:ascii="Times New Roman" w:eastAsia="標楷體" w:hAnsi="Times New Roman" w:hint="eastAsia"/>
          <w:color w:val="000000" w:themeColor="text1"/>
          <w:sz w:val="24"/>
          <w:szCs w:val="24"/>
        </w:rPr>
        <w:t xml:space="preserve">  OOO</w:t>
      </w:r>
    </w:p>
    <w:p w14:paraId="13B457E5" w14:textId="77777777" w:rsidR="00BA0F66" w:rsidRPr="00691CBA" w:rsidRDefault="00BA0F66" w:rsidP="00BA0F66">
      <w:pPr>
        <w:spacing w:line="400" w:lineRule="exact"/>
        <w:rPr>
          <w:rFonts w:ascii="標楷體" w:eastAsia="標楷體" w:hAnsi="標楷體"/>
          <w:bCs/>
          <w:color w:val="000000" w:themeColor="text1"/>
          <w:sz w:val="24"/>
          <w:szCs w:val="24"/>
        </w:rPr>
      </w:pPr>
      <w:r w:rsidRPr="00691CBA">
        <w:rPr>
          <w:rFonts w:ascii="標楷體" w:eastAsia="標楷體" w:hAnsi="標楷體" w:cs="新細明體" w:hint="eastAsia"/>
          <w:bCs/>
          <w:color w:val="000000" w:themeColor="text1"/>
          <w:sz w:val="24"/>
          <w:szCs w:val="24"/>
        </w:rPr>
        <w:t>地址：</w:t>
      </w:r>
      <w:r w:rsidRPr="00691CBA">
        <w:rPr>
          <w:rFonts w:ascii="標楷體" w:eastAsia="標楷體" w:hAnsi="標楷體" w:hint="eastAsia"/>
          <w:bCs/>
          <w:color w:val="000000" w:themeColor="text1"/>
          <w:sz w:val="24"/>
          <w:szCs w:val="24"/>
        </w:rPr>
        <w:t>臺北市中山南路</w:t>
      </w:r>
      <w:r w:rsidRPr="00691CBA">
        <w:rPr>
          <w:rFonts w:ascii="Times New Roman" w:eastAsia="標楷體" w:hAnsi="Times New Roman"/>
          <w:bCs/>
          <w:color w:val="000000" w:themeColor="text1"/>
          <w:sz w:val="24"/>
          <w:szCs w:val="24"/>
        </w:rPr>
        <w:t>5</w:t>
      </w:r>
      <w:r w:rsidRPr="00691CBA">
        <w:rPr>
          <w:rFonts w:ascii="標楷體" w:eastAsia="標楷體" w:hAnsi="標楷體" w:hint="eastAsia"/>
          <w:bCs/>
          <w:color w:val="000000" w:themeColor="text1"/>
          <w:sz w:val="24"/>
          <w:szCs w:val="24"/>
        </w:rPr>
        <w:t>號</w:t>
      </w:r>
    </w:p>
    <w:p w14:paraId="089CA597" w14:textId="77777777" w:rsidR="00BA0F66" w:rsidRPr="00691CBA" w:rsidRDefault="00BA0F66" w:rsidP="00BA0F66">
      <w:pPr>
        <w:snapToGrid w:val="0"/>
        <w:spacing w:beforeLines="50" w:before="120"/>
        <w:jc w:val="both"/>
        <w:rPr>
          <w:rFonts w:ascii="標楷體" w:eastAsia="標楷體" w:hAnsi="標楷體"/>
          <w:color w:val="000000" w:themeColor="text1"/>
          <w:sz w:val="24"/>
          <w:szCs w:val="24"/>
        </w:rPr>
      </w:pPr>
    </w:p>
    <w:p w14:paraId="7C894A93" w14:textId="77777777" w:rsidR="00BA0F66" w:rsidRPr="00691CBA" w:rsidRDefault="00BA0F66" w:rsidP="00BA0F66">
      <w:pPr>
        <w:snapToGrid w:val="0"/>
        <w:spacing w:beforeLines="50" w:before="120"/>
        <w:jc w:val="both"/>
        <w:rPr>
          <w:rFonts w:ascii="Times New Roman" w:eastAsia="標楷體" w:hAnsi="Times New Roman"/>
          <w:color w:val="000000" w:themeColor="text1"/>
          <w:sz w:val="24"/>
          <w:szCs w:val="24"/>
        </w:rPr>
      </w:pPr>
    </w:p>
    <w:p w14:paraId="39FED680" w14:textId="441D1BD0" w:rsidR="00BA0F66" w:rsidRPr="00691CBA" w:rsidRDefault="00BA0F66" w:rsidP="00BA0F66">
      <w:pPr>
        <w:tabs>
          <w:tab w:val="left" w:pos="0"/>
        </w:tabs>
        <w:spacing w:line="380" w:lineRule="exact"/>
        <w:jc w:val="center"/>
        <w:rPr>
          <w:rFonts w:ascii="標楷體" w:eastAsia="標楷體" w:hAnsi="Times New Roman"/>
          <w:color w:val="000000" w:themeColor="text1"/>
          <w:sz w:val="24"/>
          <w:szCs w:val="24"/>
        </w:rPr>
      </w:pPr>
      <w:r w:rsidRPr="00691CBA">
        <w:rPr>
          <w:rFonts w:ascii="Times New Roman" w:eastAsia="標楷體" w:hAnsi="Times New Roman" w:hint="eastAsia"/>
          <w:color w:val="000000" w:themeColor="text1"/>
          <w:sz w:val="24"/>
          <w:szCs w:val="24"/>
        </w:rPr>
        <w:t>中華民國</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hint="eastAsia"/>
          <w:color w:val="000000" w:themeColor="text1"/>
          <w:sz w:val="24"/>
          <w:szCs w:val="24"/>
        </w:rPr>
        <w:t>108</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hint="eastAsia"/>
          <w:color w:val="000000" w:themeColor="text1"/>
          <w:sz w:val="24"/>
          <w:szCs w:val="24"/>
        </w:rPr>
        <w:t>年</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hint="eastAsia"/>
          <w:color w:val="000000" w:themeColor="text1"/>
          <w:sz w:val="24"/>
          <w:szCs w:val="24"/>
        </w:rPr>
        <w:t>月</w:t>
      </w:r>
      <w:r w:rsidRPr="00691CBA">
        <w:rPr>
          <w:rFonts w:ascii="Times New Roman" w:eastAsia="標楷體" w:hAnsi="Times New Roman"/>
          <w:color w:val="000000" w:themeColor="text1"/>
          <w:sz w:val="24"/>
          <w:szCs w:val="24"/>
        </w:rPr>
        <w:t xml:space="preserve">      </w:t>
      </w:r>
      <w:r w:rsidRPr="00691CBA">
        <w:rPr>
          <w:rFonts w:ascii="Times New Roman" w:eastAsia="標楷體" w:hAnsi="Times New Roman" w:hint="eastAsia"/>
          <w:color w:val="000000" w:themeColor="text1"/>
          <w:sz w:val="24"/>
          <w:szCs w:val="24"/>
        </w:rPr>
        <w:t>日</w:t>
      </w:r>
      <w:r w:rsidRPr="00691CBA">
        <w:rPr>
          <w:rFonts w:ascii="Times New Roman" w:eastAsia="標楷體" w:hAnsi="Times New Roman" w:hint="eastAsia"/>
          <w:color w:val="000000" w:themeColor="text1"/>
          <w:sz w:val="24"/>
          <w:szCs w:val="24"/>
        </w:rPr>
        <w:t>(</w:t>
      </w:r>
      <w:r w:rsidRPr="00691CBA">
        <w:rPr>
          <w:rFonts w:ascii="Times New Roman" w:eastAsia="標楷體" w:hAnsi="Times New Roman" w:hint="eastAsia"/>
          <w:color w:val="000000" w:themeColor="text1"/>
          <w:sz w:val="24"/>
          <w:szCs w:val="24"/>
        </w:rPr>
        <w:t>由本部統一填寫</w:t>
      </w:r>
      <w:r w:rsidRPr="00691CBA">
        <w:rPr>
          <w:rFonts w:ascii="Times New Roman" w:eastAsia="標楷體" w:hAnsi="Times New Roman" w:hint="eastAsia"/>
          <w:color w:val="000000" w:themeColor="text1"/>
          <w:sz w:val="24"/>
          <w:szCs w:val="24"/>
        </w:rPr>
        <w:t>)</w:t>
      </w:r>
    </w:p>
    <w:p w14:paraId="2B9B7559" w14:textId="77777777" w:rsidR="00FB4B04" w:rsidRPr="00691CBA" w:rsidRDefault="00FB4B04" w:rsidP="00E34FDD">
      <w:pPr>
        <w:widowControl w:val="0"/>
        <w:pBdr>
          <w:top w:val="nil"/>
          <w:left w:val="nil"/>
          <w:bottom w:val="nil"/>
          <w:right w:val="nil"/>
          <w:between w:val="nil"/>
        </w:pBdr>
        <w:snapToGrid w:val="0"/>
        <w:ind w:left="567" w:hanging="239"/>
        <w:jc w:val="both"/>
        <w:rPr>
          <w:rFonts w:ascii="標楷體" w:eastAsia="標楷體" w:hAnsi="標楷體" w:cs="Times New Roman"/>
          <w:color w:val="000000" w:themeColor="text1"/>
          <w:sz w:val="24"/>
          <w:szCs w:val="24"/>
        </w:rPr>
      </w:pPr>
    </w:p>
    <w:sectPr w:rsidR="00FB4B04" w:rsidRPr="00691CBA" w:rsidSect="0022045E">
      <w:footerReference w:type="default" r:id="rId8"/>
      <w:pgSz w:w="11906" w:h="16838"/>
      <w:pgMar w:top="1134" w:right="1134" w:bottom="1440" w:left="1418" w:header="851"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77BA" w14:textId="77777777" w:rsidR="003B15E4" w:rsidRDefault="003B15E4">
      <w:r>
        <w:separator/>
      </w:r>
    </w:p>
  </w:endnote>
  <w:endnote w:type="continuationSeparator" w:id="0">
    <w:p w14:paraId="2D8D2CA5" w14:textId="77777777" w:rsidR="003B15E4" w:rsidRDefault="003B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571110"/>
      <w:docPartObj>
        <w:docPartGallery w:val="Page Numbers (Bottom of Page)"/>
        <w:docPartUnique/>
      </w:docPartObj>
    </w:sdtPr>
    <w:sdtEndPr/>
    <w:sdtContent>
      <w:p w14:paraId="5A2FB0F8" w14:textId="71458565" w:rsidR="00C45FF7" w:rsidRDefault="00C45FF7">
        <w:pPr>
          <w:pStyle w:val="af"/>
          <w:jc w:val="center"/>
        </w:pPr>
        <w:r>
          <w:fldChar w:fldCharType="begin"/>
        </w:r>
        <w:r>
          <w:instrText>PAGE   \* MERGEFORMAT</w:instrText>
        </w:r>
        <w:r>
          <w:fldChar w:fldCharType="separate"/>
        </w:r>
        <w:r w:rsidR="00D24A16" w:rsidRPr="00D24A16">
          <w:rPr>
            <w:noProof/>
            <w:lang w:val="zh-TW"/>
          </w:rPr>
          <w:t>21</w:t>
        </w:r>
        <w:r>
          <w:fldChar w:fldCharType="end"/>
        </w:r>
      </w:p>
    </w:sdtContent>
  </w:sdt>
  <w:p w14:paraId="4DE3E031" w14:textId="77777777" w:rsidR="00C45FF7" w:rsidRDefault="00C45FF7">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0686" w14:textId="77777777" w:rsidR="003B15E4" w:rsidRDefault="003B15E4">
      <w:r>
        <w:separator/>
      </w:r>
    </w:p>
  </w:footnote>
  <w:footnote w:type="continuationSeparator" w:id="0">
    <w:p w14:paraId="037FBA1B" w14:textId="77777777" w:rsidR="003B15E4" w:rsidRDefault="003B1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011"/>
    <w:multiLevelType w:val="hybridMultilevel"/>
    <w:tmpl w:val="83BAECD6"/>
    <w:lvl w:ilvl="0" w:tplc="11B23804">
      <w:start w:val="1"/>
      <w:numFmt w:val="taiwaneseCountingThousand"/>
      <w:lvlText w:val="(%1)"/>
      <w:lvlJc w:val="left"/>
      <w:pPr>
        <w:ind w:left="1958" w:hanging="480"/>
      </w:pPr>
      <w:rPr>
        <w:rFonts w:hint="default"/>
      </w:rPr>
    </w:lvl>
    <w:lvl w:ilvl="1" w:tplc="04090019" w:tentative="1">
      <w:start w:val="1"/>
      <w:numFmt w:val="ideographTraditional"/>
      <w:lvlText w:val="%2、"/>
      <w:lvlJc w:val="left"/>
      <w:pPr>
        <w:ind w:left="2438" w:hanging="480"/>
      </w:pPr>
    </w:lvl>
    <w:lvl w:ilvl="2" w:tplc="0409001B" w:tentative="1">
      <w:start w:val="1"/>
      <w:numFmt w:val="lowerRoman"/>
      <w:lvlText w:val="%3."/>
      <w:lvlJc w:val="right"/>
      <w:pPr>
        <w:ind w:left="2918" w:hanging="480"/>
      </w:pPr>
    </w:lvl>
    <w:lvl w:ilvl="3" w:tplc="0409000F" w:tentative="1">
      <w:start w:val="1"/>
      <w:numFmt w:val="decimal"/>
      <w:lvlText w:val="%4."/>
      <w:lvlJc w:val="left"/>
      <w:pPr>
        <w:ind w:left="3398" w:hanging="480"/>
      </w:pPr>
    </w:lvl>
    <w:lvl w:ilvl="4" w:tplc="04090019" w:tentative="1">
      <w:start w:val="1"/>
      <w:numFmt w:val="ideographTraditional"/>
      <w:lvlText w:val="%5、"/>
      <w:lvlJc w:val="left"/>
      <w:pPr>
        <w:ind w:left="3878" w:hanging="480"/>
      </w:pPr>
    </w:lvl>
    <w:lvl w:ilvl="5" w:tplc="0409001B" w:tentative="1">
      <w:start w:val="1"/>
      <w:numFmt w:val="lowerRoman"/>
      <w:lvlText w:val="%6."/>
      <w:lvlJc w:val="right"/>
      <w:pPr>
        <w:ind w:left="4358" w:hanging="480"/>
      </w:pPr>
    </w:lvl>
    <w:lvl w:ilvl="6" w:tplc="0409000F" w:tentative="1">
      <w:start w:val="1"/>
      <w:numFmt w:val="decimal"/>
      <w:lvlText w:val="%7."/>
      <w:lvlJc w:val="left"/>
      <w:pPr>
        <w:ind w:left="4838" w:hanging="480"/>
      </w:pPr>
    </w:lvl>
    <w:lvl w:ilvl="7" w:tplc="04090019" w:tentative="1">
      <w:start w:val="1"/>
      <w:numFmt w:val="ideographTraditional"/>
      <w:lvlText w:val="%8、"/>
      <w:lvlJc w:val="left"/>
      <w:pPr>
        <w:ind w:left="5318" w:hanging="480"/>
      </w:pPr>
    </w:lvl>
    <w:lvl w:ilvl="8" w:tplc="0409001B" w:tentative="1">
      <w:start w:val="1"/>
      <w:numFmt w:val="lowerRoman"/>
      <w:lvlText w:val="%9."/>
      <w:lvlJc w:val="right"/>
      <w:pPr>
        <w:ind w:left="5798" w:hanging="480"/>
      </w:pPr>
    </w:lvl>
  </w:abstractNum>
  <w:abstractNum w:abstractNumId="1" w15:restartNumberingAfterBreak="0">
    <w:nsid w:val="06FD36DC"/>
    <w:multiLevelType w:val="hybridMultilevel"/>
    <w:tmpl w:val="D236ECFA"/>
    <w:lvl w:ilvl="0" w:tplc="EBE2D378">
      <w:start w:val="1"/>
      <w:numFmt w:val="taiwaneseCountingThousand"/>
      <w:lvlText w:val="(%1)"/>
      <w:lvlJc w:val="left"/>
      <w:pPr>
        <w:ind w:left="1756" w:hanging="480"/>
      </w:pPr>
      <w:rPr>
        <w:rFonts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0ADE1004"/>
    <w:multiLevelType w:val="hybridMultilevel"/>
    <w:tmpl w:val="344E200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0F">
      <w:start w:val="1"/>
      <w:numFmt w:val="decimal"/>
      <w:lvlText w:val="%3."/>
      <w:lvlJc w:val="lef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C0C6647"/>
    <w:multiLevelType w:val="multilevel"/>
    <w:tmpl w:val="A38CB5E6"/>
    <w:lvl w:ilvl="0">
      <w:start w:val="1"/>
      <w:numFmt w:val="taiwaneseCountingThousand"/>
      <w:suff w:val="nothing"/>
      <w:lvlText w:val="%1、"/>
      <w:lvlJc w:val="left"/>
      <w:pPr>
        <w:ind w:left="1615" w:hanging="480"/>
      </w:pPr>
      <w:rPr>
        <w:rFonts w:hint="eastAsia"/>
        <w:vertAlign w:val="baseline"/>
      </w:rPr>
    </w:lvl>
    <w:lvl w:ilvl="1">
      <w:start w:val="1"/>
      <w:numFmt w:val="decimal"/>
      <w:suff w:val="nothing"/>
      <w:lvlText w:val="%2."/>
      <w:lvlJc w:val="left"/>
      <w:pPr>
        <w:ind w:left="840" w:hanging="360"/>
      </w:pPr>
      <w:rPr>
        <w:rFonts w:hint="eastAsia"/>
        <w:vertAlign w:val="baseline"/>
      </w:rPr>
    </w:lvl>
    <w:lvl w:ilvl="2">
      <w:start w:val="1"/>
      <w:numFmt w:val="taiwaneseCountingThousand"/>
      <w:lvlText w:val="（%3）"/>
      <w:lvlJc w:val="left"/>
      <w:pPr>
        <w:ind w:left="1680" w:hanging="720"/>
      </w:pPr>
      <w:rPr>
        <w:rFonts w:hint="eastAsia"/>
        <w:vertAlign w:val="baseline"/>
      </w:rPr>
    </w:lvl>
    <w:lvl w:ilvl="3">
      <w:start w:val="1"/>
      <w:numFmt w:val="upperLetter"/>
      <w:lvlText w:val="%4、"/>
      <w:lvlJc w:val="left"/>
      <w:pPr>
        <w:ind w:left="1824" w:hanging="384"/>
      </w:pPr>
      <w:rPr>
        <w:rFonts w:hint="eastAsia"/>
        <w:color w:val="FF0000"/>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suff w:val="nothing"/>
      <w:lvlText w:val="%7."/>
      <w:lvlJc w:val="left"/>
      <w:pPr>
        <w:ind w:left="3360" w:hanging="480"/>
      </w:pPr>
      <w:rPr>
        <w:rFonts w:hint="eastAsia"/>
        <w:color w:val="auto"/>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4" w15:restartNumberingAfterBreak="0">
    <w:nsid w:val="0C264D8B"/>
    <w:multiLevelType w:val="hybridMultilevel"/>
    <w:tmpl w:val="FD44DFAE"/>
    <w:lvl w:ilvl="0" w:tplc="6D6AEF6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402DEEE">
      <w:start w:val="1"/>
      <w:numFmt w:val="decimal"/>
      <w:suff w:val="nothing"/>
      <w:lvlText w:val="%4."/>
      <w:lvlJc w:val="left"/>
      <w:pPr>
        <w:ind w:left="1898"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94716"/>
    <w:multiLevelType w:val="hybridMultilevel"/>
    <w:tmpl w:val="490CC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F90E94"/>
    <w:multiLevelType w:val="hybridMultilevel"/>
    <w:tmpl w:val="07640280"/>
    <w:lvl w:ilvl="0" w:tplc="E326AD9E">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1744413"/>
    <w:multiLevelType w:val="multilevel"/>
    <w:tmpl w:val="C36EC464"/>
    <w:lvl w:ilvl="0">
      <w:start w:val="1"/>
      <w:numFmt w:val="taiwaneseCountingThousand"/>
      <w:suff w:val="nothing"/>
      <w:lvlText w:val="（%1）"/>
      <w:lvlJc w:val="left"/>
      <w:pPr>
        <w:ind w:left="4690" w:hanging="720"/>
      </w:pPr>
      <w:rPr>
        <w:rFonts w:hint="eastAsia"/>
        <w:color w:val="000000"/>
        <w:vertAlign w:val="baseline"/>
        <w:lang w:val="en-US"/>
      </w:rPr>
    </w:lvl>
    <w:lvl w:ilvl="1">
      <w:start w:val="1"/>
      <w:numFmt w:val="decimal"/>
      <w:lvlText w:val="%2、"/>
      <w:lvlJc w:val="left"/>
      <w:pPr>
        <w:ind w:left="4930" w:hanging="480"/>
      </w:pPr>
      <w:rPr>
        <w:rFonts w:hint="eastAsia"/>
        <w:vertAlign w:val="baseline"/>
      </w:rPr>
    </w:lvl>
    <w:lvl w:ilvl="2">
      <w:start w:val="1"/>
      <w:numFmt w:val="lowerRoman"/>
      <w:lvlText w:val="%3."/>
      <w:lvlJc w:val="right"/>
      <w:pPr>
        <w:ind w:left="5410" w:hanging="480"/>
      </w:pPr>
      <w:rPr>
        <w:rFonts w:hint="eastAsia"/>
        <w:vertAlign w:val="baseline"/>
      </w:rPr>
    </w:lvl>
    <w:lvl w:ilvl="3">
      <w:start w:val="1"/>
      <w:numFmt w:val="decimal"/>
      <w:lvlText w:val="%4."/>
      <w:lvlJc w:val="left"/>
      <w:pPr>
        <w:ind w:left="5890" w:hanging="480"/>
      </w:pPr>
      <w:rPr>
        <w:rFonts w:hint="eastAsia"/>
        <w:vertAlign w:val="baseline"/>
      </w:rPr>
    </w:lvl>
    <w:lvl w:ilvl="4">
      <w:start w:val="1"/>
      <w:numFmt w:val="decimal"/>
      <w:lvlText w:val="%5、"/>
      <w:lvlJc w:val="left"/>
      <w:pPr>
        <w:ind w:left="6370" w:hanging="480"/>
      </w:pPr>
      <w:rPr>
        <w:rFonts w:hint="eastAsia"/>
        <w:vertAlign w:val="baseline"/>
      </w:rPr>
    </w:lvl>
    <w:lvl w:ilvl="5">
      <w:start w:val="1"/>
      <w:numFmt w:val="lowerRoman"/>
      <w:lvlText w:val="%6."/>
      <w:lvlJc w:val="right"/>
      <w:pPr>
        <w:ind w:left="6850" w:hanging="480"/>
      </w:pPr>
      <w:rPr>
        <w:rFonts w:hint="eastAsia"/>
        <w:vertAlign w:val="baseline"/>
      </w:rPr>
    </w:lvl>
    <w:lvl w:ilvl="6">
      <w:start w:val="1"/>
      <w:numFmt w:val="decimal"/>
      <w:lvlText w:val="%7."/>
      <w:lvlJc w:val="left"/>
      <w:pPr>
        <w:ind w:left="7330" w:hanging="480"/>
      </w:pPr>
      <w:rPr>
        <w:rFonts w:hint="eastAsia"/>
        <w:vertAlign w:val="baseline"/>
      </w:rPr>
    </w:lvl>
    <w:lvl w:ilvl="7">
      <w:start w:val="1"/>
      <w:numFmt w:val="decimal"/>
      <w:lvlText w:val="%8、"/>
      <w:lvlJc w:val="left"/>
      <w:pPr>
        <w:ind w:left="7810" w:hanging="480"/>
      </w:pPr>
      <w:rPr>
        <w:rFonts w:hint="eastAsia"/>
        <w:vertAlign w:val="baseline"/>
      </w:rPr>
    </w:lvl>
    <w:lvl w:ilvl="8">
      <w:start w:val="1"/>
      <w:numFmt w:val="lowerRoman"/>
      <w:lvlText w:val="%9."/>
      <w:lvlJc w:val="right"/>
      <w:pPr>
        <w:ind w:left="8290" w:hanging="480"/>
      </w:pPr>
      <w:rPr>
        <w:rFonts w:hint="eastAsia"/>
        <w:vertAlign w:val="baseline"/>
      </w:rPr>
    </w:lvl>
  </w:abstractNum>
  <w:abstractNum w:abstractNumId="9" w15:restartNumberingAfterBreak="0">
    <w:nsid w:val="164F07D5"/>
    <w:multiLevelType w:val="multilevel"/>
    <w:tmpl w:val="6DAAB5B4"/>
    <w:lvl w:ilvl="0">
      <w:start w:val="1"/>
      <w:numFmt w:val="decimal"/>
      <w:lvlText w:val="%1."/>
      <w:lvlJc w:val="left"/>
      <w:pPr>
        <w:ind w:left="1200" w:hanging="720"/>
      </w:pPr>
      <w:rPr>
        <w:rFonts w:hint="eastAsia"/>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0" w15:restartNumberingAfterBreak="0">
    <w:nsid w:val="17681EEB"/>
    <w:multiLevelType w:val="hybridMultilevel"/>
    <w:tmpl w:val="DF009874"/>
    <w:lvl w:ilvl="0" w:tplc="9CCE1B98">
      <w:start w:val="1"/>
      <w:numFmt w:val="ideographLegalTraditional"/>
      <w:suff w:val="nothing"/>
      <w:lvlText w:val="%1、"/>
      <w:lvlJc w:val="left"/>
      <w:pPr>
        <w:ind w:left="199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5B73C3"/>
    <w:multiLevelType w:val="hybridMultilevel"/>
    <w:tmpl w:val="8480AE68"/>
    <w:lvl w:ilvl="0" w:tplc="4F0AAD70">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1EDC17E8"/>
    <w:multiLevelType w:val="multilevel"/>
    <w:tmpl w:val="7534AEF2"/>
    <w:lvl w:ilvl="0">
      <w:start w:val="1"/>
      <w:numFmt w:val="taiwaneseCountingThousand"/>
      <w:suff w:val="nothing"/>
      <w:lvlText w:val="（%1）"/>
      <w:lvlJc w:val="left"/>
      <w:pPr>
        <w:ind w:left="7667" w:hanging="720"/>
      </w:pPr>
      <w:rPr>
        <w:rFonts w:hint="eastAsia"/>
        <w:vertAlign w:val="baseline"/>
      </w:rPr>
    </w:lvl>
    <w:lvl w:ilvl="1">
      <w:start w:val="1"/>
      <w:numFmt w:val="decimal"/>
      <w:lvlText w:val="%2、"/>
      <w:lvlJc w:val="left"/>
      <w:pPr>
        <w:ind w:left="1440" w:hanging="480"/>
      </w:pPr>
      <w:rPr>
        <w:rFonts w:hint="eastAsia"/>
        <w:vertAlign w:val="baseline"/>
      </w:rPr>
    </w:lvl>
    <w:lvl w:ilvl="2">
      <w:start w:val="1"/>
      <w:numFmt w:val="lowerRoman"/>
      <w:lvlText w:val="%3."/>
      <w:lvlJc w:val="right"/>
      <w:pPr>
        <w:ind w:left="1920" w:hanging="480"/>
      </w:pPr>
      <w:rPr>
        <w:rFonts w:hint="eastAsia"/>
        <w:vertAlign w:val="baseline"/>
      </w:rPr>
    </w:lvl>
    <w:lvl w:ilvl="3">
      <w:start w:val="1"/>
      <w:numFmt w:val="decimal"/>
      <w:lvlText w:val="%4."/>
      <w:lvlJc w:val="left"/>
      <w:pPr>
        <w:ind w:left="2400" w:hanging="480"/>
      </w:pPr>
      <w:rPr>
        <w:rFonts w:hint="eastAsia"/>
        <w:vertAlign w:val="baseline"/>
      </w:rPr>
    </w:lvl>
    <w:lvl w:ilvl="4">
      <w:start w:val="1"/>
      <w:numFmt w:val="decimal"/>
      <w:lvlText w:val="%5、"/>
      <w:lvlJc w:val="left"/>
      <w:pPr>
        <w:ind w:left="2880" w:hanging="480"/>
      </w:pPr>
      <w:rPr>
        <w:rFonts w:hint="eastAsia"/>
        <w:vertAlign w:val="baseline"/>
      </w:rPr>
    </w:lvl>
    <w:lvl w:ilvl="5">
      <w:start w:val="1"/>
      <w:numFmt w:val="lowerRoman"/>
      <w:lvlText w:val="%6."/>
      <w:lvlJc w:val="right"/>
      <w:pPr>
        <w:ind w:left="3360" w:hanging="480"/>
      </w:pPr>
      <w:rPr>
        <w:rFonts w:hint="eastAsia"/>
        <w:vertAlign w:val="baseline"/>
      </w:rPr>
    </w:lvl>
    <w:lvl w:ilvl="6">
      <w:start w:val="1"/>
      <w:numFmt w:val="decimal"/>
      <w:lvlText w:val="%7."/>
      <w:lvlJc w:val="left"/>
      <w:pPr>
        <w:ind w:left="3840" w:hanging="480"/>
      </w:pPr>
      <w:rPr>
        <w:rFonts w:hint="eastAsia"/>
        <w:vertAlign w:val="baseline"/>
      </w:rPr>
    </w:lvl>
    <w:lvl w:ilvl="7">
      <w:start w:val="1"/>
      <w:numFmt w:val="decimal"/>
      <w:lvlText w:val="%8、"/>
      <w:lvlJc w:val="left"/>
      <w:pPr>
        <w:ind w:left="4320" w:hanging="480"/>
      </w:pPr>
      <w:rPr>
        <w:rFonts w:hint="eastAsia"/>
        <w:vertAlign w:val="baseline"/>
      </w:rPr>
    </w:lvl>
    <w:lvl w:ilvl="8">
      <w:start w:val="1"/>
      <w:numFmt w:val="lowerRoman"/>
      <w:lvlText w:val="%9."/>
      <w:lvlJc w:val="right"/>
      <w:pPr>
        <w:ind w:left="4800" w:hanging="480"/>
      </w:pPr>
      <w:rPr>
        <w:rFonts w:hint="eastAsia"/>
        <w:vertAlign w:val="baseline"/>
      </w:rPr>
    </w:lvl>
  </w:abstractNum>
  <w:abstractNum w:abstractNumId="13" w15:restartNumberingAfterBreak="0">
    <w:nsid w:val="37420BE8"/>
    <w:multiLevelType w:val="hybridMultilevel"/>
    <w:tmpl w:val="B136098E"/>
    <w:lvl w:ilvl="0" w:tplc="F1FABDF4">
      <w:start w:val="2"/>
      <w:numFmt w:val="decimal"/>
      <w:suff w:val="nothing"/>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DD085A"/>
    <w:multiLevelType w:val="hybridMultilevel"/>
    <w:tmpl w:val="347CE568"/>
    <w:lvl w:ilvl="0" w:tplc="8402DEEE">
      <w:start w:val="1"/>
      <w:numFmt w:val="decimal"/>
      <w:lvlText w:val="%1."/>
      <w:lvlJc w:val="left"/>
      <w:pPr>
        <w:ind w:left="1190" w:hanging="480"/>
      </w:pPr>
      <w:rPr>
        <w:rFonts w:hint="eastAsia"/>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5E6C1978"/>
    <w:multiLevelType w:val="hybridMultilevel"/>
    <w:tmpl w:val="3A48681A"/>
    <w:lvl w:ilvl="0" w:tplc="7EC0218C">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6" w15:restartNumberingAfterBreak="0">
    <w:nsid w:val="5FCE2DDC"/>
    <w:multiLevelType w:val="hybridMultilevel"/>
    <w:tmpl w:val="A8B0D93C"/>
    <w:lvl w:ilvl="0" w:tplc="26E0CB66">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264A74"/>
    <w:multiLevelType w:val="hybridMultilevel"/>
    <w:tmpl w:val="04CC82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8B1FBB"/>
    <w:multiLevelType w:val="hybridMultilevel"/>
    <w:tmpl w:val="71B235BC"/>
    <w:lvl w:ilvl="0" w:tplc="B40231A2">
      <w:start w:val="1"/>
      <w:numFmt w:val="taiwaneseCountingThousand"/>
      <w:suff w:val="nothing"/>
      <w:lvlText w:val="（%1）"/>
      <w:lvlJc w:val="left"/>
      <w:pPr>
        <w:ind w:left="480" w:hanging="480"/>
      </w:pPr>
      <w:rPr>
        <w:rFonts w:hint="eastAsia"/>
        <w:lang w:val="en-US"/>
      </w:rPr>
    </w:lvl>
    <w:lvl w:ilvl="1" w:tplc="A2866AE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DB0201"/>
    <w:multiLevelType w:val="hybridMultilevel"/>
    <w:tmpl w:val="28524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D91813"/>
    <w:multiLevelType w:val="hybridMultilevel"/>
    <w:tmpl w:val="9ECC9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F03A0B"/>
    <w:multiLevelType w:val="multilevel"/>
    <w:tmpl w:val="09A8CF6A"/>
    <w:lvl w:ilvl="0">
      <w:start w:val="1"/>
      <w:numFmt w:val="taiwaneseCountingThousand"/>
      <w:suff w:val="nothing"/>
      <w:lvlText w:val="（%1）"/>
      <w:lvlJc w:val="left"/>
      <w:pPr>
        <w:ind w:left="4974" w:hanging="720"/>
      </w:pPr>
      <w:rPr>
        <w:rFonts w:hint="eastAsia"/>
        <w:color w:val="auto"/>
        <w:vertAlign w:val="baseline"/>
      </w:rPr>
    </w:lvl>
    <w:lvl w:ilvl="1">
      <w:start w:val="1"/>
      <w:numFmt w:val="decimal"/>
      <w:lvlText w:val="%2、"/>
      <w:lvlJc w:val="left"/>
      <w:pPr>
        <w:ind w:left="1440" w:hanging="480"/>
      </w:pPr>
      <w:rPr>
        <w:rFonts w:hint="eastAsia"/>
        <w:vertAlign w:val="baseline"/>
      </w:rPr>
    </w:lvl>
    <w:lvl w:ilvl="2">
      <w:start w:val="1"/>
      <w:numFmt w:val="lowerRoman"/>
      <w:lvlText w:val="%3."/>
      <w:lvlJc w:val="right"/>
      <w:pPr>
        <w:ind w:left="1920" w:hanging="480"/>
      </w:pPr>
      <w:rPr>
        <w:rFonts w:hint="eastAsia"/>
        <w:vertAlign w:val="baseline"/>
      </w:rPr>
    </w:lvl>
    <w:lvl w:ilvl="3">
      <w:start w:val="1"/>
      <w:numFmt w:val="decimal"/>
      <w:lvlText w:val="%4."/>
      <w:lvlJc w:val="left"/>
      <w:pPr>
        <w:ind w:left="2400" w:hanging="480"/>
      </w:pPr>
      <w:rPr>
        <w:rFonts w:hint="eastAsia"/>
        <w:vertAlign w:val="baseline"/>
      </w:rPr>
    </w:lvl>
    <w:lvl w:ilvl="4">
      <w:start w:val="1"/>
      <w:numFmt w:val="decimal"/>
      <w:lvlText w:val="%5、"/>
      <w:lvlJc w:val="left"/>
      <w:pPr>
        <w:ind w:left="2880" w:hanging="480"/>
      </w:pPr>
      <w:rPr>
        <w:rFonts w:hint="eastAsia"/>
        <w:vertAlign w:val="baseline"/>
      </w:rPr>
    </w:lvl>
    <w:lvl w:ilvl="5">
      <w:start w:val="1"/>
      <w:numFmt w:val="lowerRoman"/>
      <w:lvlText w:val="%6."/>
      <w:lvlJc w:val="right"/>
      <w:pPr>
        <w:ind w:left="3360" w:hanging="480"/>
      </w:pPr>
      <w:rPr>
        <w:rFonts w:hint="eastAsia"/>
        <w:vertAlign w:val="baseline"/>
      </w:rPr>
    </w:lvl>
    <w:lvl w:ilvl="6">
      <w:start w:val="1"/>
      <w:numFmt w:val="decimal"/>
      <w:lvlText w:val="%7."/>
      <w:lvlJc w:val="left"/>
      <w:pPr>
        <w:ind w:left="3840" w:hanging="480"/>
      </w:pPr>
      <w:rPr>
        <w:rFonts w:hint="eastAsia"/>
        <w:vertAlign w:val="baseline"/>
      </w:rPr>
    </w:lvl>
    <w:lvl w:ilvl="7">
      <w:start w:val="1"/>
      <w:numFmt w:val="decimal"/>
      <w:lvlText w:val="%8、"/>
      <w:lvlJc w:val="left"/>
      <w:pPr>
        <w:ind w:left="4320" w:hanging="480"/>
      </w:pPr>
      <w:rPr>
        <w:rFonts w:hint="eastAsia"/>
        <w:vertAlign w:val="baseline"/>
      </w:rPr>
    </w:lvl>
    <w:lvl w:ilvl="8">
      <w:start w:val="1"/>
      <w:numFmt w:val="lowerRoman"/>
      <w:lvlText w:val="%9."/>
      <w:lvlJc w:val="right"/>
      <w:pPr>
        <w:ind w:left="4800" w:hanging="480"/>
      </w:pPr>
      <w:rPr>
        <w:rFonts w:hint="eastAsia"/>
        <w:vertAlign w:val="baseline"/>
      </w:rPr>
    </w:lvl>
  </w:abstractNum>
  <w:abstractNum w:abstractNumId="22" w15:restartNumberingAfterBreak="0">
    <w:nsid w:val="7F5C48F4"/>
    <w:multiLevelType w:val="hybridMultilevel"/>
    <w:tmpl w:val="E59290E8"/>
    <w:lvl w:ilvl="0" w:tplc="608AFC9E">
      <w:start w:val="1"/>
      <w:numFmt w:val="decimal"/>
      <w:suff w:val="nothing"/>
      <w:lvlText w:val="%1."/>
      <w:lvlJc w:val="left"/>
      <w:pPr>
        <w:ind w:left="1920" w:hanging="480"/>
      </w:pPr>
      <w:rPr>
        <w:rFonts w:hint="eastAsia"/>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10"/>
  </w:num>
  <w:num w:numId="3">
    <w:abstractNumId w:val="7"/>
  </w:num>
  <w:num w:numId="4">
    <w:abstractNumId w:val="8"/>
  </w:num>
  <w:num w:numId="5">
    <w:abstractNumId w:val="18"/>
  </w:num>
  <w:num w:numId="6">
    <w:abstractNumId w:val="4"/>
  </w:num>
  <w:num w:numId="7">
    <w:abstractNumId w:val="17"/>
  </w:num>
  <w:num w:numId="8">
    <w:abstractNumId w:val="12"/>
  </w:num>
  <w:num w:numId="9">
    <w:abstractNumId w:val="22"/>
  </w:num>
  <w:num w:numId="10">
    <w:abstractNumId w:val="9"/>
  </w:num>
  <w:num w:numId="11">
    <w:abstractNumId w:val="6"/>
  </w:num>
  <w:num w:numId="12">
    <w:abstractNumId w:val="21"/>
  </w:num>
  <w:num w:numId="13">
    <w:abstractNumId w:val="2"/>
  </w:num>
  <w:num w:numId="14">
    <w:abstractNumId w:val="1"/>
  </w:num>
  <w:num w:numId="15">
    <w:abstractNumId w:val="0"/>
  </w:num>
  <w:num w:numId="16">
    <w:abstractNumId w:val="20"/>
  </w:num>
  <w:num w:numId="17">
    <w:abstractNumId w:val="19"/>
  </w:num>
  <w:num w:numId="18">
    <w:abstractNumId w:val="5"/>
  </w:num>
  <w:num w:numId="19">
    <w:abstractNumId w:val="16"/>
  </w:num>
  <w:num w:numId="20">
    <w:abstractNumId w:val="11"/>
  </w:num>
  <w:num w:numId="21">
    <w:abstractNumId w:val="13"/>
  </w:num>
  <w:num w:numId="22">
    <w:abstractNumId w:val="14"/>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E1"/>
    <w:rsid w:val="0000377E"/>
    <w:rsid w:val="000070B6"/>
    <w:rsid w:val="0001058B"/>
    <w:rsid w:val="00016A3B"/>
    <w:rsid w:val="00026A74"/>
    <w:rsid w:val="00032E9D"/>
    <w:rsid w:val="000355E3"/>
    <w:rsid w:val="000411EA"/>
    <w:rsid w:val="00042F80"/>
    <w:rsid w:val="00043601"/>
    <w:rsid w:val="0004661F"/>
    <w:rsid w:val="00051980"/>
    <w:rsid w:val="00056E43"/>
    <w:rsid w:val="000677C4"/>
    <w:rsid w:val="00070539"/>
    <w:rsid w:val="00071B3F"/>
    <w:rsid w:val="00075B63"/>
    <w:rsid w:val="00083649"/>
    <w:rsid w:val="00086CFE"/>
    <w:rsid w:val="00096096"/>
    <w:rsid w:val="00096BE4"/>
    <w:rsid w:val="000974CE"/>
    <w:rsid w:val="000A154F"/>
    <w:rsid w:val="000B5077"/>
    <w:rsid w:val="000C6AB4"/>
    <w:rsid w:val="000D1D4A"/>
    <w:rsid w:val="000D5C9E"/>
    <w:rsid w:val="000E0D70"/>
    <w:rsid w:val="000F2780"/>
    <w:rsid w:val="00103189"/>
    <w:rsid w:val="00107E42"/>
    <w:rsid w:val="00110BB5"/>
    <w:rsid w:val="00110EFE"/>
    <w:rsid w:val="001125AA"/>
    <w:rsid w:val="001219ED"/>
    <w:rsid w:val="001311C0"/>
    <w:rsid w:val="00132BAB"/>
    <w:rsid w:val="0013332A"/>
    <w:rsid w:val="001349D1"/>
    <w:rsid w:val="00135ABB"/>
    <w:rsid w:val="00141FE2"/>
    <w:rsid w:val="0014408B"/>
    <w:rsid w:val="00145D8F"/>
    <w:rsid w:val="00146CB4"/>
    <w:rsid w:val="0016546D"/>
    <w:rsid w:val="0016682F"/>
    <w:rsid w:val="001814DA"/>
    <w:rsid w:val="00197CEC"/>
    <w:rsid w:val="001A21ED"/>
    <w:rsid w:val="001A2C91"/>
    <w:rsid w:val="001A37DA"/>
    <w:rsid w:val="001A4BF4"/>
    <w:rsid w:val="001B61FC"/>
    <w:rsid w:val="001C5A74"/>
    <w:rsid w:val="001D370E"/>
    <w:rsid w:val="001D4DCF"/>
    <w:rsid w:val="001D56FE"/>
    <w:rsid w:val="001E4844"/>
    <w:rsid w:val="00211872"/>
    <w:rsid w:val="0022045E"/>
    <w:rsid w:val="00220EB2"/>
    <w:rsid w:val="002241F7"/>
    <w:rsid w:val="00226E33"/>
    <w:rsid w:val="00243E5B"/>
    <w:rsid w:val="002471B2"/>
    <w:rsid w:val="0025167C"/>
    <w:rsid w:val="002523B4"/>
    <w:rsid w:val="00254873"/>
    <w:rsid w:val="00262DB5"/>
    <w:rsid w:val="0028195D"/>
    <w:rsid w:val="00284BC7"/>
    <w:rsid w:val="002A3FA4"/>
    <w:rsid w:val="002A438B"/>
    <w:rsid w:val="002B26E2"/>
    <w:rsid w:val="002B3A36"/>
    <w:rsid w:val="002D4690"/>
    <w:rsid w:val="002F21E1"/>
    <w:rsid w:val="00304BE0"/>
    <w:rsid w:val="00306675"/>
    <w:rsid w:val="00310CE1"/>
    <w:rsid w:val="003124B1"/>
    <w:rsid w:val="0031687E"/>
    <w:rsid w:val="003250CD"/>
    <w:rsid w:val="0034198D"/>
    <w:rsid w:val="00350418"/>
    <w:rsid w:val="00353970"/>
    <w:rsid w:val="0036136A"/>
    <w:rsid w:val="0036291E"/>
    <w:rsid w:val="00370F2A"/>
    <w:rsid w:val="00374BBE"/>
    <w:rsid w:val="00382719"/>
    <w:rsid w:val="00391EC4"/>
    <w:rsid w:val="003B0265"/>
    <w:rsid w:val="003B15E4"/>
    <w:rsid w:val="003B3560"/>
    <w:rsid w:val="003B5D72"/>
    <w:rsid w:val="003D0728"/>
    <w:rsid w:val="003D2D8B"/>
    <w:rsid w:val="003D69ED"/>
    <w:rsid w:val="003F20DB"/>
    <w:rsid w:val="003F635C"/>
    <w:rsid w:val="00401033"/>
    <w:rsid w:val="0041611C"/>
    <w:rsid w:val="00423609"/>
    <w:rsid w:val="00434E88"/>
    <w:rsid w:val="00442A28"/>
    <w:rsid w:val="00455A63"/>
    <w:rsid w:val="00475D33"/>
    <w:rsid w:val="00487CF5"/>
    <w:rsid w:val="004D0C1A"/>
    <w:rsid w:val="004D249B"/>
    <w:rsid w:val="004F22A2"/>
    <w:rsid w:val="00504FFB"/>
    <w:rsid w:val="0051515D"/>
    <w:rsid w:val="00542C7F"/>
    <w:rsid w:val="00545255"/>
    <w:rsid w:val="005457B5"/>
    <w:rsid w:val="005530AC"/>
    <w:rsid w:val="00555962"/>
    <w:rsid w:val="005565A3"/>
    <w:rsid w:val="005574A7"/>
    <w:rsid w:val="00561486"/>
    <w:rsid w:val="00564929"/>
    <w:rsid w:val="005677E3"/>
    <w:rsid w:val="0057149B"/>
    <w:rsid w:val="0057288F"/>
    <w:rsid w:val="00576528"/>
    <w:rsid w:val="00581B98"/>
    <w:rsid w:val="0058203C"/>
    <w:rsid w:val="0059517C"/>
    <w:rsid w:val="005952AD"/>
    <w:rsid w:val="00597EA3"/>
    <w:rsid w:val="005A336C"/>
    <w:rsid w:val="005A79AC"/>
    <w:rsid w:val="005B0B24"/>
    <w:rsid w:val="005B0E75"/>
    <w:rsid w:val="005D40A2"/>
    <w:rsid w:val="005D6F57"/>
    <w:rsid w:val="005E31F9"/>
    <w:rsid w:val="00605BC1"/>
    <w:rsid w:val="00615413"/>
    <w:rsid w:val="0062238A"/>
    <w:rsid w:val="00623F06"/>
    <w:rsid w:val="00627371"/>
    <w:rsid w:val="0063574C"/>
    <w:rsid w:val="00640942"/>
    <w:rsid w:val="00642EBD"/>
    <w:rsid w:val="00643AAA"/>
    <w:rsid w:val="00655BD2"/>
    <w:rsid w:val="00656C9A"/>
    <w:rsid w:val="00666A6F"/>
    <w:rsid w:val="00683443"/>
    <w:rsid w:val="00683B00"/>
    <w:rsid w:val="00684B86"/>
    <w:rsid w:val="00691CBA"/>
    <w:rsid w:val="006A2AB9"/>
    <w:rsid w:val="006A2BF9"/>
    <w:rsid w:val="006A645A"/>
    <w:rsid w:val="006B5A0E"/>
    <w:rsid w:val="006B5D9B"/>
    <w:rsid w:val="006C166C"/>
    <w:rsid w:val="006C2DA4"/>
    <w:rsid w:val="006D3849"/>
    <w:rsid w:val="006D3ECB"/>
    <w:rsid w:val="006F3612"/>
    <w:rsid w:val="00713B44"/>
    <w:rsid w:val="0071417D"/>
    <w:rsid w:val="00723961"/>
    <w:rsid w:val="00725F51"/>
    <w:rsid w:val="0073561C"/>
    <w:rsid w:val="00737000"/>
    <w:rsid w:val="00740E7F"/>
    <w:rsid w:val="00747896"/>
    <w:rsid w:val="007710B7"/>
    <w:rsid w:val="00775A6F"/>
    <w:rsid w:val="007841D1"/>
    <w:rsid w:val="007847AF"/>
    <w:rsid w:val="007871C1"/>
    <w:rsid w:val="007A3357"/>
    <w:rsid w:val="007C2A51"/>
    <w:rsid w:val="007C46DF"/>
    <w:rsid w:val="007D3813"/>
    <w:rsid w:val="007E2833"/>
    <w:rsid w:val="007F5AB6"/>
    <w:rsid w:val="007F61B1"/>
    <w:rsid w:val="0080428F"/>
    <w:rsid w:val="008050D0"/>
    <w:rsid w:val="0081125B"/>
    <w:rsid w:val="00813D9A"/>
    <w:rsid w:val="0081484D"/>
    <w:rsid w:val="00832E34"/>
    <w:rsid w:val="00840AE4"/>
    <w:rsid w:val="008459CA"/>
    <w:rsid w:val="008532AE"/>
    <w:rsid w:val="008558AA"/>
    <w:rsid w:val="00864DA8"/>
    <w:rsid w:val="00867BE2"/>
    <w:rsid w:val="00867C2D"/>
    <w:rsid w:val="00873B06"/>
    <w:rsid w:val="008A0DF5"/>
    <w:rsid w:val="008C4A1B"/>
    <w:rsid w:val="008D1331"/>
    <w:rsid w:val="008E04B0"/>
    <w:rsid w:val="008E20B2"/>
    <w:rsid w:val="008E2D62"/>
    <w:rsid w:val="008F49DB"/>
    <w:rsid w:val="008F5126"/>
    <w:rsid w:val="008F639A"/>
    <w:rsid w:val="0090464C"/>
    <w:rsid w:val="009052B7"/>
    <w:rsid w:val="0091004C"/>
    <w:rsid w:val="00911CAA"/>
    <w:rsid w:val="0091794A"/>
    <w:rsid w:val="00937448"/>
    <w:rsid w:val="0094276E"/>
    <w:rsid w:val="00954FCB"/>
    <w:rsid w:val="00961C7B"/>
    <w:rsid w:val="0096420B"/>
    <w:rsid w:val="0096584C"/>
    <w:rsid w:val="00966092"/>
    <w:rsid w:val="00975980"/>
    <w:rsid w:val="009817B9"/>
    <w:rsid w:val="0098364A"/>
    <w:rsid w:val="009843F2"/>
    <w:rsid w:val="009868A0"/>
    <w:rsid w:val="00991162"/>
    <w:rsid w:val="00992DE3"/>
    <w:rsid w:val="00993C20"/>
    <w:rsid w:val="009C0393"/>
    <w:rsid w:val="009D0A38"/>
    <w:rsid w:val="009D7D68"/>
    <w:rsid w:val="009E30CF"/>
    <w:rsid w:val="009F1B81"/>
    <w:rsid w:val="009F24E6"/>
    <w:rsid w:val="00A02582"/>
    <w:rsid w:val="00A045E0"/>
    <w:rsid w:val="00A11283"/>
    <w:rsid w:val="00A22FC6"/>
    <w:rsid w:val="00A416B9"/>
    <w:rsid w:val="00A433CB"/>
    <w:rsid w:val="00A50FDD"/>
    <w:rsid w:val="00A6333A"/>
    <w:rsid w:val="00A66282"/>
    <w:rsid w:val="00A71D9B"/>
    <w:rsid w:val="00A971D4"/>
    <w:rsid w:val="00A97F32"/>
    <w:rsid w:val="00AA0B1B"/>
    <w:rsid w:val="00AB34E1"/>
    <w:rsid w:val="00AB70E4"/>
    <w:rsid w:val="00AC3D61"/>
    <w:rsid w:val="00AC5428"/>
    <w:rsid w:val="00AC5473"/>
    <w:rsid w:val="00AC791B"/>
    <w:rsid w:val="00AE340A"/>
    <w:rsid w:val="00AE59E8"/>
    <w:rsid w:val="00AE7A6F"/>
    <w:rsid w:val="00AF3240"/>
    <w:rsid w:val="00AF562A"/>
    <w:rsid w:val="00B01077"/>
    <w:rsid w:val="00B04BE9"/>
    <w:rsid w:val="00B05950"/>
    <w:rsid w:val="00B16594"/>
    <w:rsid w:val="00B213C2"/>
    <w:rsid w:val="00B42840"/>
    <w:rsid w:val="00B463E3"/>
    <w:rsid w:val="00B505E0"/>
    <w:rsid w:val="00B645E8"/>
    <w:rsid w:val="00B75064"/>
    <w:rsid w:val="00B87B0F"/>
    <w:rsid w:val="00B90C2E"/>
    <w:rsid w:val="00B96EB8"/>
    <w:rsid w:val="00B9766B"/>
    <w:rsid w:val="00BA0F66"/>
    <w:rsid w:val="00BB13BB"/>
    <w:rsid w:val="00BB2D26"/>
    <w:rsid w:val="00BC43BF"/>
    <w:rsid w:val="00BE18FA"/>
    <w:rsid w:val="00BE6EE9"/>
    <w:rsid w:val="00BF1F6E"/>
    <w:rsid w:val="00BF4194"/>
    <w:rsid w:val="00BF5937"/>
    <w:rsid w:val="00C00D75"/>
    <w:rsid w:val="00C01144"/>
    <w:rsid w:val="00C021CF"/>
    <w:rsid w:val="00C05A6E"/>
    <w:rsid w:val="00C11CE3"/>
    <w:rsid w:val="00C14A11"/>
    <w:rsid w:val="00C15A12"/>
    <w:rsid w:val="00C27FD9"/>
    <w:rsid w:val="00C36F64"/>
    <w:rsid w:val="00C41BAF"/>
    <w:rsid w:val="00C4222C"/>
    <w:rsid w:val="00C4431F"/>
    <w:rsid w:val="00C45FF7"/>
    <w:rsid w:val="00C50C99"/>
    <w:rsid w:val="00C62688"/>
    <w:rsid w:val="00C76C00"/>
    <w:rsid w:val="00CA3CCC"/>
    <w:rsid w:val="00CB15C7"/>
    <w:rsid w:val="00CB7813"/>
    <w:rsid w:val="00CC2DBA"/>
    <w:rsid w:val="00CD4484"/>
    <w:rsid w:val="00CE1906"/>
    <w:rsid w:val="00CE3CCD"/>
    <w:rsid w:val="00CE49F1"/>
    <w:rsid w:val="00CE58FB"/>
    <w:rsid w:val="00CF6859"/>
    <w:rsid w:val="00D064BA"/>
    <w:rsid w:val="00D136C8"/>
    <w:rsid w:val="00D17818"/>
    <w:rsid w:val="00D24A16"/>
    <w:rsid w:val="00D27C25"/>
    <w:rsid w:val="00D40A18"/>
    <w:rsid w:val="00D57B46"/>
    <w:rsid w:val="00DB77FE"/>
    <w:rsid w:val="00DC4415"/>
    <w:rsid w:val="00DE1559"/>
    <w:rsid w:val="00DE6D6B"/>
    <w:rsid w:val="00DF2C5F"/>
    <w:rsid w:val="00DF44D9"/>
    <w:rsid w:val="00DF59DB"/>
    <w:rsid w:val="00E06053"/>
    <w:rsid w:val="00E1100D"/>
    <w:rsid w:val="00E22D8F"/>
    <w:rsid w:val="00E2423C"/>
    <w:rsid w:val="00E34FDD"/>
    <w:rsid w:val="00E46EAA"/>
    <w:rsid w:val="00E51BBA"/>
    <w:rsid w:val="00E51D5F"/>
    <w:rsid w:val="00E82902"/>
    <w:rsid w:val="00E83F82"/>
    <w:rsid w:val="00E849CC"/>
    <w:rsid w:val="00E95D81"/>
    <w:rsid w:val="00E96BD3"/>
    <w:rsid w:val="00EA2796"/>
    <w:rsid w:val="00EA45C8"/>
    <w:rsid w:val="00EA5D64"/>
    <w:rsid w:val="00EB733C"/>
    <w:rsid w:val="00EC1CD5"/>
    <w:rsid w:val="00EC5BE7"/>
    <w:rsid w:val="00ED4CDE"/>
    <w:rsid w:val="00ED5C1A"/>
    <w:rsid w:val="00ED72EE"/>
    <w:rsid w:val="00EF4392"/>
    <w:rsid w:val="00EF68F2"/>
    <w:rsid w:val="00EF6CBF"/>
    <w:rsid w:val="00F01BB0"/>
    <w:rsid w:val="00F12078"/>
    <w:rsid w:val="00F3325B"/>
    <w:rsid w:val="00F47076"/>
    <w:rsid w:val="00F5143A"/>
    <w:rsid w:val="00F51A10"/>
    <w:rsid w:val="00F52E2B"/>
    <w:rsid w:val="00F56107"/>
    <w:rsid w:val="00F81595"/>
    <w:rsid w:val="00F87948"/>
    <w:rsid w:val="00F920D4"/>
    <w:rsid w:val="00F938BD"/>
    <w:rsid w:val="00F95216"/>
    <w:rsid w:val="00FA31E4"/>
    <w:rsid w:val="00FB4B04"/>
    <w:rsid w:val="00FB4CC6"/>
    <w:rsid w:val="00FC69C2"/>
    <w:rsid w:val="00FE10A2"/>
    <w:rsid w:val="00FE60BD"/>
    <w:rsid w:val="00FE69A2"/>
    <w:rsid w:val="00FE70E6"/>
    <w:rsid w:val="00FF00A3"/>
    <w:rsid w:val="00FF261F"/>
    <w:rsid w:val="00FF37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8D87"/>
  <w15:docId w15:val="{05F540EB-B2A6-4D65-9857-59EE87D4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style>
  <w:style w:type="character" w:customStyle="1" w:styleId="a8">
    <w:name w:val="註解文字 字元"/>
    <w:basedOn w:val="a0"/>
    <w:link w:val="a7"/>
    <w:uiPriority w:val="99"/>
    <w:semiHidden/>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FF00A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00A3"/>
    <w:rPr>
      <w:rFonts w:asciiTheme="majorHAnsi" w:eastAsiaTheme="majorEastAsia" w:hAnsiTheme="majorHAnsi" w:cstheme="majorBidi"/>
      <w:sz w:val="18"/>
      <w:szCs w:val="18"/>
    </w:rPr>
  </w:style>
  <w:style w:type="paragraph" w:styleId="ac">
    <w:name w:val="List Paragraph"/>
    <w:basedOn w:val="a"/>
    <w:uiPriority w:val="34"/>
    <w:qFormat/>
    <w:rsid w:val="00B75064"/>
    <w:pPr>
      <w:ind w:leftChars="200" w:left="480"/>
    </w:pPr>
  </w:style>
  <w:style w:type="paragraph" w:styleId="ad">
    <w:name w:val="header"/>
    <w:basedOn w:val="a"/>
    <w:link w:val="ae"/>
    <w:uiPriority w:val="99"/>
    <w:unhideWhenUsed/>
    <w:rsid w:val="00D17818"/>
    <w:pPr>
      <w:tabs>
        <w:tab w:val="center" w:pos="4153"/>
        <w:tab w:val="right" w:pos="8306"/>
      </w:tabs>
      <w:snapToGrid w:val="0"/>
    </w:pPr>
  </w:style>
  <w:style w:type="character" w:customStyle="1" w:styleId="ae">
    <w:name w:val="頁首 字元"/>
    <w:basedOn w:val="a0"/>
    <w:link w:val="ad"/>
    <w:uiPriority w:val="99"/>
    <w:rsid w:val="00D17818"/>
  </w:style>
  <w:style w:type="paragraph" w:styleId="af">
    <w:name w:val="footer"/>
    <w:basedOn w:val="a"/>
    <w:link w:val="af0"/>
    <w:uiPriority w:val="99"/>
    <w:unhideWhenUsed/>
    <w:rsid w:val="00D17818"/>
    <w:pPr>
      <w:tabs>
        <w:tab w:val="center" w:pos="4153"/>
        <w:tab w:val="right" w:pos="8306"/>
      </w:tabs>
      <w:snapToGrid w:val="0"/>
    </w:pPr>
  </w:style>
  <w:style w:type="character" w:customStyle="1" w:styleId="af0">
    <w:name w:val="頁尾 字元"/>
    <w:basedOn w:val="a0"/>
    <w:link w:val="af"/>
    <w:uiPriority w:val="99"/>
    <w:rsid w:val="00D17818"/>
  </w:style>
  <w:style w:type="character" w:styleId="af1">
    <w:name w:val="Hyperlink"/>
    <w:basedOn w:val="a0"/>
    <w:uiPriority w:val="99"/>
    <w:unhideWhenUsed/>
    <w:rsid w:val="004F22A2"/>
    <w:rPr>
      <w:color w:val="0000FF" w:themeColor="hyperlink"/>
      <w:u w:val="single"/>
    </w:rPr>
  </w:style>
  <w:style w:type="paragraph" w:customStyle="1" w:styleId="c16">
    <w:name w:val="c16"/>
    <w:basedOn w:val="a"/>
    <w:uiPriority w:val="99"/>
    <w:rsid w:val="00E95D81"/>
    <w:pPr>
      <w:spacing w:before="100" w:beforeAutospacing="1" w:after="100" w:afterAutospacing="1"/>
      <w:ind w:left="552" w:hanging="552"/>
    </w:pPr>
    <w:rPr>
      <w:rFonts w:ascii="標楷體" w:eastAsia="標楷體" w:hAnsi="Times New Roman" w:cs="標楷體"/>
      <w:sz w:val="32"/>
      <w:szCs w:val="32"/>
    </w:rPr>
  </w:style>
  <w:style w:type="paragraph" w:styleId="af2">
    <w:name w:val="annotation subject"/>
    <w:basedOn w:val="a7"/>
    <w:next w:val="a7"/>
    <w:link w:val="af3"/>
    <w:uiPriority w:val="99"/>
    <w:semiHidden/>
    <w:unhideWhenUsed/>
    <w:rsid w:val="00E95D81"/>
    <w:rPr>
      <w:b/>
      <w:bCs/>
    </w:rPr>
  </w:style>
  <w:style w:type="character" w:customStyle="1" w:styleId="af3">
    <w:name w:val="註解主旨 字元"/>
    <w:basedOn w:val="a8"/>
    <w:link w:val="af2"/>
    <w:uiPriority w:val="99"/>
    <w:semiHidden/>
    <w:rsid w:val="00E95D81"/>
    <w:rPr>
      <w:b/>
      <w:bCs/>
    </w:rPr>
  </w:style>
  <w:style w:type="paragraph" w:styleId="af4">
    <w:name w:val="Revision"/>
    <w:hidden/>
    <w:uiPriority w:val="99"/>
    <w:semiHidden/>
    <w:rsid w:val="0085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CC93-0E90-4B46-A7EE-F8D0AF96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2188</Words>
  <Characters>12472</Characters>
  <Application>Microsoft Office Word</Application>
  <DocSecurity>0</DocSecurity>
  <Lines>103</Lines>
  <Paragraphs>29</Paragraphs>
  <ScaleCrop>false</ScaleCrop>
  <Company>HP</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chenjh</dc:creator>
  <cp:lastModifiedBy>Windows 使用者</cp:lastModifiedBy>
  <cp:revision>8</cp:revision>
  <cp:lastPrinted>2018-09-04T00:40:00Z</cp:lastPrinted>
  <dcterms:created xsi:type="dcterms:W3CDTF">2018-09-03T01:16:00Z</dcterms:created>
  <dcterms:modified xsi:type="dcterms:W3CDTF">2018-09-12T11:32:00Z</dcterms:modified>
</cp:coreProperties>
</file>