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20" w:rsidRPr="006C6E64" w:rsidRDefault="001C3C20" w:rsidP="001C3C20">
      <w:pPr>
        <w:snapToGrid w:val="0"/>
        <w:spacing w:line="0" w:lineRule="atLeast"/>
        <w:ind w:leftChars="59" w:left="142"/>
        <w:jc w:val="center"/>
        <w:rPr>
          <w:rFonts w:ascii="標楷體" w:eastAsia="標楷體"/>
          <w:b/>
          <w:bCs/>
          <w:sz w:val="32"/>
          <w:szCs w:val="32"/>
        </w:rPr>
      </w:pPr>
      <w:r w:rsidRPr="006C6E64">
        <w:rPr>
          <w:rFonts w:ascii="標楷體" w:eastAsia="標楷體" w:hint="eastAsia"/>
          <w:b/>
          <w:bCs/>
          <w:sz w:val="32"/>
          <w:szCs w:val="32"/>
        </w:rPr>
        <w:t>社會教育機構或法人申請辦理高級中等以下學校及幼</w:t>
      </w:r>
      <w:r>
        <w:rPr>
          <w:rFonts w:ascii="標楷體" w:eastAsia="標楷體" w:hint="eastAsia"/>
          <w:b/>
          <w:bCs/>
          <w:sz w:val="32"/>
          <w:szCs w:val="32"/>
        </w:rPr>
        <w:t>兒</w:t>
      </w:r>
      <w:r w:rsidRPr="006C6E64">
        <w:rPr>
          <w:rFonts w:ascii="標楷體" w:eastAsia="標楷體" w:hint="eastAsia"/>
          <w:b/>
          <w:bCs/>
          <w:sz w:val="32"/>
          <w:szCs w:val="32"/>
        </w:rPr>
        <w:t>園教師進修認可</w:t>
      </w:r>
    </w:p>
    <w:p w:rsidR="001C3C20" w:rsidRPr="006C6E64" w:rsidRDefault="001C3C20" w:rsidP="001C3C20">
      <w:pPr>
        <w:snapToGrid w:val="0"/>
        <w:spacing w:beforeLines="50" w:before="180" w:afterLines="50" w:after="180" w:line="0" w:lineRule="atLeast"/>
        <w:jc w:val="center"/>
        <w:rPr>
          <w:rFonts w:ascii="標楷體" w:eastAsia="標楷體"/>
          <w:b/>
          <w:bCs/>
          <w:sz w:val="32"/>
          <w:szCs w:val="32"/>
        </w:rPr>
      </w:pPr>
      <w:r w:rsidRPr="006C6E64">
        <w:rPr>
          <w:rFonts w:ascii="標楷體" w:eastAsia="標楷體" w:hint="eastAsia"/>
          <w:b/>
          <w:bCs/>
          <w:sz w:val="32"/>
          <w:szCs w:val="32"/>
        </w:rPr>
        <w:t>申  請  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020"/>
        <w:gridCol w:w="1701"/>
        <w:gridCol w:w="3379"/>
      </w:tblGrid>
      <w:tr w:rsidR="001C3C20" w:rsidRPr="006C6E64" w:rsidTr="00352598">
        <w:trPr>
          <w:cantSplit/>
          <w:trHeight w:val="1020"/>
          <w:jc w:val="center"/>
        </w:trPr>
        <w:tc>
          <w:tcPr>
            <w:tcW w:w="2160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47" w:left="113" w:rightChars="61" w:right="146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社會教育機構或法人名稱</w:t>
            </w:r>
          </w:p>
        </w:tc>
        <w:tc>
          <w:tcPr>
            <w:tcW w:w="8100" w:type="dxa"/>
            <w:gridSpan w:val="3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C3C20" w:rsidRPr="006C6E64" w:rsidTr="00352598">
        <w:trPr>
          <w:cantSplit/>
          <w:trHeight w:val="1020"/>
          <w:jc w:val="center"/>
        </w:trPr>
        <w:tc>
          <w:tcPr>
            <w:tcW w:w="2160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47" w:left="113" w:rightChars="61" w:right="146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聯 絡 地 址</w:t>
            </w:r>
          </w:p>
        </w:tc>
        <w:tc>
          <w:tcPr>
            <w:tcW w:w="8100" w:type="dxa"/>
            <w:gridSpan w:val="3"/>
          </w:tcPr>
          <w:p w:rsidR="001C3C20" w:rsidRPr="006C6E64" w:rsidRDefault="001C3C20" w:rsidP="00352598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6C6E64">
              <w:rPr>
                <w:rFonts w:ascii="標楷體" w:eastAsia="標楷體" w:hint="eastAsia"/>
                <w:sz w:val="28"/>
              </w:rPr>
              <w:t>□□□-□□</w:t>
            </w:r>
          </w:p>
          <w:p w:rsidR="001C3C20" w:rsidRPr="006C6E64" w:rsidRDefault="001C3C20" w:rsidP="00352598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C3C20" w:rsidRPr="006C6E64" w:rsidTr="00352598">
        <w:trPr>
          <w:cantSplit/>
          <w:trHeight w:val="850"/>
          <w:jc w:val="center"/>
        </w:trPr>
        <w:tc>
          <w:tcPr>
            <w:tcW w:w="2160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47" w:left="113" w:rightChars="61" w:right="146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pacing w:val="30"/>
                <w:sz w:val="28"/>
              </w:rPr>
              <w:t>代表人</w:t>
            </w:r>
            <w:r w:rsidRPr="006C6E64">
              <w:rPr>
                <w:rFonts w:ascii="標楷體" w:eastAsia="標楷體" w:hint="eastAsia"/>
                <w:b/>
                <w:sz w:val="28"/>
              </w:rPr>
              <w:t>姓名</w:t>
            </w:r>
          </w:p>
        </w:tc>
        <w:tc>
          <w:tcPr>
            <w:tcW w:w="3020" w:type="dxa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15" w:left="36" w:rightChars="80" w:right="192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職　　稱</w:t>
            </w:r>
          </w:p>
        </w:tc>
        <w:tc>
          <w:tcPr>
            <w:tcW w:w="3379" w:type="dxa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C3C20" w:rsidRPr="006C6E64" w:rsidTr="00352598">
        <w:trPr>
          <w:cantSplit/>
          <w:trHeight w:val="567"/>
          <w:jc w:val="center"/>
        </w:trPr>
        <w:tc>
          <w:tcPr>
            <w:tcW w:w="2160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47" w:left="113" w:rightChars="61" w:right="146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電話</w:t>
            </w:r>
            <w:r>
              <w:rPr>
                <w:rFonts w:ascii="標楷體" w:eastAsia="標楷體" w:hint="eastAsia"/>
                <w:b/>
                <w:sz w:val="28"/>
              </w:rPr>
              <w:t>(公)</w:t>
            </w:r>
          </w:p>
        </w:tc>
        <w:tc>
          <w:tcPr>
            <w:tcW w:w="3020" w:type="dxa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15" w:left="36" w:rightChars="80" w:right="192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傳真</w:t>
            </w:r>
            <w:r>
              <w:rPr>
                <w:rFonts w:ascii="標楷體" w:eastAsia="標楷體" w:hint="eastAsia"/>
                <w:b/>
                <w:sz w:val="28"/>
              </w:rPr>
              <w:t>(</w:t>
            </w:r>
            <w:r w:rsidRPr="006C6E64">
              <w:rPr>
                <w:rFonts w:ascii="標楷體" w:eastAsia="標楷體" w:hint="eastAsia"/>
                <w:b/>
                <w:sz w:val="28"/>
              </w:rPr>
              <w:t>公</w:t>
            </w:r>
            <w:r>
              <w:rPr>
                <w:rFonts w:ascii="標楷體" w:eastAsia="標楷體" w:hint="eastAsia"/>
                <w:b/>
                <w:sz w:val="28"/>
              </w:rPr>
              <w:t>)</w:t>
            </w:r>
          </w:p>
        </w:tc>
        <w:tc>
          <w:tcPr>
            <w:tcW w:w="3379" w:type="dxa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C3C20" w:rsidRPr="006C6E64" w:rsidTr="00352598">
        <w:trPr>
          <w:cantSplit/>
          <w:trHeight w:val="567"/>
          <w:jc w:val="center"/>
        </w:trPr>
        <w:tc>
          <w:tcPr>
            <w:tcW w:w="2160" w:type="dxa"/>
            <w:vAlign w:val="center"/>
          </w:tcPr>
          <w:p w:rsidR="001C3C20" w:rsidRPr="006C6E64" w:rsidRDefault="001C3C20" w:rsidP="001C3C20">
            <w:pPr>
              <w:snapToGrid w:val="0"/>
              <w:spacing w:line="400" w:lineRule="exact"/>
              <w:ind w:leftChars="47" w:left="113" w:rightChars="61" w:right="146"/>
              <w:jc w:val="distribute"/>
              <w:rPr>
                <w:rFonts w:ascii="標楷體" w:eastAsia="標楷體"/>
                <w:b/>
                <w:sz w:val="28"/>
              </w:rPr>
            </w:pPr>
            <w:r w:rsidRPr="006C6E64">
              <w:rPr>
                <w:rFonts w:ascii="標楷體" w:eastAsia="標楷體" w:hint="eastAsia"/>
                <w:b/>
                <w:sz w:val="28"/>
              </w:rPr>
              <w:t>網　　　址</w:t>
            </w:r>
          </w:p>
        </w:tc>
        <w:tc>
          <w:tcPr>
            <w:tcW w:w="8100" w:type="dxa"/>
            <w:gridSpan w:val="3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C3C20" w:rsidRPr="006C6E64" w:rsidTr="00352598">
        <w:trPr>
          <w:cantSplit/>
          <w:trHeight w:val="480"/>
          <w:jc w:val="center"/>
        </w:trPr>
        <w:tc>
          <w:tcPr>
            <w:tcW w:w="10260" w:type="dxa"/>
            <w:gridSpan w:val="4"/>
            <w:vAlign w:val="center"/>
          </w:tcPr>
          <w:p w:rsidR="001C3C20" w:rsidRPr="006C6E64" w:rsidRDefault="001C3C20" w:rsidP="0035259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6C6E64">
              <w:rPr>
                <w:rFonts w:ascii="標楷體" w:eastAsia="標楷體" w:hint="eastAsia"/>
                <w:sz w:val="28"/>
              </w:rPr>
              <w:t xml:space="preserve">備　　　　　　　</w:t>
            </w:r>
            <w:proofErr w:type="gramStart"/>
            <w:r w:rsidRPr="006C6E64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1C3C20" w:rsidRPr="006C6E64" w:rsidTr="00352598">
        <w:trPr>
          <w:cantSplit/>
          <w:trHeight w:val="2725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:rsidR="001C3C20" w:rsidRPr="001C3C20" w:rsidRDefault="001C3C20" w:rsidP="001C3C20">
            <w:pPr>
              <w:pStyle w:val="ab"/>
              <w:numPr>
                <w:ilvl w:val="0"/>
                <w:numId w:val="3"/>
              </w:numPr>
              <w:spacing w:line="400" w:lineRule="exact"/>
              <w:ind w:leftChars="0" w:left="396" w:rightChars="11" w:right="26" w:hanging="382"/>
              <w:textDirection w:val="lrTbV"/>
              <w:rPr>
                <w:rFonts w:ascii="Times New Roman" w:eastAsia="標楷體" w:hAnsi="Times New Roman" w:cs="Times New Roman"/>
              </w:rPr>
            </w:pPr>
            <w:r w:rsidRPr="001C3C20">
              <w:rPr>
                <w:rFonts w:ascii="Times New Roman" w:eastAsia="標楷體" w:hAnsi="Times New Roman" w:cs="Times New Roman"/>
              </w:rPr>
              <w:t>社會教育機構或法人申請認可，應於每年</w:t>
            </w:r>
            <w:r w:rsidRPr="001C3C20">
              <w:rPr>
                <w:rFonts w:ascii="Times New Roman" w:eastAsia="標楷體" w:hAnsi="Times New Roman" w:cs="Times New Roman"/>
                <w:b/>
                <w:bCs/>
              </w:rPr>
              <w:t>二月</w:t>
            </w:r>
            <w:r w:rsidRPr="001C3C20">
              <w:rPr>
                <w:rFonts w:ascii="Times New Roman" w:eastAsia="標楷體" w:hAnsi="Times New Roman" w:cs="Times New Roman"/>
                <w:bCs/>
              </w:rPr>
              <w:t>、</w:t>
            </w:r>
            <w:r w:rsidRPr="001C3C20">
              <w:rPr>
                <w:rFonts w:ascii="Times New Roman" w:eastAsia="標楷體" w:hAnsi="Times New Roman" w:cs="Times New Roman"/>
                <w:b/>
                <w:bCs/>
              </w:rPr>
              <w:t>六月</w:t>
            </w:r>
            <w:r w:rsidRPr="001C3C20">
              <w:rPr>
                <w:rFonts w:ascii="Times New Roman" w:eastAsia="標楷體" w:hAnsi="Times New Roman" w:cs="Times New Roman"/>
              </w:rPr>
              <w:t>或</w:t>
            </w:r>
            <w:r w:rsidRPr="001C3C20">
              <w:rPr>
                <w:rFonts w:ascii="Times New Roman" w:eastAsia="標楷體" w:hAnsi="Times New Roman" w:cs="Times New Roman"/>
                <w:b/>
                <w:bCs/>
              </w:rPr>
              <w:t>十月</w:t>
            </w:r>
            <w:r w:rsidRPr="001C3C20">
              <w:rPr>
                <w:rFonts w:ascii="Times New Roman" w:eastAsia="標楷體" w:hAnsi="Times New Roman" w:cs="Times New Roman"/>
              </w:rPr>
              <w:t>填具本申請表，並檢附下列文件，向主事務所所在地之直轄市或縣</w:t>
            </w:r>
            <w:r w:rsidRPr="001C3C20">
              <w:rPr>
                <w:rFonts w:ascii="Times New Roman" w:eastAsia="標楷體" w:hAnsi="Times New Roman" w:cs="Times New Roman"/>
              </w:rPr>
              <w:t>(</w:t>
            </w:r>
            <w:r w:rsidRPr="001C3C20">
              <w:rPr>
                <w:rFonts w:ascii="Times New Roman" w:eastAsia="標楷體" w:hAnsi="Times New Roman" w:cs="Times New Roman"/>
              </w:rPr>
              <w:t>市</w:t>
            </w:r>
            <w:r w:rsidRPr="001C3C20">
              <w:rPr>
                <w:rFonts w:ascii="Times New Roman" w:eastAsia="標楷體" w:hAnsi="Times New Roman" w:cs="Times New Roman"/>
              </w:rPr>
              <w:t>)</w:t>
            </w:r>
            <w:r w:rsidRPr="001C3C20">
              <w:rPr>
                <w:rFonts w:ascii="Times New Roman" w:eastAsia="標楷體" w:hAnsi="Times New Roman" w:cs="Times New Roman"/>
              </w:rPr>
              <w:t>主管機關申請核轉中央主管機關認可：</w:t>
            </w:r>
          </w:p>
          <w:p w:rsidR="001C3C20" w:rsidRDefault="001C3C20" w:rsidP="001C3C20">
            <w:pPr>
              <w:numPr>
                <w:ilvl w:val="1"/>
                <w:numId w:val="1"/>
              </w:numPr>
              <w:tabs>
                <w:tab w:val="clear" w:pos="1200"/>
              </w:tabs>
              <w:spacing w:line="400" w:lineRule="exact"/>
              <w:ind w:leftChars="187" w:left="963" w:rightChars="11" w:right="26" w:hanging="514"/>
              <w:textDirection w:val="lrTbV"/>
              <w:rPr>
                <w:rFonts w:ascii="Times New Roman" w:eastAsia="標楷體" w:hAnsi="Times New Roman" w:cs="Times New Roman"/>
              </w:rPr>
            </w:pPr>
            <w:r w:rsidRPr="001C3C20">
              <w:rPr>
                <w:rFonts w:ascii="Times New Roman" w:eastAsia="標楷體" w:hAnsi="Times New Roman" w:cs="Times New Roman"/>
              </w:rPr>
              <w:t>社會教育機構立案證書</w:t>
            </w:r>
            <w:r w:rsidR="00211E75">
              <w:rPr>
                <w:rFonts w:ascii="Times New Roman" w:eastAsia="標楷體" w:hAnsi="Times New Roman" w:cs="Times New Roman" w:hint="eastAsia"/>
              </w:rPr>
              <w:t>、設立許可證書</w:t>
            </w:r>
            <w:r w:rsidRPr="001C3C20">
              <w:rPr>
                <w:rFonts w:ascii="Times New Roman" w:eastAsia="標楷體" w:hAnsi="Times New Roman" w:cs="Times New Roman"/>
              </w:rPr>
              <w:t>或法人資格證明文件影本一份。</w:t>
            </w:r>
          </w:p>
          <w:p w:rsidR="001C3C20" w:rsidRPr="001C3C20" w:rsidRDefault="001C3C20" w:rsidP="001C3C20">
            <w:pPr>
              <w:numPr>
                <w:ilvl w:val="1"/>
                <w:numId w:val="1"/>
              </w:numPr>
              <w:tabs>
                <w:tab w:val="clear" w:pos="1200"/>
              </w:tabs>
              <w:spacing w:line="400" w:lineRule="exact"/>
              <w:ind w:leftChars="187" w:left="963" w:rightChars="11" w:right="26" w:hanging="514"/>
              <w:textDirection w:val="lrTbV"/>
              <w:rPr>
                <w:rFonts w:ascii="Times New Roman" w:eastAsia="標楷體" w:hAnsi="Times New Roman" w:cs="Times New Roman"/>
              </w:rPr>
            </w:pPr>
            <w:r w:rsidRPr="001C3C20">
              <w:rPr>
                <w:rFonts w:ascii="Times New Roman" w:eastAsia="標楷體" w:hAnsi="Times New Roman" w:cs="Times New Roman"/>
              </w:rPr>
              <w:t>代表人身分證明文件影本一份。</w:t>
            </w:r>
            <w:bookmarkStart w:id="0" w:name="_GoBack"/>
            <w:bookmarkEnd w:id="0"/>
          </w:p>
          <w:p w:rsidR="001C3C20" w:rsidRPr="00C42A2C" w:rsidRDefault="0063368E" w:rsidP="001C3C20">
            <w:pPr>
              <w:numPr>
                <w:ilvl w:val="1"/>
                <w:numId w:val="1"/>
              </w:numPr>
              <w:tabs>
                <w:tab w:val="clear" w:pos="1200"/>
              </w:tabs>
              <w:spacing w:line="400" w:lineRule="exact"/>
              <w:ind w:leftChars="187" w:left="963" w:rightChars="11" w:right="26" w:hanging="514"/>
              <w:textDirection w:val="lrTbV"/>
              <w:rPr>
                <w:rFonts w:ascii="Times New Roman" w:eastAsia="標楷體" w:hAnsi="Times New Roman" w:cs="Times New Roman"/>
                <w:u w:val="single"/>
              </w:rPr>
            </w:pPr>
            <w:r w:rsidRPr="00C42A2C">
              <w:rPr>
                <w:rFonts w:ascii="Times New Roman" w:eastAsia="標楷體" w:hAnsi="Times New Roman" w:cs="Times New Roman"/>
              </w:rPr>
              <w:t>預定</w:t>
            </w:r>
            <w:r w:rsidR="001C3C20" w:rsidRPr="00C42A2C">
              <w:rPr>
                <w:rFonts w:ascii="Times New Roman" w:eastAsia="標楷體" w:hAnsi="Times New Roman" w:cs="Times New Roman"/>
              </w:rPr>
              <w:t>辦理教師進修課程計畫書</w:t>
            </w:r>
            <w:r w:rsidR="001C3C20" w:rsidRPr="00C42A2C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1C3C20" w:rsidRPr="00C42A2C">
              <w:rPr>
                <w:rFonts w:ascii="Times New Roman" w:eastAsia="標楷體" w:hAnsi="Times New Roman" w:cs="Times New Roman"/>
                <w:b/>
                <w:bCs/>
              </w:rPr>
              <w:t>一式</w:t>
            </w:r>
            <w:r w:rsidR="0072376A">
              <w:rPr>
                <w:rFonts w:ascii="Times New Roman" w:eastAsia="標楷體" w:hAnsi="Times New Roman" w:cs="Times New Roman" w:hint="eastAsia"/>
                <w:b/>
                <w:bCs/>
              </w:rPr>
              <w:t>三</w:t>
            </w:r>
            <w:r w:rsidR="001C3C20" w:rsidRPr="00C42A2C">
              <w:rPr>
                <w:rFonts w:ascii="Times New Roman" w:eastAsia="標楷體" w:hAnsi="Times New Roman" w:cs="Times New Roman"/>
                <w:b/>
                <w:bCs/>
              </w:rPr>
              <w:t>份</w:t>
            </w:r>
            <w:r w:rsidR="001C3C20" w:rsidRPr="00C42A2C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Pr="00C42A2C">
              <w:rPr>
                <w:rFonts w:ascii="Times New Roman" w:eastAsia="標楷體" w:hAnsi="Times New Roman" w:cs="Times New Roman"/>
              </w:rPr>
              <w:t>，其內容應包括辦理教師進修課程名稱及課程</w:t>
            </w:r>
            <w:r w:rsidRPr="00C42A2C">
              <w:rPr>
                <w:rFonts w:ascii="Times New Roman" w:eastAsia="標楷體" w:hAnsi="Times New Roman" w:cs="Times New Roman" w:hint="eastAsia"/>
              </w:rPr>
              <w:t>內容</w:t>
            </w:r>
            <w:r w:rsidR="001C3C20" w:rsidRPr="00C42A2C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="001C3C20" w:rsidRPr="00C42A2C">
              <w:rPr>
                <w:rFonts w:ascii="Times New Roman" w:eastAsia="標楷體" w:hAnsi="Times New Roman" w:cs="Times New Roman"/>
              </w:rPr>
              <w:t>俾</w:t>
            </w:r>
            <w:proofErr w:type="gramEnd"/>
            <w:r w:rsidR="001C3C20" w:rsidRPr="00C42A2C">
              <w:rPr>
                <w:rFonts w:ascii="Times New Roman" w:eastAsia="標楷體" w:hAnsi="Times New Roman" w:cs="Times New Roman"/>
              </w:rPr>
              <w:t>供審核參考。</w:t>
            </w:r>
          </w:p>
          <w:p w:rsidR="001C3C20" w:rsidRDefault="001C3C20" w:rsidP="001C3C20">
            <w:pPr>
              <w:numPr>
                <w:ilvl w:val="1"/>
                <w:numId w:val="1"/>
              </w:numPr>
              <w:tabs>
                <w:tab w:val="clear" w:pos="1200"/>
              </w:tabs>
              <w:spacing w:line="400" w:lineRule="exact"/>
              <w:ind w:leftChars="187" w:left="963" w:rightChars="11" w:right="26" w:hanging="514"/>
              <w:textDirection w:val="lrTbV"/>
              <w:rPr>
                <w:rFonts w:ascii="Times New Roman" w:eastAsia="標楷體" w:hAnsi="Times New Roman" w:cs="Times New Roman"/>
                <w:u w:val="single"/>
              </w:rPr>
            </w:pPr>
            <w:r w:rsidRPr="001C3C20">
              <w:rPr>
                <w:rFonts w:ascii="Times New Roman" w:eastAsia="標楷體" w:hAnsi="Times New Roman" w:cs="Times New Roman"/>
              </w:rPr>
              <w:t>教學場地為借用或租賃者，借用</w:t>
            </w:r>
            <w:r w:rsidR="0063368E">
              <w:rPr>
                <w:rFonts w:ascii="Times New Roman" w:eastAsia="標楷體" w:hAnsi="Times New Roman" w:cs="Times New Roman" w:hint="eastAsia"/>
              </w:rPr>
              <w:t>同意書</w:t>
            </w:r>
            <w:r w:rsidRPr="001C3C20">
              <w:rPr>
                <w:rFonts w:ascii="Times New Roman" w:eastAsia="標楷體" w:hAnsi="Times New Roman" w:cs="Times New Roman"/>
              </w:rPr>
              <w:t>或租賃協議書影本一份。</w:t>
            </w:r>
          </w:p>
          <w:p w:rsidR="001C3C20" w:rsidRPr="001C3C20" w:rsidRDefault="001C3C20" w:rsidP="001C3C20">
            <w:pPr>
              <w:numPr>
                <w:ilvl w:val="1"/>
                <w:numId w:val="1"/>
              </w:numPr>
              <w:tabs>
                <w:tab w:val="clear" w:pos="1200"/>
              </w:tabs>
              <w:spacing w:line="400" w:lineRule="exact"/>
              <w:ind w:leftChars="187" w:left="963" w:rightChars="11" w:right="26" w:hanging="514"/>
              <w:textDirection w:val="lrTbV"/>
              <w:rPr>
                <w:rFonts w:ascii="Times New Roman" w:eastAsia="標楷體" w:hAnsi="Times New Roman" w:cs="Times New Roman"/>
                <w:u w:val="single"/>
              </w:rPr>
            </w:pPr>
            <w:r w:rsidRPr="001C3C20">
              <w:rPr>
                <w:rFonts w:ascii="Times New Roman" w:eastAsia="標楷體" w:hAnsi="Times New Roman" w:cs="Times New Roman"/>
              </w:rPr>
              <w:t>申辦文件自我檢核表。</w:t>
            </w:r>
          </w:p>
          <w:p w:rsidR="001C3C20" w:rsidRPr="001C3C20" w:rsidRDefault="001C3C20" w:rsidP="001C3C20">
            <w:pPr>
              <w:pStyle w:val="ab"/>
              <w:numPr>
                <w:ilvl w:val="0"/>
                <w:numId w:val="3"/>
              </w:numPr>
              <w:spacing w:line="400" w:lineRule="exact"/>
              <w:ind w:leftChars="0" w:left="396" w:rightChars="11" w:right="26" w:hanging="382"/>
              <w:textDirection w:val="lrTbV"/>
              <w:rPr>
                <w:rFonts w:ascii="Times New Roman" w:eastAsia="標楷體" w:hAnsi="Times New Roman" w:cs="Times New Roman"/>
              </w:rPr>
            </w:pPr>
            <w:r w:rsidRPr="001C3C20">
              <w:rPr>
                <w:rFonts w:ascii="Times New Roman" w:eastAsia="標楷體" w:hAnsi="Times New Roman" w:cs="Times New Roman"/>
              </w:rPr>
              <w:t>社會教育機構或法人開辦各種教師進修課</w:t>
            </w:r>
            <w:r w:rsidR="0063368E">
              <w:rPr>
                <w:rFonts w:ascii="Times New Roman" w:eastAsia="標楷體" w:hAnsi="Times New Roman" w:cs="Times New Roman"/>
              </w:rPr>
              <w:t>程，通過認可後，應將開辦教師進修課程之計畫書、課程名稱與內容</w:t>
            </w:r>
            <w:r w:rsidRPr="001C3C20">
              <w:rPr>
                <w:rFonts w:ascii="Times New Roman" w:eastAsia="標楷體" w:hAnsi="Times New Roman" w:cs="Times New Roman"/>
              </w:rPr>
              <w:t>、師資、招生對象、上課起訖日期、上課時間與地點、教材講義、教學方式、研習時數及自我評核方式等學習資訊上網公告，以供查詢。其自我評核方式，應包括參加該班次學員之意見問卷調查，其</w:t>
            </w:r>
            <w:proofErr w:type="gramStart"/>
            <w:r w:rsidRPr="001C3C20">
              <w:rPr>
                <w:rFonts w:ascii="Times New Roman" w:eastAsia="標楷體" w:hAnsi="Times New Roman" w:cs="Times New Roman"/>
              </w:rPr>
              <w:t>比重占評核</w:t>
            </w:r>
            <w:proofErr w:type="gramEnd"/>
            <w:r w:rsidRPr="001C3C20">
              <w:rPr>
                <w:rFonts w:ascii="Times New Roman" w:eastAsia="標楷體" w:hAnsi="Times New Roman" w:cs="Times New Roman"/>
              </w:rPr>
              <w:t>之百分之五十，並於課程結束後一個月內上網公告自我評核結果。</w:t>
            </w:r>
          </w:p>
          <w:p w:rsidR="001C3C20" w:rsidRPr="001C3C20" w:rsidRDefault="001C3C20" w:rsidP="001C3C20">
            <w:pPr>
              <w:pStyle w:val="ab"/>
              <w:numPr>
                <w:ilvl w:val="0"/>
                <w:numId w:val="3"/>
              </w:numPr>
              <w:spacing w:line="400" w:lineRule="exact"/>
              <w:ind w:leftChars="0" w:left="396" w:rightChars="11" w:right="26" w:hanging="382"/>
              <w:rPr>
                <w:rFonts w:ascii="Times New Roman" w:eastAsia="標楷體" w:hAnsi="Times New Roman" w:cs="Times New Roman"/>
              </w:rPr>
            </w:pPr>
            <w:r w:rsidRPr="001C3C20">
              <w:rPr>
                <w:rFonts w:ascii="Times New Roman" w:eastAsia="標楷體" w:hAnsi="Times New Roman" w:cs="Times New Roman"/>
              </w:rPr>
              <w:t>上開申請表、課程計畫書及申辦文件自我檢核表等表件請</w:t>
            </w:r>
            <w:proofErr w:type="gramStart"/>
            <w:r w:rsidRPr="001C3C20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1C3C20">
              <w:rPr>
                <w:rFonts w:ascii="Times New Roman" w:eastAsia="標楷體" w:hAnsi="Times New Roman" w:cs="Times New Roman"/>
              </w:rPr>
              <w:t>至「社會教育機構或法人辦理高級中等以下學校及幼兒園教師進修認可」網站</w:t>
            </w:r>
            <w:proofErr w:type="gramStart"/>
            <w:r w:rsidRPr="001C3C20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="004021C2" w:rsidRPr="004021C2">
              <w:rPr>
                <w:rFonts w:ascii="Times New Roman" w:hAnsi="Times New Roman" w:cs="Times New Roman"/>
                <w:color w:val="0000FF"/>
                <w:u w:val="single"/>
              </w:rPr>
              <w:t>https://proj.moe.edu.tw/eduprj/</w:t>
            </w:r>
            <w:proofErr w:type="gramStart"/>
            <w:r w:rsidRPr="00DF1257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1C3C20">
              <w:rPr>
                <w:rFonts w:ascii="Times New Roman" w:eastAsia="標楷體" w:hAnsi="Times New Roman" w:cs="Times New Roman"/>
              </w:rPr>
              <w:t>-</w:t>
            </w:r>
            <w:r w:rsidR="00DC2CC9">
              <w:rPr>
                <w:rFonts w:ascii="Times New Roman" w:eastAsia="標楷體" w:hAnsi="Times New Roman" w:cs="Times New Roman" w:hint="eastAsia"/>
              </w:rPr>
              <w:t>下載專區</w:t>
            </w:r>
            <w:r w:rsidRPr="001C3C20">
              <w:rPr>
                <w:rFonts w:ascii="Times New Roman" w:eastAsia="標楷體" w:hAnsi="Times New Roman" w:cs="Times New Roman"/>
              </w:rPr>
              <w:t>，下載使用。</w:t>
            </w:r>
          </w:p>
          <w:p w:rsidR="001C3C20" w:rsidRPr="001C3C20" w:rsidRDefault="001C3C20" w:rsidP="00352598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pacing w:val="20"/>
              </w:rPr>
            </w:pPr>
          </w:p>
          <w:p w:rsidR="001C3C20" w:rsidRPr="004021C2" w:rsidRDefault="001C3C20" w:rsidP="00352598">
            <w:pPr>
              <w:snapToGrid w:val="0"/>
              <w:spacing w:line="400" w:lineRule="exact"/>
              <w:ind w:left="358" w:hangingChars="112" w:hanging="358"/>
              <w:jc w:val="both"/>
              <w:rPr>
                <w:rFonts w:ascii="Times New Roman" w:eastAsia="標楷體" w:hAnsi="Times New Roman" w:cs="Times New Roman"/>
                <w:spacing w:val="20"/>
                <w:sz w:val="28"/>
              </w:rPr>
            </w:pPr>
          </w:p>
        </w:tc>
      </w:tr>
    </w:tbl>
    <w:p w:rsidR="001C3C20" w:rsidRPr="001C3C20" w:rsidRDefault="001C3C20" w:rsidP="001C3C20">
      <w:pPr>
        <w:pStyle w:val="a8"/>
        <w:spacing w:line="400" w:lineRule="exact"/>
        <w:jc w:val="both"/>
        <w:rPr>
          <w:rFonts w:ascii="Times New Roman" w:eastAsia="標楷體" w:hAnsi="Times New Roman" w:cs="Times New Roman"/>
          <w:u w:val="single"/>
        </w:rPr>
      </w:pPr>
    </w:p>
    <w:p w:rsidR="001C3C20" w:rsidRPr="001C3C20" w:rsidRDefault="001C3C20" w:rsidP="001C3C20">
      <w:pPr>
        <w:pStyle w:val="a8"/>
        <w:spacing w:line="400" w:lineRule="exact"/>
        <w:ind w:leftChars="59" w:left="142"/>
        <w:jc w:val="both"/>
        <w:rPr>
          <w:rFonts w:ascii="Times New Roman" w:eastAsia="標楷體" w:hAnsi="Times New Roman" w:cs="Times New Roman"/>
        </w:rPr>
      </w:pPr>
      <w:r w:rsidRPr="001C3C20">
        <w:rPr>
          <w:rFonts w:ascii="Times New Roman" w:eastAsia="標楷體" w:hAnsi="Times New Roman" w:cs="Times New Roman"/>
          <w:u w:val="single"/>
        </w:rPr>
        <w:t xml:space="preserve">                          </w:t>
      </w:r>
      <w:r w:rsidRPr="001C3C20">
        <w:rPr>
          <w:rFonts w:ascii="Times New Roman" w:eastAsia="標楷體" w:hAnsi="Times New Roman" w:cs="Times New Roman"/>
        </w:rPr>
        <w:t xml:space="preserve">                  </w:t>
      </w:r>
      <w:r w:rsidRPr="001C3C20">
        <w:rPr>
          <w:rFonts w:ascii="Times New Roman" w:eastAsia="標楷體" w:hAnsi="Times New Roman" w:cs="Times New Roman"/>
        </w:rPr>
        <w:t xml:space="preserve">　　　年　　　月　　　日</w:t>
      </w:r>
    </w:p>
    <w:p w:rsidR="00D80ED3" w:rsidRPr="001C3C20" w:rsidRDefault="001C3C20" w:rsidP="001C3C20">
      <w:pPr>
        <w:pStyle w:val="a8"/>
        <w:spacing w:line="320" w:lineRule="exact"/>
        <w:ind w:leftChars="59" w:left="142"/>
        <w:jc w:val="both"/>
        <w:rPr>
          <w:rFonts w:ascii="Times New Roman" w:eastAsia="標楷體" w:hAnsi="Times New Roman" w:cs="Times New Roman"/>
        </w:rPr>
      </w:pPr>
      <w:r w:rsidRPr="001C3C20">
        <w:rPr>
          <w:rFonts w:ascii="Times New Roman" w:eastAsia="標楷體" w:hAnsi="Times New Roman" w:cs="Times New Roman"/>
        </w:rPr>
        <w:t>（</w:t>
      </w:r>
      <w:r w:rsidRPr="001C3C20">
        <w:rPr>
          <w:rFonts w:ascii="Times New Roman" w:eastAsia="標楷體" w:hAnsi="Times New Roman" w:cs="Times New Roman"/>
          <w:spacing w:val="30"/>
        </w:rPr>
        <w:t>代表人</w:t>
      </w:r>
      <w:r w:rsidRPr="001C3C20">
        <w:rPr>
          <w:rFonts w:ascii="Times New Roman" w:eastAsia="標楷體" w:hAnsi="Times New Roman" w:cs="Times New Roman"/>
        </w:rPr>
        <w:t>簽名及蓋章）</w:t>
      </w:r>
    </w:p>
    <w:sectPr w:rsidR="00D80ED3" w:rsidRPr="001C3C20" w:rsidSect="00C44378">
      <w:pgSz w:w="11906" w:h="16838"/>
      <w:pgMar w:top="902" w:right="680" w:bottom="90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2A" w:rsidRDefault="0039142A">
      <w:r>
        <w:separator/>
      </w:r>
    </w:p>
  </w:endnote>
  <w:endnote w:type="continuationSeparator" w:id="0">
    <w:p w:rsidR="0039142A" w:rsidRDefault="003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2A" w:rsidRDefault="0039142A">
      <w:r>
        <w:separator/>
      </w:r>
    </w:p>
  </w:footnote>
  <w:footnote w:type="continuationSeparator" w:id="0">
    <w:p w:rsidR="0039142A" w:rsidRDefault="003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479"/>
    <w:multiLevelType w:val="hybridMultilevel"/>
    <w:tmpl w:val="49B88054"/>
    <w:lvl w:ilvl="0" w:tplc="FA00791E">
      <w:numFmt w:val="bullet"/>
      <w:lvlText w:val="※"/>
      <w:lvlJc w:val="left"/>
      <w:pPr>
        <w:ind w:left="37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" w15:restartNumberingAfterBreak="0">
    <w:nsid w:val="24A50A20"/>
    <w:multiLevelType w:val="hybridMultilevel"/>
    <w:tmpl w:val="581EF9FC"/>
    <w:lvl w:ilvl="0" w:tplc="04090001">
      <w:start w:val="1"/>
      <w:numFmt w:val="bullet"/>
      <w:lvlText w:val=""/>
      <w:lvlJc w:val="left"/>
      <w:pPr>
        <w:ind w:left="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2" w15:restartNumberingAfterBreak="0">
    <w:nsid w:val="457C752E"/>
    <w:multiLevelType w:val="hybridMultilevel"/>
    <w:tmpl w:val="0B841A52"/>
    <w:lvl w:ilvl="0" w:tplc="4814893A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EF66B9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AAC5088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1DC3248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B8"/>
    <w:rsid w:val="001C3C20"/>
    <w:rsid w:val="0020782E"/>
    <w:rsid w:val="00211E75"/>
    <w:rsid w:val="00280727"/>
    <w:rsid w:val="00355228"/>
    <w:rsid w:val="0039142A"/>
    <w:rsid w:val="004021C2"/>
    <w:rsid w:val="004916F8"/>
    <w:rsid w:val="004B529A"/>
    <w:rsid w:val="00555E7C"/>
    <w:rsid w:val="0058497C"/>
    <w:rsid w:val="005D2371"/>
    <w:rsid w:val="00617B90"/>
    <w:rsid w:val="0063368E"/>
    <w:rsid w:val="006366AB"/>
    <w:rsid w:val="0072376A"/>
    <w:rsid w:val="0090668B"/>
    <w:rsid w:val="00A861DB"/>
    <w:rsid w:val="00A87BF8"/>
    <w:rsid w:val="00A95827"/>
    <w:rsid w:val="00AA7A23"/>
    <w:rsid w:val="00B11170"/>
    <w:rsid w:val="00B83686"/>
    <w:rsid w:val="00C41A43"/>
    <w:rsid w:val="00C42A2C"/>
    <w:rsid w:val="00C765DD"/>
    <w:rsid w:val="00CA62B8"/>
    <w:rsid w:val="00CB6501"/>
    <w:rsid w:val="00D80ED3"/>
    <w:rsid w:val="00DC2CC9"/>
    <w:rsid w:val="00DF1257"/>
    <w:rsid w:val="00EB227C"/>
    <w:rsid w:val="00EF7395"/>
    <w:rsid w:val="00F01B1D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51585-1D30-4B53-9879-00413B30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C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2B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A62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A62B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CA62B8"/>
    <w:rPr>
      <w:rFonts w:ascii="Times New Roman" w:eastAsia="新細明體" w:hAnsi="Times New Roman" w:cs="Times New Roman"/>
      <w:szCs w:val="24"/>
    </w:rPr>
  </w:style>
  <w:style w:type="character" w:styleId="a7">
    <w:name w:val="Strong"/>
    <w:qFormat/>
    <w:rsid w:val="00555E7C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1C3C20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1C3C20"/>
  </w:style>
  <w:style w:type="character" w:styleId="aa">
    <w:name w:val="Hyperlink"/>
    <w:rsid w:val="001C3C2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C20"/>
    <w:pPr>
      <w:ind w:leftChars="200" w:left="480"/>
    </w:pPr>
  </w:style>
  <w:style w:type="paragraph" w:styleId="ac">
    <w:name w:val="footer"/>
    <w:basedOn w:val="a"/>
    <w:link w:val="ad"/>
    <w:uiPriority w:val="99"/>
    <w:unhideWhenUsed/>
    <w:rsid w:val="0020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0782E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2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DC2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4</cp:revision>
  <dcterms:created xsi:type="dcterms:W3CDTF">2022-09-30T02:14:00Z</dcterms:created>
  <dcterms:modified xsi:type="dcterms:W3CDTF">2023-04-19T01:34:00Z</dcterms:modified>
</cp:coreProperties>
</file>